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F5B88" w14:textId="77777777" w:rsidR="0046087F" w:rsidRPr="005D6E4C" w:rsidRDefault="00A976D3">
      <w:pPr>
        <w:pStyle w:val="BodyText"/>
        <w:rPr>
          <w:rFonts w:ascii="Times New Roman"/>
          <w:sz w:val="20"/>
        </w:rPr>
      </w:pPr>
      <w:r w:rsidRPr="005D6E4C">
        <w:rPr>
          <w:noProof/>
        </w:rPr>
        <w:drawing>
          <wp:anchor distT="0" distB="0" distL="0" distR="0" simplePos="0" relativeHeight="487006208" behindDoc="1" locked="0" layoutInCell="1" allowOverlap="1" wp14:anchorId="408377D3" wp14:editId="0E98ACFA">
            <wp:simplePos x="0" y="0"/>
            <wp:positionH relativeFrom="page">
              <wp:posOffset>17778</wp:posOffset>
            </wp:positionH>
            <wp:positionV relativeFrom="page">
              <wp:posOffset>0</wp:posOffset>
            </wp:positionV>
            <wp:extent cx="7542785" cy="25247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542785" cy="2524759"/>
                    </a:xfrm>
                    <a:prstGeom prst="rect">
                      <a:avLst/>
                    </a:prstGeom>
                  </pic:spPr>
                </pic:pic>
              </a:graphicData>
            </a:graphic>
          </wp:anchor>
        </w:drawing>
      </w:r>
    </w:p>
    <w:p w14:paraId="5C07636B" w14:textId="77777777" w:rsidR="0046087F" w:rsidRPr="005D6E4C" w:rsidRDefault="0046087F">
      <w:pPr>
        <w:pStyle w:val="BodyText"/>
        <w:rPr>
          <w:rFonts w:ascii="Times New Roman"/>
          <w:sz w:val="20"/>
        </w:rPr>
      </w:pPr>
    </w:p>
    <w:p w14:paraId="227DF91B" w14:textId="77777777" w:rsidR="0046087F" w:rsidRPr="005D6E4C" w:rsidRDefault="0046087F">
      <w:pPr>
        <w:pStyle w:val="BodyText"/>
        <w:rPr>
          <w:rFonts w:ascii="Times New Roman"/>
          <w:sz w:val="20"/>
        </w:rPr>
      </w:pPr>
    </w:p>
    <w:p w14:paraId="55CA569A" w14:textId="77777777" w:rsidR="0046087F" w:rsidRPr="005D6E4C" w:rsidRDefault="0046087F">
      <w:pPr>
        <w:pStyle w:val="BodyText"/>
        <w:rPr>
          <w:rFonts w:ascii="Times New Roman"/>
          <w:sz w:val="20"/>
        </w:rPr>
      </w:pPr>
    </w:p>
    <w:p w14:paraId="4E692AF6" w14:textId="77777777" w:rsidR="0046087F" w:rsidRPr="005D6E4C" w:rsidRDefault="0046087F">
      <w:pPr>
        <w:pStyle w:val="BodyText"/>
        <w:rPr>
          <w:rFonts w:ascii="Times New Roman"/>
          <w:sz w:val="20"/>
        </w:rPr>
      </w:pPr>
    </w:p>
    <w:p w14:paraId="33A1F11D" w14:textId="77777777" w:rsidR="0046087F" w:rsidRPr="005D6E4C" w:rsidRDefault="0046087F">
      <w:pPr>
        <w:pStyle w:val="BodyText"/>
        <w:rPr>
          <w:rFonts w:ascii="Times New Roman"/>
          <w:sz w:val="20"/>
        </w:rPr>
      </w:pPr>
    </w:p>
    <w:p w14:paraId="66ABC5E4" w14:textId="77777777" w:rsidR="0046087F" w:rsidRPr="005D6E4C" w:rsidRDefault="0046087F">
      <w:pPr>
        <w:pStyle w:val="BodyText"/>
        <w:rPr>
          <w:rFonts w:ascii="Times New Roman"/>
          <w:sz w:val="20"/>
        </w:rPr>
      </w:pPr>
    </w:p>
    <w:p w14:paraId="66D3AC4B" w14:textId="77777777" w:rsidR="0046087F" w:rsidRPr="005D6E4C" w:rsidRDefault="0046087F">
      <w:pPr>
        <w:pStyle w:val="BodyText"/>
        <w:rPr>
          <w:rFonts w:ascii="Times New Roman"/>
          <w:sz w:val="20"/>
        </w:rPr>
      </w:pPr>
    </w:p>
    <w:p w14:paraId="6185ABBC" w14:textId="77777777" w:rsidR="0046087F" w:rsidRPr="005D6E4C" w:rsidRDefault="0046087F">
      <w:pPr>
        <w:pStyle w:val="BodyText"/>
        <w:rPr>
          <w:rFonts w:ascii="Times New Roman"/>
          <w:sz w:val="20"/>
        </w:rPr>
      </w:pPr>
    </w:p>
    <w:p w14:paraId="601A3A1D" w14:textId="77777777" w:rsidR="0046087F" w:rsidRPr="005D6E4C" w:rsidRDefault="0046087F">
      <w:pPr>
        <w:pStyle w:val="BodyText"/>
        <w:rPr>
          <w:rFonts w:ascii="Times New Roman"/>
          <w:sz w:val="20"/>
        </w:rPr>
      </w:pPr>
    </w:p>
    <w:p w14:paraId="69345D2C" w14:textId="77777777" w:rsidR="0046087F" w:rsidRPr="005D6E4C" w:rsidRDefault="0046087F">
      <w:pPr>
        <w:pStyle w:val="BodyText"/>
        <w:rPr>
          <w:rFonts w:ascii="Times New Roman"/>
          <w:sz w:val="20"/>
        </w:rPr>
      </w:pPr>
    </w:p>
    <w:p w14:paraId="18E75DBE" w14:textId="77777777" w:rsidR="0046087F" w:rsidRPr="005D6E4C" w:rsidRDefault="0046087F">
      <w:pPr>
        <w:pStyle w:val="BodyText"/>
        <w:rPr>
          <w:rFonts w:ascii="Times New Roman"/>
          <w:sz w:val="20"/>
        </w:rPr>
      </w:pPr>
    </w:p>
    <w:p w14:paraId="7F04060E" w14:textId="77777777" w:rsidR="0046087F" w:rsidRPr="005D6E4C" w:rsidRDefault="0046087F">
      <w:pPr>
        <w:pStyle w:val="BodyText"/>
        <w:rPr>
          <w:rFonts w:ascii="Times New Roman"/>
          <w:sz w:val="20"/>
        </w:rPr>
      </w:pPr>
    </w:p>
    <w:p w14:paraId="58694497" w14:textId="77777777" w:rsidR="0046087F" w:rsidRPr="005D6E4C" w:rsidRDefault="0046087F">
      <w:pPr>
        <w:pStyle w:val="BodyText"/>
        <w:rPr>
          <w:rFonts w:ascii="Times New Roman"/>
          <w:sz w:val="20"/>
        </w:rPr>
      </w:pPr>
    </w:p>
    <w:p w14:paraId="59793849" w14:textId="77777777" w:rsidR="0046087F" w:rsidRPr="005D6E4C" w:rsidRDefault="0046087F">
      <w:pPr>
        <w:pStyle w:val="BodyText"/>
        <w:rPr>
          <w:rFonts w:ascii="Times New Roman"/>
          <w:sz w:val="20"/>
        </w:rPr>
      </w:pPr>
    </w:p>
    <w:p w14:paraId="1A7123C9" w14:textId="77777777" w:rsidR="0046087F" w:rsidRPr="005D6E4C" w:rsidRDefault="0046087F">
      <w:pPr>
        <w:pStyle w:val="BodyText"/>
        <w:rPr>
          <w:rFonts w:ascii="Times New Roman"/>
          <w:sz w:val="20"/>
        </w:rPr>
      </w:pPr>
    </w:p>
    <w:p w14:paraId="017692A4" w14:textId="77777777" w:rsidR="0046087F" w:rsidRPr="005D6E4C" w:rsidRDefault="0046087F">
      <w:pPr>
        <w:pStyle w:val="BodyText"/>
        <w:rPr>
          <w:rFonts w:ascii="Times New Roman"/>
          <w:sz w:val="20"/>
        </w:rPr>
      </w:pPr>
    </w:p>
    <w:p w14:paraId="3CE44F08" w14:textId="77777777" w:rsidR="0046087F" w:rsidRPr="005D6E4C" w:rsidRDefault="0046087F">
      <w:pPr>
        <w:pStyle w:val="BodyText"/>
        <w:rPr>
          <w:rFonts w:ascii="Times New Roman"/>
          <w:sz w:val="20"/>
        </w:rPr>
      </w:pPr>
    </w:p>
    <w:p w14:paraId="1DB8BB41" w14:textId="77777777" w:rsidR="0046087F" w:rsidRPr="005D6E4C" w:rsidRDefault="0046087F">
      <w:pPr>
        <w:pStyle w:val="BodyText"/>
        <w:rPr>
          <w:rFonts w:ascii="Times New Roman"/>
          <w:sz w:val="20"/>
        </w:rPr>
      </w:pPr>
    </w:p>
    <w:p w14:paraId="52F46748" w14:textId="77777777" w:rsidR="0046087F" w:rsidRPr="005D6E4C" w:rsidRDefault="0046087F">
      <w:pPr>
        <w:pStyle w:val="BodyText"/>
        <w:rPr>
          <w:rFonts w:ascii="Times New Roman"/>
          <w:sz w:val="20"/>
        </w:rPr>
      </w:pPr>
    </w:p>
    <w:p w14:paraId="052B179E" w14:textId="77777777" w:rsidR="0046087F" w:rsidRPr="005D6E4C" w:rsidRDefault="0046087F">
      <w:pPr>
        <w:pStyle w:val="BodyText"/>
        <w:rPr>
          <w:rFonts w:ascii="Times New Roman"/>
          <w:sz w:val="20"/>
        </w:rPr>
      </w:pPr>
    </w:p>
    <w:p w14:paraId="6135AF6F" w14:textId="77777777" w:rsidR="0046087F" w:rsidRPr="005D6E4C" w:rsidRDefault="0046087F">
      <w:pPr>
        <w:pStyle w:val="BodyText"/>
        <w:rPr>
          <w:rFonts w:ascii="Times New Roman"/>
          <w:sz w:val="20"/>
        </w:rPr>
      </w:pPr>
    </w:p>
    <w:p w14:paraId="63982783" w14:textId="77777777" w:rsidR="0046087F" w:rsidRPr="005D6E4C" w:rsidRDefault="00E21C60">
      <w:pPr>
        <w:pStyle w:val="Title"/>
        <w:spacing w:before="215" w:line="276" w:lineRule="auto"/>
      </w:pPr>
      <w:proofErr w:type="spellStart"/>
      <w:r w:rsidRPr="005D6E4C">
        <w:rPr>
          <w:color w:val="004493"/>
        </w:rPr>
        <w:t>Смернице</w:t>
      </w:r>
      <w:proofErr w:type="spellEnd"/>
      <w:r w:rsidR="00A976D3" w:rsidRPr="005D6E4C">
        <w:rPr>
          <w:color w:val="004493"/>
        </w:rPr>
        <w:t xml:space="preserve"> 3/2019 </w:t>
      </w:r>
      <w:proofErr w:type="spellStart"/>
      <w:r w:rsidR="00975DA6" w:rsidRPr="005D6E4C">
        <w:rPr>
          <w:color w:val="004493"/>
        </w:rPr>
        <w:t>за</w:t>
      </w:r>
      <w:proofErr w:type="spellEnd"/>
      <w:r w:rsidR="00975DA6" w:rsidRPr="005D6E4C">
        <w:rPr>
          <w:color w:val="004493"/>
        </w:rPr>
        <w:t xml:space="preserve"> </w:t>
      </w:r>
      <w:proofErr w:type="spellStart"/>
      <w:r w:rsidR="00975DA6" w:rsidRPr="005D6E4C">
        <w:rPr>
          <w:color w:val="004493"/>
        </w:rPr>
        <w:t>обраду</w:t>
      </w:r>
      <w:proofErr w:type="spellEnd"/>
      <w:r w:rsidR="00975DA6" w:rsidRPr="005D6E4C">
        <w:rPr>
          <w:color w:val="004493"/>
        </w:rPr>
        <w:t xml:space="preserve"> </w:t>
      </w:r>
      <w:proofErr w:type="spellStart"/>
      <w:r w:rsidR="00975DA6" w:rsidRPr="005D6E4C">
        <w:rPr>
          <w:color w:val="004493"/>
        </w:rPr>
        <w:t>података</w:t>
      </w:r>
      <w:proofErr w:type="spellEnd"/>
      <w:r w:rsidR="00975DA6" w:rsidRPr="005D6E4C">
        <w:rPr>
          <w:color w:val="004493"/>
        </w:rPr>
        <w:t xml:space="preserve"> о </w:t>
      </w:r>
      <w:proofErr w:type="spellStart"/>
      <w:r w:rsidR="00975DA6" w:rsidRPr="005D6E4C">
        <w:rPr>
          <w:color w:val="004493"/>
        </w:rPr>
        <w:t>личности</w:t>
      </w:r>
      <w:proofErr w:type="spellEnd"/>
      <w:r w:rsidR="00975DA6" w:rsidRPr="005D6E4C">
        <w:rPr>
          <w:color w:val="004493"/>
        </w:rPr>
        <w:t xml:space="preserve"> </w:t>
      </w:r>
      <w:proofErr w:type="spellStart"/>
      <w:r w:rsidR="00975DA6" w:rsidRPr="005D6E4C">
        <w:rPr>
          <w:color w:val="004493"/>
        </w:rPr>
        <w:t>п</w:t>
      </w:r>
      <w:r w:rsidR="005760CE" w:rsidRPr="005D6E4C">
        <w:rPr>
          <w:color w:val="004493"/>
        </w:rPr>
        <w:t>утем</w:t>
      </w:r>
      <w:proofErr w:type="spellEnd"/>
      <w:r w:rsidR="00975DA6" w:rsidRPr="005D6E4C">
        <w:rPr>
          <w:color w:val="004493"/>
        </w:rPr>
        <w:t xml:space="preserve"> </w:t>
      </w:r>
      <w:proofErr w:type="spellStart"/>
      <w:r w:rsidR="00975DA6" w:rsidRPr="005D6E4C">
        <w:rPr>
          <w:color w:val="004493"/>
        </w:rPr>
        <w:t>видео</w:t>
      </w:r>
      <w:proofErr w:type="spellEnd"/>
      <w:r w:rsidR="00975DA6" w:rsidRPr="005D6E4C">
        <w:rPr>
          <w:color w:val="004493"/>
        </w:rPr>
        <w:t xml:space="preserve"> </w:t>
      </w:r>
      <w:proofErr w:type="spellStart"/>
      <w:r w:rsidR="00975DA6" w:rsidRPr="005D6E4C">
        <w:rPr>
          <w:color w:val="004493"/>
        </w:rPr>
        <w:t>уређаја</w:t>
      </w:r>
      <w:proofErr w:type="spellEnd"/>
      <w:r w:rsidR="00975DA6" w:rsidRPr="005D6E4C">
        <w:rPr>
          <w:color w:val="004493"/>
        </w:rPr>
        <w:t xml:space="preserve"> </w:t>
      </w:r>
    </w:p>
    <w:p w14:paraId="5F30C5E6" w14:textId="77777777" w:rsidR="0046087F" w:rsidRPr="005D6E4C" w:rsidRDefault="0046087F">
      <w:pPr>
        <w:pStyle w:val="BodyText"/>
        <w:spacing w:before="2"/>
        <w:rPr>
          <w:rFonts w:ascii="Arial"/>
          <w:b/>
          <w:sz w:val="50"/>
        </w:rPr>
      </w:pPr>
    </w:p>
    <w:p w14:paraId="6D24E550" w14:textId="77777777" w:rsidR="0046087F" w:rsidRPr="005D6E4C" w:rsidRDefault="00975DA6">
      <w:pPr>
        <w:pStyle w:val="Title"/>
        <w:rPr>
          <w:rFonts w:ascii="Carlito"/>
        </w:rPr>
      </w:pPr>
      <w:proofErr w:type="spellStart"/>
      <w:r w:rsidRPr="005D6E4C">
        <w:rPr>
          <w:rFonts w:ascii="Carlito"/>
          <w:color w:val="004493"/>
        </w:rPr>
        <w:t>Верзија</w:t>
      </w:r>
      <w:proofErr w:type="spellEnd"/>
      <w:r w:rsidR="00A976D3" w:rsidRPr="005D6E4C">
        <w:rPr>
          <w:rFonts w:ascii="Carlito"/>
          <w:color w:val="004493"/>
        </w:rPr>
        <w:t xml:space="preserve"> 2.0</w:t>
      </w:r>
    </w:p>
    <w:p w14:paraId="3B7E2952" w14:textId="77777777" w:rsidR="0046087F" w:rsidRPr="005D6E4C" w:rsidRDefault="00975DA6">
      <w:pPr>
        <w:spacing w:before="225"/>
        <w:ind w:left="971" w:right="409"/>
        <w:jc w:val="center"/>
        <w:rPr>
          <w:b/>
          <w:sz w:val="32"/>
        </w:rPr>
      </w:pPr>
      <w:proofErr w:type="spellStart"/>
      <w:r w:rsidRPr="005D6E4C">
        <w:rPr>
          <w:b/>
          <w:color w:val="004493"/>
          <w:sz w:val="32"/>
        </w:rPr>
        <w:t>усвојено</w:t>
      </w:r>
      <w:proofErr w:type="spellEnd"/>
      <w:r w:rsidR="00A976D3" w:rsidRPr="005D6E4C">
        <w:rPr>
          <w:b/>
          <w:color w:val="004493"/>
          <w:sz w:val="32"/>
        </w:rPr>
        <w:t xml:space="preserve"> 29</w:t>
      </w:r>
      <w:r w:rsidRPr="005D6E4C">
        <w:rPr>
          <w:b/>
          <w:color w:val="004493"/>
          <w:sz w:val="32"/>
        </w:rPr>
        <w:t>.</w:t>
      </w:r>
      <w:r w:rsidR="00A976D3" w:rsidRPr="005D6E4C">
        <w:rPr>
          <w:b/>
          <w:color w:val="004493"/>
          <w:sz w:val="32"/>
        </w:rPr>
        <w:t xml:space="preserve"> </w:t>
      </w:r>
      <w:proofErr w:type="spellStart"/>
      <w:r w:rsidRPr="005D6E4C">
        <w:rPr>
          <w:b/>
          <w:color w:val="004493"/>
          <w:sz w:val="32"/>
        </w:rPr>
        <w:t>јануара</w:t>
      </w:r>
      <w:proofErr w:type="spellEnd"/>
      <w:r w:rsidR="00A976D3" w:rsidRPr="005D6E4C">
        <w:rPr>
          <w:b/>
          <w:color w:val="004493"/>
          <w:sz w:val="32"/>
        </w:rPr>
        <w:t xml:space="preserve"> 2020</w:t>
      </w:r>
      <w:r w:rsidRPr="005D6E4C">
        <w:rPr>
          <w:b/>
          <w:color w:val="004493"/>
          <w:sz w:val="32"/>
        </w:rPr>
        <w:t>.</w:t>
      </w:r>
    </w:p>
    <w:p w14:paraId="720400FC" w14:textId="77777777" w:rsidR="0046087F" w:rsidRPr="005D6E4C" w:rsidRDefault="0046087F">
      <w:pPr>
        <w:jc w:val="center"/>
        <w:rPr>
          <w:sz w:val="32"/>
        </w:rPr>
        <w:sectPr w:rsidR="0046087F" w:rsidRPr="005D6E4C">
          <w:footerReference w:type="default" r:id="rId9"/>
          <w:type w:val="continuous"/>
          <w:pgSz w:w="11910" w:h="16840"/>
          <w:pgMar w:top="0" w:right="1300" w:bottom="920" w:left="740" w:header="720" w:footer="731" w:gutter="0"/>
          <w:pgNumType w:start="1"/>
          <w:cols w:space="720"/>
        </w:sectPr>
      </w:pPr>
    </w:p>
    <w:p w14:paraId="1EA6A75B" w14:textId="77777777" w:rsidR="0046087F" w:rsidRPr="005D6E4C" w:rsidRDefault="00DE63FB">
      <w:pPr>
        <w:spacing w:before="18"/>
        <w:ind w:left="678"/>
        <w:rPr>
          <w:sz w:val="32"/>
        </w:rPr>
      </w:pPr>
      <w:proofErr w:type="spellStart"/>
      <w:r w:rsidRPr="005D6E4C">
        <w:rPr>
          <w:color w:val="004493"/>
          <w:sz w:val="32"/>
        </w:rPr>
        <w:lastRenderedPageBreak/>
        <w:t>Историјат</w:t>
      </w:r>
      <w:proofErr w:type="spellEnd"/>
      <w:r w:rsidRPr="005D6E4C">
        <w:rPr>
          <w:color w:val="004493"/>
          <w:sz w:val="32"/>
        </w:rPr>
        <w:t xml:space="preserve"> </w:t>
      </w:r>
      <w:proofErr w:type="spellStart"/>
      <w:r w:rsidRPr="005D6E4C">
        <w:rPr>
          <w:color w:val="004493"/>
          <w:sz w:val="32"/>
        </w:rPr>
        <w:t>верзије</w:t>
      </w:r>
      <w:proofErr w:type="spellEnd"/>
    </w:p>
    <w:p w14:paraId="7A6EFF6F" w14:textId="77777777" w:rsidR="0046087F" w:rsidRPr="005D6E4C" w:rsidRDefault="0046087F">
      <w:pPr>
        <w:pStyle w:val="BodyText"/>
        <w:spacing w:before="11"/>
        <w:rPr>
          <w:sz w:val="17"/>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2127"/>
        <w:gridCol w:w="5523"/>
      </w:tblGrid>
      <w:tr w:rsidR="0046087F" w:rsidRPr="005D6E4C" w14:paraId="2F27F3FF" w14:textId="77777777">
        <w:trPr>
          <w:trHeight w:val="496"/>
        </w:trPr>
        <w:tc>
          <w:tcPr>
            <w:tcW w:w="1414" w:type="dxa"/>
          </w:tcPr>
          <w:p w14:paraId="0F4A3A11" w14:textId="77777777" w:rsidR="0046087F" w:rsidRPr="005D6E4C" w:rsidRDefault="00DE63FB">
            <w:pPr>
              <w:pStyle w:val="TableParagraph"/>
              <w:spacing w:line="292" w:lineRule="exact"/>
              <w:rPr>
                <w:sz w:val="24"/>
              </w:rPr>
            </w:pPr>
            <w:proofErr w:type="spellStart"/>
            <w:r w:rsidRPr="005D6E4C">
              <w:rPr>
                <w:sz w:val="24"/>
              </w:rPr>
              <w:t>Верзија</w:t>
            </w:r>
            <w:proofErr w:type="spellEnd"/>
            <w:r w:rsidR="00A976D3" w:rsidRPr="005D6E4C">
              <w:rPr>
                <w:sz w:val="24"/>
              </w:rPr>
              <w:t xml:space="preserve"> 2.0</w:t>
            </w:r>
          </w:p>
        </w:tc>
        <w:tc>
          <w:tcPr>
            <w:tcW w:w="2127" w:type="dxa"/>
          </w:tcPr>
          <w:p w14:paraId="2DA251A7" w14:textId="77777777" w:rsidR="0046087F" w:rsidRPr="005D6E4C" w:rsidRDefault="00A976D3">
            <w:pPr>
              <w:pStyle w:val="TableParagraph"/>
              <w:spacing w:line="292" w:lineRule="exact"/>
              <w:rPr>
                <w:sz w:val="24"/>
              </w:rPr>
            </w:pPr>
            <w:r w:rsidRPr="005D6E4C">
              <w:rPr>
                <w:sz w:val="24"/>
              </w:rPr>
              <w:t>29</w:t>
            </w:r>
            <w:r w:rsidR="00DE63FB" w:rsidRPr="005D6E4C">
              <w:rPr>
                <w:sz w:val="24"/>
              </w:rPr>
              <w:t xml:space="preserve">, </w:t>
            </w:r>
            <w:proofErr w:type="spellStart"/>
            <w:r w:rsidR="00DE63FB" w:rsidRPr="005D6E4C">
              <w:rPr>
                <w:sz w:val="24"/>
              </w:rPr>
              <w:t>јануар</w:t>
            </w:r>
            <w:proofErr w:type="spellEnd"/>
            <w:r w:rsidRPr="005D6E4C">
              <w:rPr>
                <w:sz w:val="24"/>
              </w:rPr>
              <w:t xml:space="preserve"> 2020</w:t>
            </w:r>
            <w:r w:rsidR="00DE63FB" w:rsidRPr="005D6E4C">
              <w:rPr>
                <w:sz w:val="24"/>
              </w:rPr>
              <w:t>.</w:t>
            </w:r>
          </w:p>
        </w:tc>
        <w:tc>
          <w:tcPr>
            <w:tcW w:w="5523" w:type="dxa"/>
          </w:tcPr>
          <w:p w14:paraId="47234557" w14:textId="77777777" w:rsidR="0046087F" w:rsidRPr="005D6E4C" w:rsidRDefault="00DE63FB">
            <w:pPr>
              <w:pStyle w:val="TableParagraph"/>
              <w:spacing w:line="292" w:lineRule="exact"/>
              <w:ind w:left="104"/>
              <w:rPr>
                <w:sz w:val="24"/>
              </w:rPr>
            </w:pPr>
            <w:proofErr w:type="spellStart"/>
            <w:r w:rsidRPr="005D6E4C">
              <w:rPr>
                <w:sz w:val="24"/>
              </w:rPr>
              <w:t>Усвајање</w:t>
            </w:r>
            <w:proofErr w:type="spellEnd"/>
            <w:r w:rsidRPr="005D6E4C">
              <w:rPr>
                <w:sz w:val="24"/>
              </w:rPr>
              <w:t xml:space="preserve"> </w:t>
            </w:r>
            <w:proofErr w:type="spellStart"/>
            <w:r w:rsidRPr="005D6E4C">
              <w:rPr>
                <w:sz w:val="24"/>
              </w:rPr>
              <w:t>Смерница</w:t>
            </w:r>
            <w:proofErr w:type="spellEnd"/>
            <w:r w:rsidRPr="005D6E4C">
              <w:rPr>
                <w:sz w:val="24"/>
              </w:rPr>
              <w:t xml:space="preserve"> </w:t>
            </w:r>
            <w:proofErr w:type="spellStart"/>
            <w:r w:rsidRPr="005D6E4C">
              <w:rPr>
                <w:sz w:val="24"/>
              </w:rPr>
              <w:t>након</w:t>
            </w:r>
            <w:proofErr w:type="spellEnd"/>
            <w:r w:rsidRPr="005D6E4C">
              <w:rPr>
                <w:sz w:val="24"/>
              </w:rPr>
              <w:t xml:space="preserve"> </w:t>
            </w:r>
            <w:proofErr w:type="spellStart"/>
            <w:r w:rsidRPr="005D6E4C">
              <w:rPr>
                <w:sz w:val="24"/>
              </w:rPr>
              <w:t>јавне</w:t>
            </w:r>
            <w:proofErr w:type="spellEnd"/>
            <w:r w:rsidRPr="005D6E4C">
              <w:rPr>
                <w:sz w:val="24"/>
              </w:rPr>
              <w:t xml:space="preserve"> </w:t>
            </w:r>
            <w:proofErr w:type="spellStart"/>
            <w:r w:rsidRPr="005D6E4C">
              <w:rPr>
                <w:sz w:val="24"/>
              </w:rPr>
              <w:t>расправе</w:t>
            </w:r>
            <w:proofErr w:type="spellEnd"/>
            <w:r w:rsidRPr="005D6E4C">
              <w:rPr>
                <w:sz w:val="24"/>
              </w:rPr>
              <w:t xml:space="preserve"> </w:t>
            </w:r>
          </w:p>
        </w:tc>
      </w:tr>
      <w:tr w:rsidR="0046087F" w:rsidRPr="005D6E4C" w14:paraId="02C7B18F" w14:textId="77777777">
        <w:trPr>
          <w:trHeight w:val="498"/>
        </w:trPr>
        <w:tc>
          <w:tcPr>
            <w:tcW w:w="1414" w:type="dxa"/>
          </w:tcPr>
          <w:p w14:paraId="2AC84BDD" w14:textId="77777777" w:rsidR="0046087F" w:rsidRPr="005D6E4C" w:rsidRDefault="00DE63FB">
            <w:pPr>
              <w:pStyle w:val="TableParagraph"/>
              <w:spacing w:before="1"/>
              <w:rPr>
                <w:sz w:val="24"/>
              </w:rPr>
            </w:pPr>
            <w:proofErr w:type="spellStart"/>
            <w:r w:rsidRPr="005D6E4C">
              <w:rPr>
                <w:sz w:val="24"/>
              </w:rPr>
              <w:t>Верзија</w:t>
            </w:r>
            <w:proofErr w:type="spellEnd"/>
            <w:r w:rsidR="00A976D3" w:rsidRPr="005D6E4C">
              <w:rPr>
                <w:sz w:val="24"/>
              </w:rPr>
              <w:t xml:space="preserve"> 1.0</w:t>
            </w:r>
          </w:p>
        </w:tc>
        <w:tc>
          <w:tcPr>
            <w:tcW w:w="2127" w:type="dxa"/>
          </w:tcPr>
          <w:p w14:paraId="61132909" w14:textId="77777777" w:rsidR="0046087F" w:rsidRPr="005D6E4C" w:rsidRDefault="00A976D3">
            <w:pPr>
              <w:pStyle w:val="TableParagraph"/>
              <w:spacing w:before="1"/>
              <w:rPr>
                <w:sz w:val="24"/>
              </w:rPr>
            </w:pPr>
            <w:r w:rsidRPr="005D6E4C">
              <w:rPr>
                <w:sz w:val="24"/>
              </w:rPr>
              <w:t>10</w:t>
            </w:r>
            <w:r w:rsidR="00DE63FB" w:rsidRPr="005D6E4C">
              <w:rPr>
                <w:sz w:val="24"/>
              </w:rPr>
              <w:t xml:space="preserve">. </w:t>
            </w:r>
            <w:proofErr w:type="spellStart"/>
            <w:r w:rsidR="00DE63FB" w:rsidRPr="005D6E4C">
              <w:rPr>
                <w:sz w:val="24"/>
              </w:rPr>
              <w:t>јул</w:t>
            </w:r>
            <w:proofErr w:type="spellEnd"/>
            <w:r w:rsidRPr="005D6E4C">
              <w:rPr>
                <w:sz w:val="24"/>
              </w:rPr>
              <w:t xml:space="preserve"> 2019</w:t>
            </w:r>
            <w:r w:rsidR="00DE63FB" w:rsidRPr="005D6E4C">
              <w:rPr>
                <w:sz w:val="24"/>
              </w:rPr>
              <w:t>.</w:t>
            </w:r>
          </w:p>
        </w:tc>
        <w:tc>
          <w:tcPr>
            <w:tcW w:w="5523" w:type="dxa"/>
          </w:tcPr>
          <w:p w14:paraId="371A309C" w14:textId="77777777" w:rsidR="0046087F" w:rsidRPr="005D6E4C" w:rsidRDefault="00DE63FB">
            <w:pPr>
              <w:pStyle w:val="TableParagraph"/>
              <w:spacing w:before="1"/>
              <w:ind w:left="104"/>
              <w:rPr>
                <w:sz w:val="24"/>
              </w:rPr>
            </w:pPr>
            <w:proofErr w:type="spellStart"/>
            <w:r w:rsidRPr="005D6E4C">
              <w:rPr>
                <w:sz w:val="24"/>
              </w:rPr>
              <w:t>Усвајање</w:t>
            </w:r>
            <w:proofErr w:type="spellEnd"/>
            <w:r w:rsidRPr="005D6E4C">
              <w:rPr>
                <w:sz w:val="24"/>
              </w:rPr>
              <w:t xml:space="preserve"> </w:t>
            </w:r>
            <w:proofErr w:type="spellStart"/>
            <w:r w:rsidRPr="005D6E4C">
              <w:rPr>
                <w:sz w:val="24"/>
              </w:rPr>
              <w:t>Смерница</w:t>
            </w:r>
            <w:proofErr w:type="spellEnd"/>
            <w:r w:rsidRPr="005D6E4C">
              <w:rPr>
                <w:sz w:val="24"/>
              </w:rPr>
              <w:t xml:space="preserve"> </w:t>
            </w:r>
            <w:proofErr w:type="spellStart"/>
            <w:r w:rsidRPr="005D6E4C">
              <w:rPr>
                <w:sz w:val="24"/>
              </w:rPr>
              <w:t>за</w:t>
            </w:r>
            <w:proofErr w:type="spellEnd"/>
            <w:r w:rsidRPr="005D6E4C">
              <w:rPr>
                <w:sz w:val="24"/>
              </w:rPr>
              <w:t xml:space="preserve"> </w:t>
            </w:r>
            <w:proofErr w:type="spellStart"/>
            <w:r w:rsidRPr="005D6E4C">
              <w:rPr>
                <w:sz w:val="24"/>
              </w:rPr>
              <w:t>јавну</w:t>
            </w:r>
            <w:proofErr w:type="spellEnd"/>
            <w:r w:rsidRPr="005D6E4C">
              <w:rPr>
                <w:sz w:val="24"/>
              </w:rPr>
              <w:t xml:space="preserve"> </w:t>
            </w:r>
            <w:proofErr w:type="spellStart"/>
            <w:r w:rsidRPr="005D6E4C">
              <w:rPr>
                <w:sz w:val="24"/>
              </w:rPr>
              <w:t>расправу</w:t>
            </w:r>
            <w:proofErr w:type="spellEnd"/>
            <w:r w:rsidRPr="005D6E4C">
              <w:rPr>
                <w:sz w:val="24"/>
              </w:rPr>
              <w:t xml:space="preserve"> </w:t>
            </w:r>
          </w:p>
        </w:tc>
      </w:tr>
    </w:tbl>
    <w:p w14:paraId="41F3691B" w14:textId="77777777" w:rsidR="0046087F" w:rsidRPr="005D6E4C" w:rsidRDefault="0046087F">
      <w:pPr>
        <w:rPr>
          <w:sz w:val="24"/>
        </w:rPr>
        <w:sectPr w:rsidR="0046087F" w:rsidRPr="005D6E4C">
          <w:pgSz w:w="11910" w:h="16840"/>
          <w:pgMar w:top="1380" w:right="1300" w:bottom="920" w:left="740" w:header="0" w:footer="731" w:gutter="0"/>
          <w:cols w:space="720"/>
        </w:sectPr>
      </w:pPr>
    </w:p>
    <w:p w14:paraId="32140675" w14:textId="77777777" w:rsidR="0046087F" w:rsidRPr="005D6E4C" w:rsidRDefault="00DE63FB">
      <w:pPr>
        <w:spacing w:before="21"/>
        <w:ind w:left="678"/>
        <w:rPr>
          <w:rFonts w:ascii="Arial"/>
          <w:sz w:val="28"/>
        </w:rPr>
      </w:pPr>
      <w:proofErr w:type="spellStart"/>
      <w:r w:rsidRPr="005D6E4C">
        <w:rPr>
          <w:rFonts w:ascii="Arial"/>
          <w:color w:val="2D74B5"/>
          <w:sz w:val="28"/>
        </w:rPr>
        <w:lastRenderedPageBreak/>
        <w:t>Садржај</w:t>
      </w:r>
      <w:proofErr w:type="spellEnd"/>
    </w:p>
    <w:p w14:paraId="45487239" w14:textId="77777777" w:rsidR="0046087F" w:rsidRPr="005D6E4C" w:rsidRDefault="0046087F">
      <w:pPr>
        <w:rPr>
          <w:rFonts w:ascii="Arial"/>
          <w:sz w:val="28"/>
        </w:rPr>
        <w:sectPr w:rsidR="0046087F" w:rsidRPr="005D6E4C">
          <w:pgSz w:w="11910" w:h="16840"/>
          <w:pgMar w:top="1380" w:right="1300" w:bottom="1670" w:left="740" w:header="0" w:footer="731" w:gutter="0"/>
          <w:cols w:space="720"/>
        </w:sectPr>
      </w:pPr>
    </w:p>
    <w:sdt>
      <w:sdtPr>
        <w:id w:val="-1358121248"/>
        <w:docPartObj>
          <w:docPartGallery w:val="Table of Contents"/>
          <w:docPartUnique/>
        </w:docPartObj>
      </w:sdtPr>
      <w:sdtEndPr/>
      <w:sdtContent>
        <w:p w14:paraId="0752C5A2" w14:textId="77777777" w:rsidR="0046087F" w:rsidRPr="005D6E4C" w:rsidRDefault="001206AC">
          <w:pPr>
            <w:pStyle w:val="TOC1"/>
            <w:numPr>
              <w:ilvl w:val="0"/>
              <w:numId w:val="8"/>
            </w:numPr>
            <w:tabs>
              <w:tab w:val="left" w:pos="1117"/>
              <w:tab w:val="left" w:pos="1119"/>
              <w:tab w:val="left" w:leader="dot" w:pos="9629"/>
            </w:tabs>
            <w:spacing w:before="202"/>
            <w:ind w:hanging="441"/>
          </w:pPr>
          <w:hyperlink w:anchor="_bookmark0" w:history="1">
            <w:proofErr w:type="spellStart"/>
            <w:r w:rsidR="00DE63FB" w:rsidRPr="005D6E4C">
              <w:t>Увод</w:t>
            </w:r>
            <w:proofErr w:type="spellEnd"/>
            <w:r w:rsidR="00A976D3" w:rsidRPr="005D6E4C">
              <w:tab/>
              <w:t>5</w:t>
            </w:r>
          </w:hyperlink>
        </w:p>
        <w:p w14:paraId="0D7491ED" w14:textId="77777777" w:rsidR="0046087F" w:rsidRPr="005D6E4C" w:rsidRDefault="001206AC">
          <w:pPr>
            <w:pStyle w:val="TOC1"/>
            <w:numPr>
              <w:ilvl w:val="0"/>
              <w:numId w:val="8"/>
            </w:numPr>
            <w:tabs>
              <w:tab w:val="left" w:pos="1117"/>
              <w:tab w:val="left" w:pos="1119"/>
              <w:tab w:val="left" w:leader="dot" w:pos="9629"/>
            </w:tabs>
            <w:spacing w:before="140"/>
            <w:ind w:hanging="441"/>
          </w:pPr>
          <w:hyperlink w:anchor="_bookmark1" w:history="1">
            <w:proofErr w:type="spellStart"/>
            <w:r w:rsidR="00DE63FB" w:rsidRPr="005D6E4C">
              <w:t>Обим</w:t>
            </w:r>
            <w:proofErr w:type="spellEnd"/>
            <w:r w:rsidR="00DE63FB" w:rsidRPr="005D6E4C">
              <w:t xml:space="preserve"> </w:t>
            </w:r>
            <w:proofErr w:type="spellStart"/>
            <w:r w:rsidR="00DE63FB" w:rsidRPr="005D6E4C">
              <w:t>примене</w:t>
            </w:r>
            <w:proofErr w:type="spellEnd"/>
            <w:r w:rsidR="00A976D3" w:rsidRPr="005D6E4C">
              <w:tab/>
              <w:t>7</w:t>
            </w:r>
          </w:hyperlink>
        </w:p>
        <w:p w14:paraId="4C0EDBCE" w14:textId="77777777" w:rsidR="0046087F" w:rsidRPr="005D6E4C" w:rsidRDefault="001206AC">
          <w:pPr>
            <w:pStyle w:val="TOC2"/>
            <w:numPr>
              <w:ilvl w:val="1"/>
              <w:numId w:val="8"/>
            </w:numPr>
            <w:tabs>
              <w:tab w:val="left" w:pos="1559"/>
              <w:tab w:val="left" w:pos="1560"/>
              <w:tab w:val="left" w:leader="dot" w:pos="9629"/>
            </w:tabs>
            <w:spacing w:before="139"/>
            <w:ind w:hanging="661"/>
          </w:pPr>
          <w:hyperlink w:anchor="_bookmark2" w:history="1">
            <w:proofErr w:type="spellStart"/>
            <w:r w:rsidR="00DE63FB" w:rsidRPr="005D6E4C">
              <w:t>Подаци</w:t>
            </w:r>
            <w:proofErr w:type="spellEnd"/>
            <w:r w:rsidR="00DE63FB" w:rsidRPr="005D6E4C">
              <w:t xml:space="preserve"> о </w:t>
            </w:r>
            <w:proofErr w:type="spellStart"/>
            <w:r w:rsidR="00DE63FB" w:rsidRPr="005D6E4C">
              <w:t>личности</w:t>
            </w:r>
            <w:proofErr w:type="spellEnd"/>
            <w:r w:rsidR="00A976D3" w:rsidRPr="005D6E4C">
              <w:tab/>
              <w:t>7</w:t>
            </w:r>
          </w:hyperlink>
        </w:p>
        <w:p w14:paraId="71135C34" w14:textId="77777777" w:rsidR="0046087F" w:rsidRPr="005D6E4C" w:rsidRDefault="001206AC">
          <w:pPr>
            <w:pStyle w:val="TOC2"/>
            <w:numPr>
              <w:ilvl w:val="1"/>
              <w:numId w:val="8"/>
            </w:numPr>
            <w:tabs>
              <w:tab w:val="left" w:pos="1559"/>
              <w:tab w:val="left" w:pos="1560"/>
              <w:tab w:val="left" w:leader="dot" w:pos="9629"/>
            </w:tabs>
            <w:spacing w:before="123"/>
            <w:ind w:hanging="661"/>
          </w:pPr>
          <w:hyperlink w:anchor="_bookmark3" w:history="1">
            <w:proofErr w:type="spellStart"/>
            <w:r w:rsidR="00DE63FB" w:rsidRPr="005D6E4C">
              <w:t>Примена</w:t>
            </w:r>
            <w:proofErr w:type="spellEnd"/>
            <w:r w:rsidR="00DE63FB" w:rsidRPr="005D6E4C">
              <w:t xml:space="preserve"> </w:t>
            </w:r>
            <w:proofErr w:type="spellStart"/>
            <w:r w:rsidR="00DE63FB" w:rsidRPr="005D6E4C">
              <w:t>Директиве</w:t>
            </w:r>
            <w:proofErr w:type="spellEnd"/>
            <w:r w:rsidR="00DE63FB" w:rsidRPr="005D6E4C">
              <w:t xml:space="preserve"> о </w:t>
            </w:r>
            <w:proofErr w:type="spellStart"/>
            <w:r w:rsidR="00DE63FB" w:rsidRPr="005D6E4C">
              <w:t>спровођењу</w:t>
            </w:r>
            <w:proofErr w:type="spellEnd"/>
            <w:r w:rsidR="00DE63FB" w:rsidRPr="005D6E4C">
              <w:t xml:space="preserve"> </w:t>
            </w:r>
            <w:proofErr w:type="spellStart"/>
            <w:r w:rsidR="00DE63FB" w:rsidRPr="005D6E4C">
              <w:t>закона</w:t>
            </w:r>
            <w:proofErr w:type="spellEnd"/>
            <w:r w:rsidR="00DE63FB" w:rsidRPr="005D6E4C">
              <w:t>,</w:t>
            </w:r>
            <w:r w:rsidR="00A976D3" w:rsidRPr="005D6E4C">
              <w:rPr>
                <w:spacing w:val="-16"/>
              </w:rPr>
              <w:t xml:space="preserve"> </w:t>
            </w:r>
            <w:r w:rsidR="00A976D3" w:rsidRPr="005D6E4C">
              <w:rPr>
                <w:i/>
                <w:iCs/>
              </w:rPr>
              <w:t>LED</w:t>
            </w:r>
            <w:r w:rsidR="00A976D3" w:rsidRPr="005D6E4C">
              <w:rPr>
                <w:spacing w:val="-2"/>
              </w:rPr>
              <w:t xml:space="preserve"> </w:t>
            </w:r>
            <w:r w:rsidR="00A976D3" w:rsidRPr="005D6E4C">
              <w:t>(EU2016/680)</w:t>
            </w:r>
            <w:r w:rsidR="00A976D3" w:rsidRPr="005D6E4C">
              <w:tab/>
              <w:t>7</w:t>
            </w:r>
          </w:hyperlink>
        </w:p>
        <w:p w14:paraId="0EC52616" w14:textId="77777777" w:rsidR="0046087F" w:rsidRPr="005D6E4C" w:rsidRDefault="001206AC">
          <w:pPr>
            <w:pStyle w:val="TOC2"/>
            <w:numPr>
              <w:ilvl w:val="1"/>
              <w:numId w:val="8"/>
            </w:numPr>
            <w:tabs>
              <w:tab w:val="left" w:pos="1559"/>
              <w:tab w:val="left" w:pos="1560"/>
              <w:tab w:val="left" w:leader="dot" w:pos="9629"/>
            </w:tabs>
            <w:ind w:hanging="661"/>
          </w:pPr>
          <w:hyperlink w:anchor="_bookmark4" w:history="1">
            <w:proofErr w:type="spellStart"/>
            <w:r w:rsidR="00DE63FB" w:rsidRPr="005D6E4C">
              <w:t>Изузимање</w:t>
            </w:r>
            <w:proofErr w:type="spellEnd"/>
            <w:r w:rsidR="00DE63FB" w:rsidRPr="005D6E4C">
              <w:t xml:space="preserve"> </w:t>
            </w:r>
            <w:proofErr w:type="spellStart"/>
            <w:r w:rsidR="00DE63FB" w:rsidRPr="005D6E4C">
              <w:t>домаћинст</w:t>
            </w:r>
            <w:r w:rsidR="00E47EA0" w:rsidRPr="005D6E4C">
              <w:t>a</w:t>
            </w:r>
            <w:r w:rsidR="00DE63FB" w:rsidRPr="005D6E4C">
              <w:t>ва</w:t>
            </w:r>
            <w:proofErr w:type="spellEnd"/>
            <w:r w:rsidR="00A976D3" w:rsidRPr="005D6E4C">
              <w:tab/>
              <w:t>7</w:t>
            </w:r>
          </w:hyperlink>
        </w:p>
        <w:p w14:paraId="3C52E2C0" w14:textId="77777777" w:rsidR="0046087F" w:rsidRPr="005D6E4C" w:rsidRDefault="001206AC">
          <w:pPr>
            <w:pStyle w:val="TOC1"/>
            <w:numPr>
              <w:ilvl w:val="0"/>
              <w:numId w:val="8"/>
            </w:numPr>
            <w:tabs>
              <w:tab w:val="left" w:pos="1117"/>
              <w:tab w:val="left" w:pos="1119"/>
              <w:tab w:val="left" w:leader="dot" w:pos="9629"/>
            </w:tabs>
            <w:spacing w:before="122"/>
            <w:ind w:hanging="441"/>
          </w:pPr>
          <w:hyperlink w:anchor="_bookmark5" w:history="1">
            <w:proofErr w:type="spellStart"/>
            <w:r w:rsidR="00DE63FB" w:rsidRPr="005D6E4C">
              <w:t>Законитост</w:t>
            </w:r>
            <w:proofErr w:type="spellEnd"/>
            <w:r w:rsidR="00DE63FB" w:rsidRPr="005D6E4C">
              <w:t xml:space="preserve"> </w:t>
            </w:r>
            <w:proofErr w:type="spellStart"/>
            <w:r w:rsidR="00DE63FB" w:rsidRPr="005D6E4C">
              <w:t>обраде</w:t>
            </w:r>
            <w:proofErr w:type="spellEnd"/>
            <w:r w:rsidR="00A976D3" w:rsidRPr="005D6E4C">
              <w:tab/>
              <w:t>9</w:t>
            </w:r>
          </w:hyperlink>
        </w:p>
        <w:p w14:paraId="52D1A189" w14:textId="77777777" w:rsidR="0046087F" w:rsidRPr="005D6E4C" w:rsidRDefault="001206AC">
          <w:pPr>
            <w:pStyle w:val="TOC2"/>
            <w:numPr>
              <w:ilvl w:val="1"/>
              <w:numId w:val="8"/>
            </w:numPr>
            <w:tabs>
              <w:tab w:val="left" w:pos="1559"/>
              <w:tab w:val="left" w:pos="1560"/>
              <w:tab w:val="left" w:leader="dot" w:pos="9629"/>
            </w:tabs>
            <w:spacing w:before="140"/>
            <w:ind w:hanging="661"/>
          </w:pPr>
          <w:hyperlink w:anchor="_bookmark6" w:history="1">
            <w:proofErr w:type="spellStart"/>
            <w:r w:rsidR="00DE63FB" w:rsidRPr="005D6E4C">
              <w:t>Легитиман</w:t>
            </w:r>
            <w:proofErr w:type="spellEnd"/>
            <w:r w:rsidR="00DE63FB" w:rsidRPr="005D6E4C">
              <w:t xml:space="preserve"> </w:t>
            </w:r>
            <w:proofErr w:type="spellStart"/>
            <w:r w:rsidR="00DE63FB" w:rsidRPr="005D6E4C">
              <w:t>интерес</w:t>
            </w:r>
            <w:proofErr w:type="spellEnd"/>
            <w:r w:rsidR="00A976D3" w:rsidRPr="005D6E4C">
              <w:t xml:space="preserve">, </w:t>
            </w:r>
            <w:proofErr w:type="spellStart"/>
            <w:r w:rsidR="00BC39F9" w:rsidRPr="005D6E4C">
              <w:t>члан</w:t>
            </w:r>
            <w:proofErr w:type="spellEnd"/>
            <w:r w:rsidR="00A976D3" w:rsidRPr="005D6E4C">
              <w:t xml:space="preserve"> 6</w:t>
            </w:r>
            <w:r w:rsidR="00A976D3" w:rsidRPr="005D6E4C">
              <w:rPr>
                <w:spacing w:val="-9"/>
              </w:rPr>
              <w:t xml:space="preserve"> </w:t>
            </w:r>
            <w:r w:rsidR="00A976D3" w:rsidRPr="005D6E4C">
              <w:t>(1)</w:t>
            </w:r>
            <w:r w:rsidR="00A976D3" w:rsidRPr="005D6E4C">
              <w:rPr>
                <w:spacing w:val="-1"/>
              </w:rPr>
              <w:t xml:space="preserve"> </w:t>
            </w:r>
            <w:r w:rsidR="00A976D3" w:rsidRPr="005D6E4C">
              <w:t>(f)</w:t>
            </w:r>
            <w:r w:rsidR="00A976D3" w:rsidRPr="005D6E4C">
              <w:tab/>
              <w:t>9</w:t>
            </w:r>
          </w:hyperlink>
        </w:p>
        <w:p w14:paraId="4F2EF10A" w14:textId="77777777" w:rsidR="0046087F" w:rsidRPr="005D6E4C" w:rsidRDefault="001206AC">
          <w:pPr>
            <w:pStyle w:val="TOC3"/>
            <w:numPr>
              <w:ilvl w:val="2"/>
              <w:numId w:val="8"/>
            </w:numPr>
            <w:tabs>
              <w:tab w:val="left" w:pos="1998"/>
              <w:tab w:val="left" w:pos="1999"/>
              <w:tab w:val="left" w:leader="dot" w:pos="9629"/>
            </w:tabs>
            <w:spacing w:before="123"/>
          </w:pPr>
          <w:hyperlink w:anchor="_bookmark7" w:history="1">
            <w:proofErr w:type="spellStart"/>
            <w:r w:rsidR="00BC39F9" w:rsidRPr="005D6E4C">
              <w:t>Постојање</w:t>
            </w:r>
            <w:proofErr w:type="spellEnd"/>
            <w:r w:rsidR="00BC39F9" w:rsidRPr="005D6E4C">
              <w:t xml:space="preserve"> </w:t>
            </w:r>
            <w:proofErr w:type="spellStart"/>
            <w:r w:rsidR="00BC39F9" w:rsidRPr="005D6E4C">
              <w:t>легитимних</w:t>
            </w:r>
            <w:proofErr w:type="spellEnd"/>
            <w:r w:rsidR="00BC39F9" w:rsidRPr="005D6E4C">
              <w:t xml:space="preserve"> </w:t>
            </w:r>
            <w:proofErr w:type="spellStart"/>
            <w:r w:rsidR="00BC39F9" w:rsidRPr="005D6E4C">
              <w:t>интереса</w:t>
            </w:r>
            <w:proofErr w:type="spellEnd"/>
            <w:r w:rsidR="00A976D3" w:rsidRPr="005D6E4C">
              <w:tab/>
              <w:t>9</w:t>
            </w:r>
          </w:hyperlink>
        </w:p>
        <w:p w14:paraId="56E1F887" w14:textId="77777777" w:rsidR="0046087F" w:rsidRPr="005D6E4C" w:rsidRDefault="001206AC">
          <w:pPr>
            <w:pStyle w:val="TOC3"/>
            <w:numPr>
              <w:ilvl w:val="2"/>
              <w:numId w:val="8"/>
            </w:numPr>
            <w:tabs>
              <w:tab w:val="left" w:pos="1998"/>
              <w:tab w:val="left" w:pos="1999"/>
              <w:tab w:val="left" w:leader="dot" w:pos="9517"/>
            </w:tabs>
          </w:pPr>
          <w:hyperlink w:anchor="_bookmark8" w:history="1">
            <w:proofErr w:type="spellStart"/>
            <w:r w:rsidR="00BC39F9" w:rsidRPr="005D6E4C">
              <w:t>Неопходност</w:t>
            </w:r>
            <w:proofErr w:type="spellEnd"/>
            <w:r w:rsidR="00BC39F9" w:rsidRPr="005D6E4C">
              <w:t xml:space="preserve"> </w:t>
            </w:r>
            <w:proofErr w:type="spellStart"/>
            <w:r w:rsidR="00BC39F9" w:rsidRPr="005D6E4C">
              <w:t>обраде</w:t>
            </w:r>
            <w:proofErr w:type="spellEnd"/>
            <w:r w:rsidR="00A976D3" w:rsidRPr="005D6E4C">
              <w:tab/>
              <w:t>10</w:t>
            </w:r>
          </w:hyperlink>
        </w:p>
        <w:p w14:paraId="36084276" w14:textId="77777777" w:rsidR="0046087F" w:rsidRPr="005D6E4C" w:rsidRDefault="001206AC">
          <w:pPr>
            <w:pStyle w:val="TOC3"/>
            <w:numPr>
              <w:ilvl w:val="2"/>
              <w:numId w:val="8"/>
            </w:numPr>
            <w:tabs>
              <w:tab w:val="left" w:pos="1998"/>
              <w:tab w:val="left" w:pos="1999"/>
              <w:tab w:val="left" w:leader="dot" w:pos="9517"/>
            </w:tabs>
            <w:spacing w:before="121"/>
          </w:pPr>
          <w:hyperlink w:anchor="_bookmark9" w:history="1">
            <w:proofErr w:type="spellStart"/>
            <w:r w:rsidR="00BC39F9" w:rsidRPr="005D6E4C">
              <w:t>Балансирање</w:t>
            </w:r>
            <w:proofErr w:type="spellEnd"/>
            <w:r w:rsidR="00BC39F9" w:rsidRPr="005D6E4C">
              <w:t xml:space="preserve"> </w:t>
            </w:r>
            <w:proofErr w:type="spellStart"/>
            <w:r w:rsidR="00BC39F9" w:rsidRPr="005D6E4C">
              <w:t>интереса</w:t>
            </w:r>
            <w:proofErr w:type="spellEnd"/>
            <w:r w:rsidR="00A976D3" w:rsidRPr="005D6E4C">
              <w:tab/>
              <w:t>11</w:t>
            </w:r>
          </w:hyperlink>
        </w:p>
        <w:p w14:paraId="75EA8686" w14:textId="77777777" w:rsidR="0046087F" w:rsidRPr="005D6E4C" w:rsidRDefault="001206AC" w:rsidP="00FC1096">
          <w:pPr>
            <w:pStyle w:val="TOC2"/>
            <w:numPr>
              <w:ilvl w:val="1"/>
              <w:numId w:val="8"/>
            </w:numPr>
            <w:tabs>
              <w:tab w:val="left" w:pos="1559"/>
              <w:tab w:val="left" w:pos="1560"/>
              <w:tab w:val="left" w:leader="dot" w:pos="9517"/>
            </w:tabs>
            <w:spacing w:before="125" w:line="256" w:lineRule="auto"/>
            <w:ind w:left="899" w:right="121" w:firstLine="0"/>
          </w:pPr>
          <w:hyperlink w:anchor="_bookmark10" w:history="1">
            <w:proofErr w:type="spellStart"/>
            <w:r w:rsidR="00BC39F9" w:rsidRPr="005D6E4C">
              <w:t>Неопходност</w:t>
            </w:r>
            <w:proofErr w:type="spellEnd"/>
            <w:r w:rsidR="00BC39F9" w:rsidRPr="005D6E4C">
              <w:t xml:space="preserve"> </w:t>
            </w:r>
            <w:proofErr w:type="spellStart"/>
            <w:r w:rsidR="00BC39F9" w:rsidRPr="005D6E4C">
              <w:t>извршења</w:t>
            </w:r>
            <w:proofErr w:type="spellEnd"/>
            <w:r w:rsidR="00BC39F9" w:rsidRPr="005D6E4C">
              <w:t xml:space="preserve"> </w:t>
            </w:r>
            <w:proofErr w:type="spellStart"/>
            <w:r w:rsidR="00BC39F9" w:rsidRPr="005D6E4C">
              <w:t>задатка</w:t>
            </w:r>
            <w:proofErr w:type="spellEnd"/>
            <w:r w:rsidR="00BC39F9" w:rsidRPr="005D6E4C">
              <w:t xml:space="preserve"> </w:t>
            </w:r>
            <w:proofErr w:type="spellStart"/>
            <w:r w:rsidR="00BC39F9" w:rsidRPr="005D6E4C">
              <w:t>који</w:t>
            </w:r>
            <w:proofErr w:type="spellEnd"/>
            <w:r w:rsidR="00BC39F9" w:rsidRPr="005D6E4C">
              <w:t xml:space="preserve"> </w:t>
            </w:r>
            <w:proofErr w:type="spellStart"/>
            <w:r w:rsidR="00BC39F9" w:rsidRPr="005D6E4C">
              <w:t>се</w:t>
            </w:r>
            <w:proofErr w:type="spellEnd"/>
            <w:r w:rsidR="00BC39F9" w:rsidRPr="005D6E4C">
              <w:t xml:space="preserve"> </w:t>
            </w:r>
            <w:proofErr w:type="spellStart"/>
            <w:r w:rsidR="00BC39F9" w:rsidRPr="005D6E4C">
              <w:t>врши</w:t>
            </w:r>
            <w:proofErr w:type="spellEnd"/>
            <w:r w:rsidR="00BC39F9" w:rsidRPr="005D6E4C">
              <w:t xml:space="preserve"> у </w:t>
            </w:r>
            <w:proofErr w:type="spellStart"/>
            <w:r w:rsidR="00BC39F9" w:rsidRPr="005D6E4C">
              <w:t>јавном</w:t>
            </w:r>
            <w:proofErr w:type="spellEnd"/>
            <w:r w:rsidR="00BC39F9" w:rsidRPr="005D6E4C">
              <w:t xml:space="preserve"> </w:t>
            </w:r>
            <w:proofErr w:type="spellStart"/>
            <w:r w:rsidR="00BC39F9" w:rsidRPr="005D6E4C">
              <w:t>интересу</w:t>
            </w:r>
            <w:proofErr w:type="spellEnd"/>
            <w:r w:rsidR="00BC39F9" w:rsidRPr="005D6E4C">
              <w:t xml:space="preserve"> </w:t>
            </w:r>
            <w:proofErr w:type="spellStart"/>
            <w:r w:rsidR="00BC39F9" w:rsidRPr="005D6E4C">
              <w:t>или</w:t>
            </w:r>
            <w:proofErr w:type="spellEnd"/>
            <w:r w:rsidR="00BC39F9" w:rsidRPr="005D6E4C">
              <w:t xml:space="preserve"> </w:t>
            </w:r>
            <w:proofErr w:type="spellStart"/>
            <w:r w:rsidR="00BC39F9" w:rsidRPr="005D6E4C">
              <w:t>током</w:t>
            </w:r>
            <w:proofErr w:type="spellEnd"/>
            <w:r w:rsidR="00BC39F9" w:rsidRPr="005D6E4C">
              <w:t xml:space="preserve"> </w:t>
            </w:r>
            <w:proofErr w:type="spellStart"/>
            <w:r w:rsidR="0039481D" w:rsidRPr="005D6E4C">
              <w:t>вршења</w:t>
            </w:r>
            <w:proofErr w:type="spellEnd"/>
            <w:r w:rsidR="00BC39F9" w:rsidRPr="005D6E4C">
              <w:t xml:space="preserve"> </w:t>
            </w:r>
            <w:proofErr w:type="spellStart"/>
            <w:r w:rsidR="00BC39F9" w:rsidRPr="005D6E4C">
              <w:t>службене</w:t>
            </w:r>
            <w:proofErr w:type="spellEnd"/>
            <w:r w:rsidR="00BC39F9" w:rsidRPr="005D6E4C">
              <w:t xml:space="preserve"> </w:t>
            </w:r>
            <w:proofErr w:type="spellStart"/>
            <w:r w:rsidR="009D4AEC" w:rsidRPr="005D6E4C">
              <w:t>дужности</w:t>
            </w:r>
            <w:proofErr w:type="spellEnd"/>
            <w:r w:rsidR="00BC39F9" w:rsidRPr="005D6E4C">
              <w:t xml:space="preserve"> </w:t>
            </w:r>
            <w:proofErr w:type="spellStart"/>
            <w:r w:rsidR="00EB477B" w:rsidRPr="005D6E4C">
              <w:t>руковаоц</w:t>
            </w:r>
            <w:r w:rsidR="00FC1096" w:rsidRPr="005D6E4C">
              <w:t>а</w:t>
            </w:r>
            <w:proofErr w:type="spellEnd"/>
            <w:r w:rsidR="00EB477B" w:rsidRPr="005D6E4C">
              <w:t xml:space="preserve"> </w:t>
            </w:r>
            <w:proofErr w:type="spellStart"/>
            <w:r w:rsidR="00EB477B" w:rsidRPr="005D6E4C">
              <w:t>података</w:t>
            </w:r>
            <w:proofErr w:type="spellEnd"/>
          </w:hyperlink>
          <w:hyperlink w:anchor="_bookmark10" w:history="1">
            <w:r w:rsidR="00A976D3" w:rsidRPr="005D6E4C">
              <w:t xml:space="preserve">, </w:t>
            </w:r>
            <w:proofErr w:type="spellStart"/>
            <w:r w:rsidR="00EB477B" w:rsidRPr="005D6E4C">
              <w:t>члан</w:t>
            </w:r>
            <w:proofErr w:type="spellEnd"/>
            <w:r w:rsidR="00A976D3" w:rsidRPr="005D6E4C">
              <w:t xml:space="preserve"> 6</w:t>
            </w:r>
            <w:r w:rsidR="00A976D3" w:rsidRPr="005D6E4C">
              <w:rPr>
                <w:spacing w:val="-9"/>
              </w:rPr>
              <w:t xml:space="preserve"> </w:t>
            </w:r>
            <w:r w:rsidR="00A976D3" w:rsidRPr="005D6E4C">
              <w:t>(1)</w:t>
            </w:r>
            <w:r w:rsidR="00A976D3" w:rsidRPr="005D6E4C">
              <w:rPr>
                <w:spacing w:val="-1"/>
              </w:rPr>
              <w:t xml:space="preserve"> </w:t>
            </w:r>
            <w:r w:rsidR="00A976D3" w:rsidRPr="005D6E4C">
              <w:t>(e)</w:t>
            </w:r>
            <w:r w:rsidR="00A976D3" w:rsidRPr="005D6E4C">
              <w:tab/>
            </w:r>
            <w:r w:rsidR="00A976D3" w:rsidRPr="005D6E4C">
              <w:rPr>
                <w:spacing w:val="-8"/>
              </w:rPr>
              <w:t>13</w:t>
            </w:r>
          </w:hyperlink>
        </w:p>
        <w:p w14:paraId="4137C4D5" w14:textId="77777777" w:rsidR="0046087F" w:rsidRPr="005D6E4C" w:rsidRDefault="001206AC" w:rsidP="00E16F26">
          <w:pPr>
            <w:pStyle w:val="TOC2"/>
            <w:numPr>
              <w:ilvl w:val="1"/>
              <w:numId w:val="8"/>
            </w:numPr>
            <w:tabs>
              <w:tab w:val="left" w:pos="1559"/>
              <w:tab w:val="left" w:pos="1560"/>
              <w:tab w:val="left" w:leader="dot" w:pos="9517"/>
            </w:tabs>
            <w:spacing w:before="102"/>
            <w:ind w:hanging="661"/>
          </w:pPr>
          <w:hyperlink w:anchor="_bookmark11" w:history="1">
            <w:proofErr w:type="spellStart"/>
            <w:r w:rsidR="00E16F26" w:rsidRPr="005D6E4C">
              <w:t>Пристанак</w:t>
            </w:r>
            <w:proofErr w:type="spellEnd"/>
            <w:r w:rsidR="00E16F26" w:rsidRPr="005D6E4C">
              <w:t xml:space="preserve">, </w:t>
            </w:r>
            <w:proofErr w:type="spellStart"/>
            <w:r w:rsidR="00E16F26" w:rsidRPr="005D6E4C">
              <w:t>члан</w:t>
            </w:r>
            <w:proofErr w:type="spellEnd"/>
            <w:r w:rsidR="00E16F26" w:rsidRPr="005D6E4C">
              <w:t xml:space="preserve"> 6</w:t>
            </w:r>
            <w:r w:rsidR="00E16F26" w:rsidRPr="005D6E4C">
              <w:rPr>
                <w:spacing w:val="-8"/>
              </w:rPr>
              <w:t xml:space="preserve"> </w:t>
            </w:r>
            <w:r w:rsidR="00E16F26" w:rsidRPr="005D6E4C">
              <w:t>(1)</w:t>
            </w:r>
            <w:r w:rsidR="00E16F26" w:rsidRPr="005D6E4C">
              <w:rPr>
                <w:spacing w:val="-1"/>
              </w:rPr>
              <w:t xml:space="preserve"> </w:t>
            </w:r>
            <w:r w:rsidR="00E16F26" w:rsidRPr="005D6E4C">
              <w:t>(a)</w:t>
            </w:r>
            <w:r w:rsidR="00E16F26" w:rsidRPr="005D6E4C">
              <w:tab/>
              <w:t>14</w:t>
            </w:r>
          </w:hyperlink>
        </w:p>
        <w:p w14:paraId="1386E67D" w14:textId="77777777" w:rsidR="0046087F" w:rsidRPr="005D6E4C" w:rsidRDefault="001206AC">
          <w:pPr>
            <w:pStyle w:val="TOC1"/>
            <w:numPr>
              <w:ilvl w:val="0"/>
              <w:numId w:val="8"/>
            </w:numPr>
            <w:tabs>
              <w:tab w:val="left" w:pos="1117"/>
              <w:tab w:val="left" w:pos="1119"/>
              <w:tab w:val="left" w:leader="dot" w:pos="9517"/>
            </w:tabs>
            <w:spacing w:before="120"/>
            <w:ind w:hanging="441"/>
          </w:pPr>
          <w:hyperlink w:anchor="_bookmark12" w:history="1">
            <w:proofErr w:type="spellStart"/>
            <w:r w:rsidR="00EB477B" w:rsidRPr="005D6E4C">
              <w:t>Откривање</w:t>
            </w:r>
            <w:proofErr w:type="spellEnd"/>
            <w:r w:rsidR="00EB477B" w:rsidRPr="005D6E4C">
              <w:t xml:space="preserve"> </w:t>
            </w:r>
            <w:proofErr w:type="spellStart"/>
            <w:r w:rsidR="00EB477B" w:rsidRPr="005D6E4C">
              <w:t>видео</w:t>
            </w:r>
            <w:proofErr w:type="spellEnd"/>
            <w:r w:rsidR="00EB477B" w:rsidRPr="005D6E4C">
              <w:t xml:space="preserve"> </w:t>
            </w:r>
            <w:proofErr w:type="spellStart"/>
            <w:r w:rsidR="00EB477B" w:rsidRPr="005D6E4C">
              <w:t>снимака</w:t>
            </w:r>
            <w:proofErr w:type="spellEnd"/>
            <w:r w:rsidR="00EB477B" w:rsidRPr="005D6E4C">
              <w:t xml:space="preserve"> </w:t>
            </w:r>
            <w:proofErr w:type="spellStart"/>
            <w:r w:rsidR="00EB477B" w:rsidRPr="005D6E4C">
              <w:t>трећим</w:t>
            </w:r>
            <w:proofErr w:type="spellEnd"/>
            <w:r w:rsidR="00EB477B" w:rsidRPr="005D6E4C">
              <w:t xml:space="preserve"> </w:t>
            </w:r>
            <w:proofErr w:type="spellStart"/>
            <w:r w:rsidR="00EB477B" w:rsidRPr="005D6E4C">
              <w:t>лицима</w:t>
            </w:r>
            <w:proofErr w:type="spellEnd"/>
            <w:r w:rsidR="00EB477B" w:rsidRPr="005D6E4C">
              <w:t xml:space="preserve"> </w:t>
            </w:r>
            <w:r w:rsidR="00A976D3" w:rsidRPr="005D6E4C">
              <w:tab/>
              <w:t>15</w:t>
            </w:r>
          </w:hyperlink>
        </w:p>
        <w:p w14:paraId="39450B59" w14:textId="77777777" w:rsidR="0046087F" w:rsidRPr="005D6E4C" w:rsidRDefault="001206AC">
          <w:pPr>
            <w:pStyle w:val="TOC2"/>
            <w:numPr>
              <w:ilvl w:val="1"/>
              <w:numId w:val="8"/>
            </w:numPr>
            <w:tabs>
              <w:tab w:val="left" w:pos="1559"/>
              <w:tab w:val="left" w:pos="1560"/>
              <w:tab w:val="left" w:leader="dot" w:pos="9517"/>
            </w:tabs>
            <w:spacing w:before="142"/>
            <w:ind w:hanging="661"/>
          </w:pPr>
          <w:hyperlink w:anchor="_bookmark13" w:history="1">
            <w:proofErr w:type="spellStart"/>
            <w:r w:rsidR="00EB477B" w:rsidRPr="005D6E4C">
              <w:t>Откривање</w:t>
            </w:r>
            <w:proofErr w:type="spellEnd"/>
            <w:r w:rsidR="00EB477B" w:rsidRPr="005D6E4C">
              <w:t xml:space="preserve"> </w:t>
            </w:r>
            <w:proofErr w:type="spellStart"/>
            <w:r w:rsidR="00EB477B" w:rsidRPr="005D6E4C">
              <w:t>видео</w:t>
            </w:r>
            <w:proofErr w:type="spellEnd"/>
            <w:r w:rsidR="00EB477B" w:rsidRPr="005D6E4C">
              <w:t xml:space="preserve"> </w:t>
            </w:r>
            <w:proofErr w:type="spellStart"/>
            <w:r w:rsidR="00EB477B" w:rsidRPr="005D6E4C">
              <w:t>снимака</w:t>
            </w:r>
            <w:proofErr w:type="spellEnd"/>
            <w:r w:rsidR="00EB477B" w:rsidRPr="005D6E4C">
              <w:t xml:space="preserve"> </w:t>
            </w:r>
            <w:proofErr w:type="spellStart"/>
            <w:r w:rsidR="00EB477B" w:rsidRPr="005D6E4C">
              <w:t>трећим</w:t>
            </w:r>
            <w:proofErr w:type="spellEnd"/>
            <w:r w:rsidR="00EB477B" w:rsidRPr="005D6E4C">
              <w:t xml:space="preserve"> </w:t>
            </w:r>
            <w:proofErr w:type="spellStart"/>
            <w:r w:rsidR="00EB477B" w:rsidRPr="005D6E4C">
              <w:t>лицима</w:t>
            </w:r>
            <w:proofErr w:type="spellEnd"/>
            <w:r w:rsidR="00EB477B" w:rsidRPr="005D6E4C">
              <w:t xml:space="preserve"> </w:t>
            </w:r>
            <w:proofErr w:type="spellStart"/>
            <w:r w:rsidR="00EB477B" w:rsidRPr="005D6E4C">
              <w:t>генерално</w:t>
            </w:r>
            <w:proofErr w:type="spellEnd"/>
            <w:r w:rsidR="00A976D3" w:rsidRPr="005D6E4C">
              <w:tab/>
              <w:t>15</w:t>
            </w:r>
          </w:hyperlink>
        </w:p>
        <w:p w14:paraId="28D1292E" w14:textId="77777777" w:rsidR="0046087F" w:rsidRPr="005D6E4C" w:rsidRDefault="001206AC">
          <w:pPr>
            <w:pStyle w:val="TOC2"/>
            <w:numPr>
              <w:ilvl w:val="1"/>
              <w:numId w:val="8"/>
            </w:numPr>
            <w:tabs>
              <w:tab w:val="left" w:pos="1559"/>
              <w:tab w:val="left" w:pos="1560"/>
              <w:tab w:val="left" w:leader="dot" w:pos="9517"/>
            </w:tabs>
            <w:ind w:hanging="661"/>
          </w:pPr>
          <w:hyperlink w:anchor="_bookmark14" w:history="1">
            <w:proofErr w:type="spellStart"/>
            <w:r w:rsidR="00EB477B" w:rsidRPr="005D6E4C">
              <w:t>Откривање</w:t>
            </w:r>
            <w:proofErr w:type="spellEnd"/>
            <w:r w:rsidR="00EB477B" w:rsidRPr="005D6E4C">
              <w:t xml:space="preserve"> </w:t>
            </w:r>
            <w:proofErr w:type="spellStart"/>
            <w:r w:rsidR="00EB477B" w:rsidRPr="005D6E4C">
              <w:t>видео</w:t>
            </w:r>
            <w:proofErr w:type="spellEnd"/>
            <w:r w:rsidR="00EB477B" w:rsidRPr="005D6E4C">
              <w:t xml:space="preserve"> </w:t>
            </w:r>
            <w:proofErr w:type="spellStart"/>
            <w:r w:rsidR="00EB477B" w:rsidRPr="005D6E4C">
              <w:t>снимака</w:t>
            </w:r>
            <w:proofErr w:type="spellEnd"/>
            <w:r w:rsidR="00EB477B" w:rsidRPr="005D6E4C">
              <w:t xml:space="preserve"> </w:t>
            </w:r>
            <w:proofErr w:type="spellStart"/>
            <w:r w:rsidR="00EB477B" w:rsidRPr="005D6E4C">
              <w:t>агенцијама</w:t>
            </w:r>
            <w:proofErr w:type="spellEnd"/>
            <w:r w:rsidR="00EB477B" w:rsidRPr="005D6E4C">
              <w:t xml:space="preserve"> </w:t>
            </w:r>
            <w:proofErr w:type="spellStart"/>
            <w:r w:rsidR="00EB477B" w:rsidRPr="005D6E4C">
              <w:t>за</w:t>
            </w:r>
            <w:proofErr w:type="spellEnd"/>
            <w:r w:rsidR="00EB477B" w:rsidRPr="005D6E4C">
              <w:t xml:space="preserve"> </w:t>
            </w:r>
            <w:proofErr w:type="spellStart"/>
            <w:r w:rsidR="00EB477B" w:rsidRPr="005D6E4C">
              <w:t>спровођење</w:t>
            </w:r>
            <w:proofErr w:type="spellEnd"/>
            <w:r w:rsidR="00EB477B" w:rsidRPr="005D6E4C">
              <w:t xml:space="preserve"> </w:t>
            </w:r>
            <w:proofErr w:type="spellStart"/>
            <w:r w:rsidR="00EB477B" w:rsidRPr="005D6E4C">
              <w:t>закона</w:t>
            </w:r>
            <w:proofErr w:type="spellEnd"/>
            <w:r w:rsidR="00A976D3" w:rsidRPr="005D6E4C">
              <w:tab/>
              <w:t>15</w:t>
            </w:r>
          </w:hyperlink>
        </w:p>
        <w:p w14:paraId="7B258700" w14:textId="77777777" w:rsidR="0046087F" w:rsidRPr="005D6E4C" w:rsidRDefault="001206AC">
          <w:pPr>
            <w:pStyle w:val="TOC1"/>
            <w:numPr>
              <w:ilvl w:val="0"/>
              <w:numId w:val="8"/>
            </w:numPr>
            <w:tabs>
              <w:tab w:val="left" w:pos="1117"/>
              <w:tab w:val="left" w:pos="1119"/>
              <w:tab w:val="left" w:leader="dot" w:pos="9517"/>
            </w:tabs>
            <w:ind w:hanging="441"/>
          </w:pPr>
          <w:hyperlink w:anchor="_bookmark15" w:history="1">
            <w:proofErr w:type="spellStart"/>
            <w:r w:rsidR="00EB477B" w:rsidRPr="005D6E4C">
              <w:t>Обрада</w:t>
            </w:r>
            <w:proofErr w:type="spellEnd"/>
            <w:r w:rsidR="00EB477B" w:rsidRPr="005D6E4C">
              <w:t xml:space="preserve"> </w:t>
            </w:r>
            <w:proofErr w:type="spellStart"/>
            <w:r w:rsidR="00EB477B" w:rsidRPr="005D6E4C">
              <w:t>посебних</w:t>
            </w:r>
            <w:proofErr w:type="spellEnd"/>
            <w:r w:rsidR="00EB477B" w:rsidRPr="005D6E4C">
              <w:t xml:space="preserve"> </w:t>
            </w:r>
            <w:proofErr w:type="spellStart"/>
            <w:r w:rsidR="00EB477B" w:rsidRPr="005D6E4C">
              <w:t>категорија</w:t>
            </w:r>
            <w:proofErr w:type="spellEnd"/>
            <w:r w:rsidR="00EB477B" w:rsidRPr="005D6E4C">
              <w:t xml:space="preserve"> </w:t>
            </w:r>
            <w:proofErr w:type="spellStart"/>
            <w:r w:rsidR="00EB477B" w:rsidRPr="005D6E4C">
              <w:t>података</w:t>
            </w:r>
            <w:proofErr w:type="spellEnd"/>
            <w:r w:rsidR="00A976D3" w:rsidRPr="005D6E4C">
              <w:tab/>
              <w:t>17</w:t>
            </w:r>
          </w:hyperlink>
        </w:p>
        <w:p w14:paraId="69B8FB2A" w14:textId="77777777" w:rsidR="0046087F" w:rsidRPr="005D6E4C" w:rsidRDefault="001206AC">
          <w:pPr>
            <w:pStyle w:val="TOC2"/>
            <w:numPr>
              <w:ilvl w:val="1"/>
              <w:numId w:val="8"/>
            </w:numPr>
            <w:tabs>
              <w:tab w:val="left" w:pos="1559"/>
              <w:tab w:val="left" w:pos="1560"/>
              <w:tab w:val="left" w:leader="dot" w:pos="9517"/>
            </w:tabs>
            <w:spacing w:before="140"/>
            <w:ind w:hanging="661"/>
          </w:pPr>
          <w:hyperlink w:anchor="_bookmark16" w:history="1">
            <w:proofErr w:type="spellStart"/>
            <w:r w:rsidR="00EB477B" w:rsidRPr="005D6E4C">
              <w:t>Општа</w:t>
            </w:r>
            <w:proofErr w:type="spellEnd"/>
            <w:r w:rsidR="00EB477B" w:rsidRPr="005D6E4C">
              <w:t xml:space="preserve"> </w:t>
            </w:r>
            <w:proofErr w:type="spellStart"/>
            <w:r w:rsidR="00EB477B" w:rsidRPr="005D6E4C">
              <w:t>разматрања</w:t>
            </w:r>
            <w:proofErr w:type="spellEnd"/>
            <w:r w:rsidR="00EB477B" w:rsidRPr="005D6E4C">
              <w:t xml:space="preserve"> </w:t>
            </w:r>
            <w:proofErr w:type="spellStart"/>
            <w:r w:rsidR="00EB477B" w:rsidRPr="005D6E4C">
              <w:t>приликом</w:t>
            </w:r>
            <w:proofErr w:type="spellEnd"/>
            <w:r w:rsidR="00EB477B" w:rsidRPr="005D6E4C">
              <w:t xml:space="preserve"> </w:t>
            </w:r>
            <w:proofErr w:type="spellStart"/>
            <w:r w:rsidR="00EB477B" w:rsidRPr="005D6E4C">
              <w:t>обраде</w:t>
            </w:r>
            <w:proofErr w:type="spellEnd"/>
            <w:r w:rsidR="00EB477B" w:rsidRPr="005D6E4C">
              <w:t xml:space="preserve"> </w:t>
            </w:r>
            <w:proofErr w:type="spellStart"/>
            <w:r w:rsidR="00EB477B" w:rsidRPr="005D6E4C">
              <w:t>биометријских</w:t>
            </w:r>
            <w:proofErr w:type="spellEnd"/>
            <w:r w:rsidR="00EB477B" w:rsidRPr="005D6E4C">
              <w:t xml:space="preserve"> </w:t>
            </w:r>
            <w:proofErr w:type="spellStart"/>
            <w:r w:rsidR="00EB477B" w:rsidRPr="005D6E4C">
              <w:t>података</w:t>
            </w:r>
            <w:proofErr w:type="spellEnd"/>
            <w:r w:rsidR="00A976D3" w:rsidRPr="005D6E4C">
              <w:tab/>
              <w:t>18</w:t>
            </w:r>
          </w:hyperlink>
        </w:p>
        <w:p w14:paraId="7888774F" w14:textId="77777777" w:rsidR="0046087F" w:rsidRPr="005D6E4C" w:rsidRDefault="001206AC">
          <w:pPr>
            <w:pStyle w:val="TOC2"/>
            <w:numPr>
              <w:ilvl w:val="1"/>
              <w:numId w:val="8"/>
            </w:numPr>
            <w:tabs>
              <w:tab w:val="left" w:pos="1559"/>
              <w:tab w:val="left" w:pos="1560"/>
              <w:tab w:val="left" w:leader="dot" w:pos="9517"/>
            </w:tabs>
            <w:ind w:hanging="661"/>
          </w:pPr>
          <w:hyperlink w:anchor="_bookmark17" w:history="1">
            <w:proofErr w:type="spellStart"/>
            <w:r w:rsidR="00EB477B" w:rsidRPr="005D6E4C">
              <w:t>Предложене</w:t>
            </w:r>
            <w:proofErr w:type="spellEnd"/>
            <w:r w:rsidR="00EB477B" w:rsidRPr="005D6E4C">
              <w:t xml:space="preserve"> </w:t>
            </w:r>
            <w:proofErr w:type="spellStart"/>
            <w:r w:rsidR="00EB477B" w:rsidRPr="005D6E4C">
              <w:t>мере</w:t>
            </w:r>
            <w:proofErr w:type="spellEnd"/>
            <w:r w:rsidR="00EB477B" w:rsidRPr="005D6E4C">
              <w:t xml:space="preserve"> </w:t>
            </w:r>
            <w:proofErr w:type="spellStart"/>
            <w:r w:rsidR="00EB477B" w:rsidRPr="005D6E4C">
              <w:t>за</w:t>
            </w:r>
            <w:proofErr w:type="spellEnd"/>
            <w:r w:rsidR="00EB477B" w:rsidRPr="005D6E4C">
              <w:t xml:space="preserve"> </w:t>
            </w:r>
            <w:proofErr w:type="spellStart"/>
            <w:r w:rsidR="00EB477B" w:rsidRPr="005D6E4C">
              <w:t>смањење</w:t>
            </w:r>
            <w:proofErr w:type="spellEnd"/>
            <w:r w:rsidR="00EB477B" w:rsidRPr="005D6E4C">
              <w:t xml:space="preserve"> </w:t>
            </w:r>
            <w:proofErr w:type="spellStart"/>
            <w:r w:rsidR="00EB477B" w:rsidRPr="005D6E4C">
              <w:t>ризика</w:t>
            </w:r>
            <w:proofErr w:type="spellEnd"/>
            <w:r w:rsidR="00EB477B" w:rsidRPr="005D6E4C">
              <w:t xml:space="preserve"> </w:t>
            </w:r>
            <w:proofErr w:type="spellStart"/>
            <w:r w:rsidR="00EB477B" w:rsidRPr="005D6E4C">
              <w:t>при</w:t>
            </w:r>
            <w:proofErr w:type="spellEnd"/>
            <w:r w:rsidR="00EB477B" w:rsidRPr="005D6E4C">
              <w:t xml:space="preserve"> </w:t>
            </w:r>
            <w:proofErr w:type="spellStart"/>
            <w:r w:rsidR="00EB477B" w:rsidRPr="005D6E4C">
              <w:t>обради</w:t>
            </w:r>
            <w:proofErr w:type="spellEnd"/>
            <w:r w:rsidR="00EB477B" w:rsidRPr="005D6E4C">
              <w:t xml:space="preserve"> </w:t>
            </w:r>
            <w:proofErr w:type="spellStart"/>
            <w:r w:rsidR="00EB477B" w:rsidRPr="005D6E4C">
              <w:t>биометријских</w:t>
            </w:r>
            <w:proofErr w:type="spellEnd"/>
            <w:r w:rsidR="00EB477B" w:rsidRPr="005D6E4C">
              <w:t xml:space="preserve"> </w:t>
            </w:r>
            <w:proofErr w:type="spellStart"/>
            <w:r w:rsidR="00EB477B" w:rsidRPr="005D6E4C">
              <w:t>података</w:t>
            </w:r>
            <w:proofErr w:type="spellEnd"/>
            <w:r w:rsidR="00A976D3" w:rsidRPr="005D6E4C">
              <w:tab/>
              <w:t>21</w:t>
            </w:r>
          </w:hyperlink>
        </w:p>
        <w:p w14:paraId="265617F9" w14:textId="77777777" w:rsidR="0046087F" w:rsidRPr="005D6E4C" w:rsidRDefault="001206AC">
          <w:pPr>
            <w:pStyle w:val="TOC1"/>
            <w:numPr>
              <w:ilvl w:val="0"/>
              <w:numId w:val="8"/>
            </w:numPr>
            <w:tabs>
              <w:tab w:val="left" w:pos="1117"/>
              <w:tab w:val="left" w:pos="1119"/>
              <w:tab w:val="left" w:leader="dot" w:pos="9517"/>
            </w:tabs>
            <w:ind w:hanging="441"/>
          </w:pPr>
          <w:hyperlink w:anchor="_bookmark18" w:history="1">
            <w:proofErr w:type="spellStart"/>
            <w:r w:rsidR="00EB477B" w:rsidRPr="005D6E4C">
              <w:t>Права</w:t>
            </w:r>
            <w:proofErr w:type="spellEnd"/>
            <w:r w:rsidR="00EB477B" w:rsidRPr="005D6E4C">
              <w:t xml:space="preserve"> </w:t>
            </w:r>
            <w:proofErr w:type="spellStart"/>
            <w:r w:rsidR="00EB477B" w:rsidRPr="005D6E4C">
              <w:t>лица</w:t>
            </w:r>
            <w:proofErr w:type="spellEnd"/>
            <w:r w:rsidR="00EB477B" w:rsidRPr="005D6E4C">
              <w:t xml:space="preserve"> </w:t>
            </w:r>
            <w:proofErr w:type="spellStart"/>
            <w:r w:rsidR="00EB477B" w:rsidRPr="005D6E4C">
              <w:t>на</w:t>
            </w:r>
            <w:proofErr w:type="spellEnd"/>
            <w:r w:rsidR="00EB477B" w:rsidRPr="005D6E4C">
              <w:t xml:space="preserve"> </w:t>
            </w:r>
            <w:proofErr w:type="spellStart"/>
            <w:r w:rsidR="00EB477B" w:rsidRPr="005D6E4C">
              <w:t>која</w:t>
            </w:r>
            <w:proofErr w:type="spellEnd"/>
            <w:r w:rsidR="00EB477B" w:rsidRPr="005D6E4C">
              <w:t xml:space="preserve"> </w:t>
            </w:r>
            <w:proofErr w:type="spellStart"/>
            <w:r w:rsidR="00EB477B" w:rsidRPr="005D6E4C">
              <w:t>се</w:t>
            </w:r>
            <w:proofErr w:type="spellEnd"/>
            <w:r w:rsidR="00EB477B" w:rsidRPr="005D6E4C">
              <w:t xml:space="preserve"> </w:t>
            </w:r>
            <w:proofErr w:type="spellStart"/>
            <w:r w:rsidR="00EB477B" w:rsidRPr="005D6E4C">
              <w:t>подаци</w:t>
            </w:r>
            <w:proofErr w:type="spellEnd"/>
            <w:r w:rsidR="00EB477B" w:rsidRPr="005D6E4C">
              <w:t xml:space="preserve"> </w:t>
            </w:r>
            <w:proofErr w:type="spellStart"/>
            <w:r w:rsidR="00EB477B" w:rsidRPr="005D6E4C">
              <w:t>односе</w:t>
            </w:r>
            <w:proofErr w:type="spellEnd"/>
            <w:r w:rsidR="00A976D3" w:rsidRPr="005D6E4C">
              <w:tab/>
              <w:t>22</w:t>
            </w:r>
          </w:hyperlink>
        </w:p>
        <w:p w14:paraId="4FE2721D" w14:textId="77777777" w:rsidR="0046087F" w:rsidRPr="005D6E4C" w:rsidRDefault="001206AC">
          <w:pPr>
            <w:pStyle w:val="TOC2"/>
            <w:numPr>
              <w:ilvl w:val="1"/>
              <w:numId w:val="8"/>
            </w:numPr>
            <w:tabs>
              <w:tab w:val="left" w:pos="1559"/>
              <w:tab w:val="left" w:pos="1560"/>
              <w:tab w:val="left" w:leader="dot" w:pos="9517"/>
            </w:tabs>
            <w:spacing w:before="139"/>
            <w:ind w:hanging="661"/>
          </w:pPr>
          <w:hyperlink w:anchor="_bookmark19" w:history="1">
            <w:proofErr w:type="spellStart"/>
            <w:r w:rsidR="008D0ACC" w:rsidRPr="005D6E4C">
              <w:t>Право</w:t>
            </w:r>
            <w:proofErr w:type="spellEnd"/>
            <w:r w:rsidR="008D0ACC" w:rsidRPr="005D6E4C">
              <w:t xml:space="preserve"> </w:t>
            </w:r>
            <w:proofErr w:type="spellStart"/>
            <w:r w:rsidR="008D0ACC" w:rsidRPr="005D6E4C">
              <w:t>на</w:t>
            </w:r>
            <w:proofErr w:type="spellEnd"/>
            <w:r w:rsidR="008D0ACC" w:rsidRPr="005D6E4C">
              <w:t xml:space="preserve"> </w:t>
            </w:r>
            <w:proofErr w:type="spellStart"/>
            <w:r w:rsidR="008D0ACC" w:rsidRPr="005D6E4C">
              <w:t>приступ</w:t>
            </w:r>
            <w:proofErr w:type="spellEnd"/>
            <w:r w:rsidR="00A976D3" w:rsidRPr="005D6E4C">
              <w:tab/>
              <w:t>22</w:t>
            </w:r>
          </w:hyperlink>
        </w:p>
        <w:p w14:paraId="3D40A764" w14:textId="77777777" w:rsidR="0046087F" w:rsidRPr="005D6E4C" w:rsidRDefault="001206AC">
          <w:pPr>
            <w:pStyle w:val="TOC2"/>
            <w:numPr>
              <w:ilvl w:val="1"/>
              <w:numId w:val="8"/>
            </w:numPr>
            <w:tabs>
              <w:tab w:val="left" w:pos="1559"/>
              <w:tab w:val="left" w:pos="1560"/>
              <w:tab w:val="left" w:leader="dot" w:pos="9517"/>
            </w:tabs>
            <w:spacing w:before="123"/>
            <w:ind w:hanging="661"/>
          </w:pPr>
          <w:hyperlink w:anchor="_bookmark20" w:history="1">
            <w:proofErr w:type="spellStart"/>
            <w:r w:rsidR="008D0ACC" w:rsidRPr="005D6E4C">
              <w:t>Право</w:t>
            </w:r>
            <w:proofErr w:type="spellEnd"/>
            <w:r w:rsidR="008D0ACC" w:rsidRPr="005D6E4C">
              <w:t xml:space="preserve"> </w:t>
            </w:r>
            <w:proofErr w:type="spellStart"/>
            <w:r w:rsidR="008D0ACC" w:rsidRPr="005D6E4C">
              <w:t>на</w:t>
            </w:r>
            <w:proofErr w:type="spellEnd"/>
            <w:r w:rsidR="008D0ACC" w:rsidRPr="005D6E4C">
              <w:t xml:space="preserve"> </w:t>
            </w:r>
            <w:proofErr w:type="spellStart"/>
            <w:r w:rsidR="008D0ACC" w:rsidRPr="005D6E4C">
              <w:t>брисање</w:t>
            </w:r>
            <w:proofErr w:type="spellEnd"/>
            <w:r w:rsidR="008D0ACC" w:rsidRPr="005D6E4C">
              <w:t xml:space="preserve"> и </w:t>
            </w:r>
            <w:proofErr w:type="spellStart"/>
            <w:r w:rsidR="008D0ACC" w:rsidRPr="005D6E4C">
              <w:t>право</w:t>
            </w:r>
            <w:proofErr w:type="spellEnd"/>
            <w:r w:rsidR="008D0ACC" w:rsidRPr="005D6E4C">
              <w:t xml:space="preserve"> </w:t>
            </w:r>
            <w:proofErr w:type="spellStart"/>
            <w:r w:rsidR="008D0ACC" w:rsidRPr="005D6E4C">
              <w:t>на</w:t>
            </w:r>
            <w:proofErr w:type="spellEnd"/>
            <w:r w:rsidR="008D0ACC" w:rsidRPr="005D6E4C">
              <w:t xml:space="preserve"> </w:t>
            </w:r>
            <w:proofErr w:type="spellStart"/>
            <w:r w:rsidR="008D0ACC" w:rsidRPr="005D6E4C">
              <w:t>приговор</w:t>
            </w:r>
            <w:proofErr w:type="spellEnd"/>
            <w:r w:rsidR="00A976D3" w:rsidRPr="005D6E4C">
              <w:tab/>
              <w:t>23</w:t>
            </w:r>
          </w:hyperlink>
        </w:p>
        <w:p w14:paraId="74626D88" w14:textId="77777777" w:rsidR="0046087F" w:rsidRPr="005D6E4C" w:rsidRDefault="001206AC">
          <w:pPr>
            <w:pStyle w:val="TOC3"/>
            <w:numPr>
              <w:ilvl w:val="2"/>
              <w:numId w:val="8"/>
            </w:numPr>
            <w:tabs>
              <w:tab w:val="left" w:pos="1998"/>
              <w:tab w:val="left" w:pos="1999"/>
              <w:tab w:val="left" w:leader="dot" w:pos="9517"/>
            </w:tabs>
          </w:pPr>
          <w:hyperlink w:anchor="_bookmark21" w:history="1">
            <w:proofErr w:type="spellStart"/>
            <w:r w:rsidR="008D0ACC" w:rsidRPr="005D6E4C">
              <w:t>Право</w:t>
            </w:r>
            <w:proofErr w:type="spellEnd"/>
            <w:r w:rsidR="008D0ACC" w:rsidRPr="005D6E4C">
              <w:t xml:space="preserve"> </w:t>
            </w:r>
            <w:proofErr w:type="spellStart"/>
            <w:r w:rsidR="008D0ACC" w:rsidRPr="005D6E4C">
              <w:t>на</w:t>
            </w:r>
            <w:proofErr w:type="spellEnd"/>
            <w:r w:rsidR="008D0ACC" w:rsidRPr="005D6E4C">
              <w:t xml:space="preserve"> </w:t>
            </w:r>
            <w:proofErr w:type="spellStart"/>
            <w:r w:rsidR="008D0ACC" w:rsidRPr="005D6E4C">
              <w:t>брисање</w:t>
            </w:r>
            <w:proofErr w:type="spellEnd"/>
            <w:r w:rsidR="00A976D3" w:rsidRPr="005D6E4C">
              <w:t xml:space="preserve"> (</w:t>
            </w:r>
            <w:proofErr w:type="spellStart"/>
            <w:r w:rsidR="008D0ACC" w:rsidRPr="005D6E4C">
              <w:t>Право</w:t>
            </w:r>
            <w:proofErr w:type="spellEnd"/>
            <w:r w:rsidR="008D0ACC" w:rsidRPr="005D6E4C">
              <w:t xml:space="preserve"> </w:t>
            </w:r>
            <w:proofErr w:type="spellStart"/>
            <w:r w:rsidR="008D0ACC" w:rsidRPr="005D6E4C">
              <w:t>на</w:t>
            </w:r>
            <w:proofErr w:type="spellEnd"/>
            <w:r w:rsidR="008D0ACC" w:rsidRPr="005D6E4C">
              <w:t xml:space="preserve"> </w:t>
            </w:r>
            <w:proofErr w:type="spellStart"/>
            <w:r w:rsidR="008D0ACC" w:rsidRPr="005D6E4C">
              <w:t>заборав</w:t>
            </w:r>
            <w:proofErr w:type="spellEnd"/>
            <w:r w:rsidR="00A976D3" w:rsidRPr="005D6E4C">
              <w:t>)</w:t>
            </w:r>
            <w:r w:rsidR="00A976D3" w:rsidRPr="005D6E4C">
              <w:tab/>
              <w:t>23</w:t>
            </w:r>
          </w:hyperlink>
        </w:p>
        <w:p w14:paraId="7F11022C" w14:textId="77777777" w:rsidR="0046087F" w:rsidRPr="005D6E4C" w:rsidRDefault="001206AC">
          <w:pPr>
            <w:pStyle w:val="TOC3"/>
            <w:numPr>
              <w:ilvl w:val="2"/>
              <w:numId w:val="8"/>
            </w:numPr>
            <w:tabs>
              <w:tab w:val="left" w:pos="1998"/>
              <w:tab w:val="left" w:pos="1999"/>
              <w:tab w:val="left" w:leader="dot" w:pos="9517"/>
            </w:tabs>
          </w:pPr>
          <w:hyperlink w:anchor="_bookmark22" w:history="1">
            <w:proofErr w:type="spellStart"/>
            <w:r w:rsidR="008D0ACC" w:rsidRPr="005D6E4C">
              <w:t>Право</w:t>
            </w:r>
            <w:proofErr w:type="spellEnd"/>
            <w:r w:rsidR="008D0ACC" w:rsidRPr="005D6E4C">
              <w:t xml:space="preserve"> </w:t>
            </w:r>
            <w:proofErr w:type="spellStart"/>
            <w:r w:rsidR="008D0ACC" w:rsidRPr="005D6E4C">
              <w:t>на</w:t>
            </w:r>
            <w:proofErr w:type="spellEnd"/>
            <w:r w:rsidR="008D0ACC" w:rsidRPr="005D6E4C">
              <w:t xml:space="preserve"> </w:t>
            </w:r>
            <w:proofErr w:type="spellStart"/>
            <w:r w:rsidR="008D0ACC" w:rsidRPr="005D6E4C">
              <w:t>приговор</w:t>
            </w:r>
            <w:proofErr w:type="spellEnd"/>
            <w:r w:rsidR="00A976D3" w:rsidRPr="005D6E4C">
              <w:tab/>
              <w:t>24</w:t>
            </w:r>
          </w:hyperlink>
        </w:p>
        <w:p w14:paraId="4A8D5748" w14:textId="77777777" w:rsidR="0046087F" w:rsidRPr="005D6E4C" w:rsidRDefault="001206AC" w:rsidP="002E3F71">
          <w:pPr>
            <w:pStyle w:val="TOC1"/>
            <w:numPr>
              <w:ilvl w:val="0"/>
              <w:numId w:val="8"/>
            </w:numPr>
            <w:tabs>
              <w:tab w:val="left" w:pos="1117"/>
              <w:tab w:val="left" w:pos="1119"/>
              <w:tab w:val="left" w:leader="dot" w:pos="9517"/>
            </w:tabs>
            <w:ind w:hanging="441"/>
          </w:pPr>
          <w:hyperlink w:anchor="_bookmark23" w:history="1">
            <w:proofErr w:type="spellStart"/>
            <w:r w:rsidR="00C170D3" w:rsidRPr="005D6E4C">
              <w:t>Обавезе</w:t>
            </w:r>
            <w:proofErr w:type="spellEnd"/>
            <w:r w:rsidR="00C170D3" w:rsidRPr="005D6E4C">
              <w:t xml:space="preserve"> </w:t>
            </w:r>
            <w:proofErr w:type="spellStart"/>
            <w:r w:rsidR="00C170D3" w:rsidRPr="005D6E4C">
              <w:t>транспарентности</w:t>
            </w:r>
            <w:proofErr w:type="spellEnd"/>
            <w:r w:rsidR="00C170D3" w:rsidRPr="005D6E4C">
              <w:t xml:space="preserve"> и </w:t>
            </w:r>
            <w:proofErr w:type="spellStart"/>
            <w:r w:rsidR="002E3F71" w:rsidRPr="005D6E4C">
              <w:t>информисања</w:t>
            </w:r>
            <w:proofErr w:type="spellEnd"/>
            <w:r w:rsidR="00A976D3" w:rsidRPr="005D6E4C">
              <w:tab/>
              <w:t>26</w:t>
            </w:r>
          </w:hyperlink>
        </w:p>
        <w:p w14:paraId="2B5A4464" w14:textId="77777777" w:rsidR="0046087F" w:rsidRPr="005D6E4C" w:rsidRDefault="001206AC">
          <w:pPr>
            <w:pStyle w:val="TOC2"/>
            <w:numPr>
              <w:ilvl w:val="1"/>
              <w:numId w:val="8"/>
            </w:numPr>
            <w:tabs>
              <w:tab w:val="left" w:pos="1559"/>
              <w:tab w:val="left" w:pos="1560"/>
              <w:tab w:val="left" w:leader="dot" w:pos="9517"/>
            </w:tabs>
            <w:spacing w:before="140"/>
            <w:ind w:hanging="661"/>
          </w:pPr>
          <w:hyperlink w:anchor="_bookmark24" w:history="1">
            <w:proofErr w:type="spellStart"/>
            <w:r w:rsidR="00C170D3" w:rsidRPr="005D6E4C">
              <w:t>Информације</w:t>
            </w:r>
            <w:proofErr w:type="spellEnd"/>
            <w:r w:rsidR="00C170D3" w:rsidRPr="005D6E4C">
              <w:t xml:space="preserve"> </w:t>
            </w:r>
            <w:proofErr w:type="spellStart"/>
            <w:r w:rsidR="00BA4778" w:rsidRPr="005D6E4C">
              <w:t>првог</w:t>
            </w:r>
            <w:proofErr w:type="spellEnd"/>
            <w:r w:rsidR="00BA4778" w:rsidRPr="005D6E4C">
              <w:t xml:space="preserve"> </w:t>
            </w:r>
            <w:proofErr w:type="spellStart"/>
            <w:r w:rsidR="00BA4778" w:rsidRPr="005D6E4C">
              <w:t>слоја</w:t>
            </w:r>
            <w:proofErr w:type="spellEnd"/>
            <w:r w:rsidR="00A976D3" w:rsidRPr="005D6E4C">
              <w:rPr>
                <w:spacing w:val="-7"/>
              </w:rPr>
              <w:t xml:space="preserve"> </w:t>
            </w:r>
            <w:r w:rsidR="00A976D3" w:rsidRPr="005D6E4C">
              <w:t>(</w:t>
            </w:r>
            <w:proofErr w:type="spellStart"/>
            <w:r w:rsidR="00C170D3" w:rsidRPr="005D6E4C">
              <w:t>знак</w:t>
            </w:r>
            <w:proofErr w:type="spellEnd"/>
            <w:r w:rsidR="00C170D3" w:rsidRPr="005D6E4C">
              <w:t xml:space="preserve"> </w:t>
            </w:r>
            <w:proofErr w:type="spellStart"/>
            <w:r w:rsidR="00C170D3" w:rsidRPr="005D6E4C">
              <w:t>упозорења</w:t>
            </w:r>
            <w:proofErr w:type="spellEnd"/>
            <w:r w:rsidR="00A976D3" w:rsidRPr="005D6E4C">
              <w:t>)</w:t>
            </w:r>
            <w:r w:rsidR="00A976D3" w:rsidRPr="005D6E4C">
              <w:tab/>
              <w:t>26</w:t>
            </w:r>
          </w:hyperlink>
        </w:p>
        <w:p w14:paraId="40FE84FF" w14:textId="77777777" w:rsidR="0046087F" w:rsidRPr="005D6E4C" w:rsidRDefault="001206AC">
          <w:pPr>
            <w:pStyle w:val="TOC3"/>
            <w:numPr>
              <w:ilvl w:val="2"/>
              <w:numId w:val="8"/>
            </w:numPr>
            <w:tabs>
              <w:tab w:val="left" w:pos="1998"/>
              <w:tab w:val="left" w:pos="1999"/>
              <w:tab w:val="left" w:leader="dot" w:pos="9517"/>
            </w:tabs>
            <w:spacing w:before="122"/>
          </w:pPr>
          <w:hyperlink w:anchor="_bookmark25" w:history="1">
            <w:proofErr w:type="spellStart"/>
            <w:r w:rsidR="00C170D3" w:rsidRPr="005D6E4C">
              <w:t>Позиционирање</w:t>
            </w:r>
            <w:proofErr w:type="spellEnd"/>
            <w:r w:rsidR="00C170D3" w:rsidRPr="005D6E4C">
              <w:t xml:space="preserve"> </w:t>
            </w:r>
            <w:proofErr w:type="spellStart"/>
            <w:r w:rsidR="00C170D3" w:rsidRPr="005D6E4C">
              <w:t>знака</w:t>
            </w:r>
            <w:proofErr w:type="spellEnd"/>
            <w:r w:rsidR="00C170D3" w:rsidRPr="005D6E4C">
              <w:t xml:space="preserve"> </w:t>
            </w:r>
            <w:proofErr w:type="spellStart"/>
            <w:r w:rsidR="00C170D3" w:rsidRPr="005D6E4C">
              <w:t>упозорења</w:t>
            </w:r>
            <w:proofErr w:type="spellEnd"/>
            <w:r w:rsidR="00C170D3" w:rsidRPr="005D6E4C">
              <w:t xml:space="preserve"> </w:t>
            </w:r>
            <w:r w:rsidR="00A976D3" w:rsidRPr="005D6E4C">
              <w:tab/>
              <w:t>26</w:t>
            </w:r>
          </w:hyperlink>
        </w:p>
        <w:p w14:paraId="7F410E36" w14:textId="77777777" w:rsidR="0046087F" w:rsidRPr="005D6E4C" w:rsidRDefault="001206AC">
          <w:pPr>
            <w:pStyle w:val="TOC3"/>
            <w:numPr>
              <w:ilvl w:val="2"/>
              <w:numId w:val="8"/>
            </w:numPr>
            <w:tabs>
              <w:tab w:val="left" w:pos="1998"/>
              <w:tab w:val="left" w:pos="1999"/>
              <w:tab w:val="left" w:leader="dot" w:pos="9517"/>
            </w:tabs>
            <w:spacing w:before="121"/>
          </w:pPr>
          <w:hyperlink w:anchor="_bookmark26" w:history="1">
            <w:proofErr w:type="spellStart"/>
            <w:r w:rsidR="00C170D3" w:rsidRPr="005D6E4C">
              <w:t>Садржај</w:t>
            </w:r>
            <w:proofErr w:type="spellEnd"/>
            <w:r w:rsidR="00C170D3" w:rsidRPr="005D6E4C">
              <w:t xml:space="preserve"> </w:t>
            </w:r>
            <w:proofErr w:type="spellStart"/>
            <w:r w:rsidR="00C170D3" w:rsidRPr="005D6E4C">
              <w:t>првог</w:t>
            </w:r>
            <w:proofErr w:type="spellEnd"/>
            <w:r w:rsidR="00C170D3" w:rsidRPr="005D6E4C">
              <w:t xml:space="preserve"> </w:t>
            </w:r>
            <w:proofErr w:type="spellStart"/>
            <w:r w:rsidR="00C170D3" w:rsidRPr="005D6E4C">
              <w:t>слоја</w:t>
            </w:r>
            <w:proofErr w:type="spellEnd"/>
            <w:r w:rsidR="00A976D3" w:rsidRPr="005D6E4C">
              <w:tab/>
              <w:t>26</w:t>
            </w:r>
          </w:hyperlink>
        </w:p>
        <w:p w14:paraId="7DCB3D2D" w14:textId="77777777" w:rsidR="0046087F" w:rsidRPr="005D6E4C" w:rsidRDefault="001206AC">
          <w:pPr>
            <w:pStyle w:val="TOC2"/>
            <w:numPr>
              <w:ilvl w:val="1"/>
              <w:numId w:val="8"/>
            </w:numPr>
            <w:tabs>
              <w:tab w:val="left" w:pos="1559"/>
              <w:tab w:val="left" w:pos="1560"/>
              <w:tab w:val="left" w:leader="dot" w:pos="9517"/>
            </w:tabs>
            <w:ind w:hanging="661"/>
          </w:pPr>
          <w:hyperlink w:anchor="_bookmark27" w:history="1">
            <w:proofErr w:type="spellStart"/>
            <w:r w:rsidR="00C170D3" w:rsidRPr="005D6E4C">
              <w:t>Информације</w:t>
            </w:r>
            <w:proofErr w:type="spellEnd"/>
            <w:r w:rsidR="00C170D3" w:rsidRPr="005D6E4C">
              <w:t xml:space="preserve"> </w:t>
            </w:r>
            <w:proofErr w:type="spellStart"/>
            <w:r w:rsidR="00BA4778" w:rsidRPr="005D6E4C">
              <w:t>другог</w:t>
            </w:r>
            <w:proofErr w:type="spellEnd"/>
            <w:r w:rsidR="00BA4778" w:rsidRPr="005D6E4C">
              <w:t xml:space="preserve"> </w:t>
            </w:r>
            <w:proofErr w:type="spellStart"/>
            <w:r w:rsidR="00BA4778" w:rsidRPr="005D6E4C">
              <w:t>слоја</w:t>
            </w:r>
            <w:proofErr w:type="spellEnd"/>
            <w:r w:rsidR="00A976D3" w:rsidRPr="005D6E4C">
              <w:tab/>
              <w:t>27</w:t>
            </w:r>
          </w:hyperlink>
        </w:p>
        <w:p w14:paraId="78F6E872" w14:textId="77777777" w:rsidR="0046087F" w:rsidRPr="005D6E4C" w:rsidRDefault="001206AC">
          <w:pPr>
            <w:pStyle w:val="TOC1"/>
            <w:numPr>
              <w:ilvl w:val="0"/>
              <w:numId w:val="8"/>
            </w:numPr>
            <w:tabs>
              <w:tab w:val="left" w:pos="1117"/>
              <w:tab w:val="left" w:pos="1119"/>
              <w:tab w:val="left" w:leader="dot" w:pos="9517"/>
            </w:tabs>
            <w:ind w:hanging="441"/>
          </w:pPr>
          <w:hyperlink w:anchor="_bookmark28" w:history="1">
            <w:proofErr w:type="spellStart"/>
            <w:r w:rsidR="00C170D3" w:rsidRPr="005D6E4C">
              <w:t>Периоди</w:t>
            </w:r>
            <w:proofErr w:type="spellEnd"/>
            <w:r w:rsidR="00C170D3" w:rsidRPr="005D6E4C">
              <w:t xml:space="preserve"> </w:t>
            </w:r>
            <w:proofErr w:type="spellStart"/>
            <w:r w:rsidR="00C170D3" w:rsidRPr="005D6E4C">
              <w:t>чувања</w:t>
            </w:r>
            <w:proofErr w:type="spellEnd"/>
            <w:r w:rsidR="00C170D3" w:rsidRPr="005D6E4C">
              <w:t xml:space="preserve"> и </w:t>
            </w:r>
            <w:proofErr w:type="spellStart"/>
            <w:r w:rsidR="00C170D3" w:rsidRPr="005D6E4C">
              <w:t>обавеза</w:t>
            </w:r>
            <w:proofErr w:type="spellEnd"/>
            <w:r w:rsidR="00C170D3" w:rsidRPr="005D6E4C">
              <w:t xml:space="preserve"> </w:t>
            </w:r>
            <w:proofErr w:type="spellStart"/>
            <w:r w:rsidR="00C170D3" w:rsidRPr="005D6E4C">
              <w:t>брисања</w:t>
            </w:r>
            <w:proofErr w:type="spellEnd"/>
            <w:r w:rsidR="00A976D3" w:rsidRPr="005D6E4C">
              <w:tab/>
              <w:t>28</w:t>
            </w:r>
          </w:hyperlink>
        </w:p>
        <w:p w14:paraId="33405C6B" w14:textId="77777777" w:rsidR="0046087F" w:rsidRPr="005D6E4C" w:rsidRDefault="001206AC">
          <w:pPr>
            <w:pStyle w:val="TOC1"/>
            <w:numPr>
              <w:ilvl w:val="0"/>
              <w:numId w:val="8"/>
            </w:numPr>
            <w:tabs>
              <w:tab w:val="left" w:pos="1117"/>
              <w:tab w:val="left" w:pos="1119"/>
              <w:tab w:val="left" w:leader="dot" w:pos="9517"/>
            </w:tabs>
            <w:spacing w:before="139"/>
            <w:ind w:hanging="441"/>
          </w:pPr>
          <w:hyperlink w:anchor="_bookmark29" w:history="1">
            <w:proofErr w:type="spellStart"/>
            <w:r w:rsidR="00C170D3" w:rsidRPr="005D6E4C">
              <w:t>Техничке</w:t>
            </w:r>
            <w:proofErr w:type="spellEnd"/>
            <w:r w:rsidR="00C170D3" w:rsidRPr="005D6E4C">
              <w:t xml:space="preserve"> и </w:t>
            </w:r>
            <w:proofErr w:type="spellStart"/>
            <w:r w:rsidR="00C170D3" w:rsidRPr="005D6E4C">
              <w:t>организационе</w:t>
            </w:r>
            <w:proofErr w:type="spellEnd"/>
            <w:r w:rsidR="00C170D3" w:rsidRPr="005D6E4C">
              <w:t xml:space="preserve"> </w:t>
            </w:r>
            <w:proofErr w:type="spellStart"/>
            <w:r w:rsidR="00C170D3" w:rsidRPr="005D6E4C">
              <w:t>мере</w:t>
            </w:r>
            <w:proofErr w:type="spellEnd"/>
            <w:r w:rsidR="00A976D3" w:rsidRPr="005D6E4C">
              <w:tab/>
              <w:t>28</w:t>
            </w:r>
          </w:hyperlink>
        </w:p>
        <w:p w14:paraId="47264A37" w14:textId="77777777" w:rsidR="0046087F" w:rsidRPr="005D6E4C" w:rsidRDefault="001206AC">
          <w:pPr>
            <w:pStyle w:val="TOC2"/>
            <w:numPr>
              <w:ilvl w:val="1"/>
              <w:numId w:val="8"/>
            </w:numPr>
            <w:tabs>
              <w:tab w:val="left" w:pos="1559"/>
              <w:tab w:val="left" w:pos="1560"/>
              <w:tab w:val="left" w:leader="dot" w:pos="9517"/>
            </w:tabs>
            <w:spacing w:before="142"/>
            <w:ind w:hanging="661"/>
          </w:pPr>
          <w:hyperlink w:anchor="_bookmark30" w:history="1">
            <w:proofErr w:type="spellStart"/>
            <w:r w:rsidR="00C170D3" w:rsidRPr="005D6E4C">
              <w:t>Преглед</w:t>
            </w:r>
            <w:proofErr w:type="spellEnd"/>
            <w:r w:rsidR="00C170D3" w:rsidRPr="005D6E4C">
              <w:t xml:space="preserve"> </w:t>
            </w:r>
            <w:proofErr w:type="spellStart"/>
            <w:r w:rsidR="00C170D3" w:rsidRPr="005D6E4C">
              <w:t>система</w:t>
            </w:r>
            <w:proofErr w:type="spellEnd"/>
            <w:r w:rsidR="00C170D3" w:rsidRPr="005D6E4C">
              <w:t xml:space="preserve"> </w:t>
            </w:r>
            <w:proofErr w:type="spellStart"/>
            <w:r w:rsidR="00C170D3" w:rsidRPr="005D6E4C">
              <w:t>за</w:t>
            </w:r>
            <w:proofErr w:type="spellEnd"/>
            <w:r w:rsidR="00C170D3" w:rsidRPr="005D6E4C">
              <w:t xml:space="preserve"> </w:t>
            </w:r>
            <w:proofErr w:type="spellStart"/>
            <w:r w:rsidR="00C170D3" w:rsidRPr="005D6E4C">
              <w:t>видео</w:t>
            </w:r>
            <w:proofErr w:type="spellEnd"/>
            <w:r w:rsidR="00C170D3" w:rsidRPr="005D6E4C">
              <w:t xml:space="preserve"> </w:t>
            </w:r>
            <w:proofErr w:type="spellStart"/>
            <w:r w:rsidR="00C170D3" w:rsidRPr="005D6E4C">
              <w:t>надзор</w:t>
            </w:r>
            <w:proofErr w:type="spellEnd"/>
            <w:r w:rsidR="00A976D3" w:rsidRPr="005D6E4C">
              <w:tab/>
              <w:t>29</w:t>
            </w:r>
          </w:hyperlink>
        </w:p>
        <w:p w14:paraId="22F9F58D" w14:textId="77777777" w:rsidR="0046087F" w:rsidRPr="005D6E4C" w:rsidRDefault="001206AC">
          <w:pPr>
            <w:pStyle w:val="TOC2"/>
            <w:numPr>
              <w:ilvl w:val="1"/>
              <w:numId w:val="8"/>
            </w:numPr>
            <w:tabs>
              <w:tab w:val="left" w:pos="1559"/>
              <w:tab w:val="left" w:pos="1560"/>
              <w:tab w:val="left" w:leader="dot" w:pos="9517"/>
            </w:tabs>
            <w:spacing w:before="121"/>
            <w:ind w:hanging="661"/>
          </w:pPr>
          <w:hyperlink w:anchor="_bookmark31" w:history="1">
            <w:proofErr w:type="spellStart"/>
            <w:r w:rsidR="00C170D3" w:rsidRPr="005D6E4C">
              <w:t>Заштита</w:t>
            </w:r>
            <w:proofErr w:type="spellEnd"/>
            <w:r w:rsidR="00C170D3" w:rsidRPr="005D6E4C">
              <w:t xml:space="preserve"> </w:t>
            </w:r>
            <w:proofErr w:type="spellStart"/>
            <w:r w:rsidR="00C170D3" w:rsidRPr="005D6E4C">
              <w:t>података</w:t>
            </w:r>
            <w:proofErr w:type="spellEnd"/>
            <w:r w:rsidR="00C170D3" w:rsidRPr="005D6E4C">
              <w:t xml:space="preserve"> </w:t>
            </w:r>
            <w:r w:rsidR="005A4985" w:rsidRPr="005D6E4C">
              <w:t>„</w:t>
            </w:r>
            <w:proofErr w:type="spellStart"/>
            <w:r w:rsidR="00C170D3" w:rsidRPr="005D6E4C">
              <w:t>по</w:t>
            </w:r>
            <w:proofErr w:type="spellEnd"/>
            <w:r w:rsidR="00C170D3" w:rsidRPr="005D6E4C">
              <w:t xml:space="preserve"> </w:t>
            </w:r>
            <w:proofErr w:type="spellStart"/>
            <w:proofErr w:type="gramStart"/>
            <w:r w:rsidR="00C170D3" w:rsidRPr="005D6E4C">
              <w:t>дизајну</w:t>
            </w:r>
            <w:proofErr w:type="spellEnd"/>
            <w:r w:rsidR="005A4985" w:rsidRPr="005D6E4C">
              <w:t>“</w:t>
            </w:r>
            <w:r w:rsidR="00C170D3" w:rsidRPr="005D6E4C">
              <w:t xml:space="preserve"> и</w:t>
            </w:r>
            <w:proofErr w:type="gramEnd"/>
            <w:r w:rsidR="00C170D3" w:rsidRPr="005D6E4C">
              <w:t xml:space="preserve"> </w:t>
            </w:r>
            <w:r w:rsidR="005A4985" w:rsidRPr="005D6E4C">
              <w:t>„</w:t>
            </w:r>
            <w:proofErr w:type="spellStart"/>
            <w:r w:rsidR="00C170D3" w:rsidRPr="005D6E4C">
              <w:t>по</w:t>
            </w:r>
            <w:proofErr w:type="spellEnd"/>
            <w:r w:rsidR="00C170D3" w:rsidRPr="005D6E4C">
              <w:t xml:space="preserve"> </w:t>
            </w:r>
            <w:proofErr w:type="spellStart"/>
            <w:r w:rsidR="00C170D3" w:rsidRPr="005D6E4C">
              <w:t>дифолту</w:t>
            </w:r>
            <w:proofErr w:type="spellEnd"/>
            <w:r w:rsidR="005A4985" w:rsidRPr="005D6E4C">
              <w:t>“</w:t>
            </w:r>
            <w:r w:rsidR="00A976D3" w:rsidRPr="005D6E4C">
              <w:tab/>
              <w:t>30</w:t>
            </w:r>
          </w:hyperlink>
        </w:p>
        <w:p w14:paraId="6A4DE655" w14:textId="77777777" w:rsidR="0046087F" w:rsidRPr="005D6E4C" w:rsidRDefault="001206AC">
          <w:pPr>
            <w:pStyle w:val="TOC2"/>
            <w:numPr>
              <w:ilvl w:val="1"/>
              <w:numId w:val="8"/>
            </w:numPr>
            <w:tabs>
              <w:tab w:val="left" w:pos="1559"/>
              <w:tab w:val="left" w:pos="1560"/>
              <w:tab w:val="left" w:leader="dot" w:pos="9517"/>
            </w:tabs>
            <w:spacing w:after="20"/>
            <w:ind w:hanging="661"/>
          </w:pPr>
          <w:hyperlink w:anchor="_bookmark32" w:history="1">
            <w:proofErr w:type="spellStart"/>
            <w:r w:rsidR="00C170D3" w:rsidRPr="005D6E4C">
              <w:t>Конкретни</w:t>
            </w:r>
            <w:proofErr w:type="spellEnd"/>
            <w:r w:rsidR="00C170D3" w:rsidRPr="005D6E4C">
              <w:t xml:space="preserve"> </w:t>
            </w:r>
            <w:proofErr w:type="spellStart"/>
            <w:r w:rsidR="00C170D3" w:rsidRPr="005D6E4C">
              <w:t>примери</w:t>
            </w:r>
            <w:proofErr w:type="spellEnd"/>
            <w:r w:rsidR="00C170D3" w:rsidRPr="005D6E4C">
              <w:t xml:space="preserve"> </w:t>
            </w:r>
            <w:proofErr w:type="spellStart"/>
            <w:r w:rsidR="00C170D3" w:rsidRPr="005D6E4C">
              <w:t>релевантних</w:t>
            </w:r>
            <w:proofErr w:type="spellEnd"/>
            <w:r w:rsidR="00C170D3" w:rsidRPr="005D6E4C">
              <w:t xml:space="preserve"> </w:t>
            </w:r>
            <w:proofErr w:type="spellStart"/>
            <w:r w:rsidR="00C170D3" w:rsidRPr="005D6E4C">
              <w:t>мера</w:t>
            </w:r>
            <w:proofErr w:type="spellEnd"/>
            <w:r w:rsidR="00A976D3" w:rsidRPr="005D6E4C">
              <w:tab/>
              <w:t>30</w:t>
            </w:r>
          </w:hyperlink>
        </w:p>
        <w:p w14:paraId="498A28FD" w14:textId="77777777" w:rsidR="0046087F" w:rsidRPr="005D6E4C" w:rsidRDefault="001206AC">
          <w:pPr>
            <w:pStyle w:val="TOC3"/>
            <w:numPr>
              <w:ilvl w:val="2"/>
              <w:numId w:val="8"/>
            </w:numPr>
            <w:tabs>
              <w:tab w:val="left" w:pos="1998"/>
              <w:tab w:val="left" w:pos="1999"/>
              <w:tab w:val="right" w:leader="dot" w:pos="9742"/>
            </w:tabs>
            <w:spacing w:before="35"/>
          </w:pPr>
          <w:hyperlink w:anchor="_bookmark33" w:history="1">
            <w:proofErr w:type="spellStart"/>
            <w:r w:rsidR="00C170D3" w:rsidRPr="005D6E4C">
              <w:t>Организационе</w:t>
            </w:r>
            <w:proofErr w:type="spellEnd"/>
            <w:r w:rsidR="00C170D3" w:rsidRPr="005D6E4C">
              <w:t xml:space="preserve"> </w:t>
            </w:r>
            <w:proofErr w:type="spellStart"/>
            <w:r w:rsidR="00C170D3" w:rsidRPr="005D6E4C">
              <w:t>мере</w:t>
            </w:r>
            <w:proofErr w:type="spellEnd"/>
            <w:r w:rsidR="00A976D3" w:rsidRPr="005D6E4C">
              <w:tab/>
              <w:t>31</w:t>
            </w:r>
          </w:hyperlink>
        </w:p>
        <w:p w14:paraId="54535125" w14:textId="77777777" w:rsidR="0046087F" w:rsidRPr="005D6E4C" w:rsidRDefault="001206AC">
          <w:pPr>
            <w:pStyle w:val="TOC3"/>
            <w:numPr>
              <w:ilvl w:val="2"/>
              <w:numId w:val="8"/>
            </w:numPr>
            <w:tabs>
              <w:tab w:val="left" w:pos="1998"/>
              <w:tab w:val="left" w:pos="1999"/>
              <w:tab w:val="right" w:leader="dot" w:pos="9742"/>
            </w:tabs>
            <w:spacing w:before="122"/>
          </w:pPr>
          <w:hyperlink w:anchor="_bookmark34" w:history="1">
            <w:proofErr w:type="spellStart"/>
            <w:r w:rsidR="00C170D3" w:rsidRPr="005D6E4C">
              <w:t>Техничке</w:t>
            </w:r>
            <w:proofErr w:type="spellEnd"/>
            <w:r w:rsidR="00C170D3" w:rsidRPr="005D6E4C">
              <w:t xml:space="preserve"> </w:t>
            </w:r>
            <w:proofErr w:type="spellStart"/>
            <w:r w:rsidR="00C170D3" w:rsidRPr="005D6E4C">
              <w:t>мере</w:t>
            </w:r>
            <w:proofErr w:type="spellEnd"/>
            <w:r w:rsidR="00A976D3" w:rsidRPr="005D6E4C">
              <w:tab/>
              <w:t>31</w:t>
            </w:r>
          </w:hyperlink>
        </w:p>
        <w:p w14:paraId="1B5CCD1D" w14:textId="77777777" w:rsidR="0046087F" w:rsidRPr="005D6E4C" w:rsidRDefault="001206AC">
          <w:pPr>
            <w:pStyle w:val="TOC1"/>
            <w:numPr>
              <w:ilvl w:val="0"/>
              <w:numId w:val="8"/>
            </w:numPr>
            <w:tabs>
              <w:tab w:val="left" w:pos="1338"/>
              <w:tab w:val="left" w:pos="1339"/>
              <w:tab w:val="right" w:leader="dot" w:pos="9742"/>
            </w:tabs>
            <w:spacing w:before="121"/>
            <w:ind w:left="1338" w:hanging="661"/>
          </w:pPr>
          <w:hyperlink w:anchor="_bookmark35" w:history="1">
            <w:proofErr w:type="spellStart"/>
            <w:r w:rsidR="00C170D3" w:rsidRPr="005D6E4C">
              <w:t>Процена</w:t>
            </w:r>
            <w:proofErr w:type="spellEnd"/>
            <w:r w:rsidR="00C170D3" w:rsidRPr="005D6E4C">
              <w:t xml:space="preserve"> </w:t>
            </w:r>
            <w:proofErr w:type="spellStart"/>
            <w:r w:rsidR="00C170D3" w:rsidRPr="005D6E4C">
              <w:t>утицаја</w:t>
            </w:r>
            <w:proofErr w:type="spellEnd"/>
            <w:r w:rsidR="00C170D3" w:rsidRPr="005D6E4C">
              <w:t xml:space="preserve"> </w:t>
            </w:r>
            <w:proofErr w:type="spellStart"/>
            <w:r w:rsidR="00295263" w:rsidRPr="005D6E4C">
              <w:t>на</w:t>
            </w:r>
            <w:proofErr w:type="spellEnd"/>
            <w:r w:rsidR="00295263" w:rsidRPr="005D6E4C">
              <w:t xml:space="preserve"> </w:t>
            </w:r>
            <w:proofErr w:type="spellStart"/>
            <w:r w:rsidR="00C170D3" w:rsidRPr="005D6E4C">
              <w:t>заштит</w:t>
            </w:r>
            <w:r w:rsidR="00295263" w:rsidRPr="005D6E4C">
              <w:t>у</w:t>
            </w:r>
            <w:proofErr w:type="spellEnd"/>
            <w:r w:rsidR="00C170D3" w:rsidRPr="005D6E4C">
              <w:t xml:space="preserve"> </w:t>
            </w:r>
            <w:proofErr w:type="spellStart"/>
            <w:r w:rsidR="00C170D3" w:rsidRPr="005D6E4C">
              <w:t>података</w:t>
            </w:r>
            <w:proofErr w:type="spellEnd"/>
            <w:r w:rsidR="00A976D3" w:rsidRPr="005D6E4C">
              <w:tab/>
              <w:t>33</w:t>
            </w:r>
          </w:hyperlink>
        </w:p>
      </w:sdtContent>
    </w:sdt>
    <w:p w14:paraId="52358EC0" w14:textId="77777777" w:rsidR="0046087F" w:rsidRPr="005D6E4C" w:rsidRDefault="0046087F">
      <w:pPr>
        <w:sectPr w:rsidR="0046087F" w:rsidRPr="005D6E4C">
          <w:type w:val="continuous"/>
          <w:pgSz w:w="11910" w:h="16840"/>
          <w:pgMar w:top="1379" w:right="1300" w:bottom="1670" w:left="740" w:header="720" w:footer="720" w:gutter="0"/>
          <w:cols w:space="720"/>
        </w:sectPr>
      </w:pPr>
    </w:p>
    <w:p w14:paraId="6BB244F2" w14:textId="77777777" w:rsidR="0046087F" w:rsidRPr="005D6E4C" w:rsidRDefault="00C170D3">
      <w:pPr>
        <w:spacing w:before="20"/>
        <w:ind w:left="678"/>
        <w:jc w:val="both"/>
        <w:rPr>
          <w:b/>
          <w:sz w:val="28"/>
        </w:rPr>
      </w:pPr>
      <w:proofErr w:type="spellStart"/>
      <w:r w:rsidRPr="005D6E4C">
        <w:rPr>
          <w:b/>
          <w:sz w:val="28"/>
        </w:rPr>
        <w:lastRenderedPageBreak/>
        <w:t>Европски</w:t>
      </w:r>
      <w:proofErr w:type="spellEnd"/>
      <w:r w:rsidRPr="005D6E4C">
        <w:rPr>
          <w:b/>
          <w:sz w:val="28"/>
        </w:rPr>
        <w:t xml:space="preserve"> </w:t>
      </w:r>
      <w:proofErr w:type="spellStart"/>
      <w:r w:rsidRPr="005D6E4C">
        <w:rPr>
          <w:b/>
          <w:sz w:val="28"/>
        </w:rPr>
        <w:t>одбор</w:t>
      </w:r>
      <w:proofErr w:type="spellEnd"/>
      <w:r w:rsidRPr="005D6E4C">
        <w:rPr>
          <w:b/>
          <w:sz w:val="28"/>
        </w:rPr>
        <w:t xml:space="preserve"> </w:t>
      </w:r>
      <w:proofErr w:type="spellStart"/>
      <w:r w:rsidRPr="005D6E4C">
        <w:rPr>
          <w:b/>
          <w:sz w:val="28"/>
        </w:rPr>
        <w:t>за</w:t>
      </w:r>
      <w:proofErr w:type="spellEnd"/>
      <w:r w:rsidRPr="005D6E4C">
        <w:rPr>
          <w:b/>
          <w:sz w:val="28"/>
        </w:rPr>
        <w:t xml:space="preserve"> </w:t>
      </w:r>
      <w:proofErr w:type="spellStart"/>
      <w:r w:rsidRPr="005D6E4C">
        <w:rPr>
          <w:b/>
          <w:sz w:val="28"/>
        </w:rPr>
        <w:t>заштиту</w:t>
      </w:r>
      <w:proofErr w:type="spellEnd"/>
      <w:r w:rsidRPr="005D6E4C">
        <w:rPr>
          <w:b/>
          <w:sz w:val="28"/>
        </w:rPr>
        <w:t xml:space="preserve"> </w:t>
      </w:r>
      <w:proofErr w:type="spellStart"/>
      <w:r w:rsidRPr="005D6E4C">
        <w:rPr>
          <w:b/>
          <w:sz w:val="28"/>
        </w:rPr>
        <w:t>података</w:t>
      </w:r>
      <w:proofErr w:type="spellEnd"/>
    </w:p>
    <w:p w14:paraId="310BF904" w14:textId="77777777" w:rsidR="0046087F" w:rsidRPr="005D6E4C" w:rsidRDefault="0046087F">
      <w:pPr>
        <w:pStyle w:val="BodyText"/>
        <w:spacing w:before="4"/>
        <w:rPr>
          <w:b/>
          <w:sz w:val="41"/>
        </w:rPr>
      </w:pPr>
    </w:p>
    <w:p w14:paraId="335CE718" w14:textId="77777777" w:rsidR="0046087F" w:rsidRPr="005D6E4C" w:rsidRDefault="00E94427">
      <w:pPr>
        <w:pStyle w:val="BodyText"/>
        <w:spacing w:line="259" w:lineRule="auto"/>
        <w:ind w:left="678" w:right="111"/>
        <w:jc w:val="both"/>
        <w:rPr>
          <w:rFonts w:ascii="Arial" w:hAnsi="Arial"/>
        </w:rPr>
      </w:pPr>
      <w:proofErr w:type="spellStart"/>
      <w:r w:rsidRPr="005D6E4C">
        <w:t>Узимајући</w:t>
      </w:r>
      <w:proofErr w:type="spellEnd"/>
      <w:r w:rsidRPr="005D6E4C">
        <w:t xml:space="preserve"> у </w:t>
      </w:r>
      <w:proofErr w:type="spellStart"/>
      <w:r w:rsidRPr="005D6E4C">
        <w:t>обзир</w:t>
      </w:r>
      <w:proofErr w:type="spellEnd"/>
      <w:r w:rsidRPr="005D6E4C">
        <w:t xml:space="preserve"> </w:t>
      </w:r>
      <w:proofErr w:type="spellStart"/>
      <w:r w:rsidRPr="005D6E4C">
        <w:t>члан</w:t>
      </w:r>
      <w:proofErr w:type="spellEnd"/>
      <w:r w:rsidR="00A12105" w:rsidRPr="005D6E4C">
        <w:t xml:space="preserve"> </w:t>
      </w:r>
      <w:r w:rsidR="00A976D3" w:rsidRPr="005D6E4C">
        <w:t>70</w:t>
      </w:r>
      <w:r w:rsidR="00A976D3" w:rsidRPr="005D6E4C">
        <w:rPr>
          <w:spacing w:val="-4"/>
        </w:rPr>
        <w:t xml:space="preserve"> </w:t>
      </w:r>
      <w:r w:rsidR="00A976D3" w:rsidRPr="005D6E4C">
        <w:t>(1e)</w:t>
      </w:r>
      <w:r w:rsidR="00A976D3" w:rsidRPr="005D6E4C">
        <w:rPr>
          <w:spacing w:val="-7"/>
        </w:rPr>
        <w:t xml:space="preserve"> </w:t>
      </w:r>
      <w:proofErr w:type="spellStart"/>
      <w:r w:rsidR="00A12105" w:rsidRPr="005D6E4C">
        <w:rPr>
          <w:spacing w:val="-7"/>
        </w:rPr>
        <w:t>У</w:t>
      </w:r>
      <w:r w:rsidR="00A12105" w:rsidRPr="005D6E4C">
        <w:t>редбе</w:t>
      </w:r>
      <w:proofErr w:type="spellEnd"/>
      <w:r w:rsidR="00A976D3" w:rsidRPr="005D6E4C">
        <w:rPr>
          <w:spacing w:val="-6"/>
        </w:rPr>
        <w:t xml:space="preserve"> </w:t>
      </w:r>
      <w:r w:rsidR="00A976D3" w:rsidRPr="005D6E4C">
        <w:t>2016/679/</w:t>
      </w:r>
      <w:r w:rsidR="00A12105" w:rsidRPr="005D6E4C">
        <w:t>ЕУ</w:t>
      </w:r>
      <w:r w:rsidR="00A976D3" w:rsidRPr="005D6E4C">
        <w:rPr>
          <w:spacing w:val="-5"/>
        </w:rPr>
        <w:t xml:space="preserve"> </w:t>
      </w:r>
      <w:proofErr w:type="spellStart"/>
      <w:r w:rsidR="00A12105" w:rsidRPr="005D6E4C">
        <w:t>Европског</w:t>
      </w:r>
      <w:proofErr w:type="spellEnd"/>
      <w:r w:rsidR="00A12105" w:rsidRPr="005D6E4C">
        <w:t xml:space="preserve"> </w:t>
      </w:r>
      <w:proofErr w:type="spellStart"/>
      <w:r w:rsidR="00A12105" w:rsidRPr="005D6E4C">
        <w:t>парламента</w:t>
      </w:r>
      <w:proofErr w:type="spellEnd"/>
      <w:r w:rsidR="00A12105" w:rsidRPr="005D6E4C">
        <w:t xml:space="preserve"> и </w:t>
      </w:r>
      <w:proofErr w:type="spellStart"/>
      <w:r w:rsidR="00A12105" w:rsidRPr="005D6E4C">
        <w:t>Савета</w:t>
      </w:r>
      <w:proofErr w:type="spellEnd"/>
      <w:r w:rsidR="00A12105" w:rsidRPr="005D6E4C">
        <w:t xml:space="preserve"> </w:t>
      </w:r>
      <w:proofErr w:type="spellStart"/>
      <w:r w:rsidR="00A12105" w:rsidRPr="005D6E4C">
        <w:t>од</w:t>
      </w:r>
      <w:proofErr w:type="spellEnd"/>
      <w:r w:rsidR="00A12105" w:rsidRPr="005D6E4C">
        <w:t xml:space="preserve"> 27. </w:t>
      </w:r>
      <w:proofErr w:type="spellStart"/>
      <w:r w:rsidR="00A12105" w:rsidRPr="005D6E4C">
        <w:t>априла</w:t>
      </w:r>
      <w:proofErr w:type="spellEnd"/>
      <w:r w:rsidR="00A12105" w:rsidRPr="005D6E4C">
        <w:t xml:space="preserve"> 2016. о </w:t>
      </w:r>
      <w:proofErr w:type="spellStart"/>
      <w:r w:rsidR="00A12105" w:rsidRPr="005D6E4C">
        <w:t>заштити</w:t>
      </w:r>
      <w:proofErr w:type="spellEnd"/>
      <w:r w:rsidR="00A12105" w:rsidRPr="005D6E4C">
        <w:t xml:space="preserve"> </w:t>
      </w:r>
      <w:proofErr w:type="spellStart"/>
      <w:r w:rsidR="00A12105" w:rsidRPr="005D6E4C">
        <w:t>физичких</w:t>
      </w:r>
      <w:proofErr w:type="spellEnd"/>
      <w:r w:rsidR="00A12105" w:rsidRPr="005D6E4C">
        <w:t xml:space="preserve"> </w:t>
      </w:r>
      <w:proofErr w:type="spellStart"/>
      <w:r w:rsidR="00A12105" w:rsidRPr="005D6E4C">
        <w:t>лица</w:t>
      </w:r>
      <w:proofErr w:type="spellEnd"/>
      <w:r w:rsidR="00A12105" w:rsidRPr="005D6E4C">
        <w:t xml:space="preserve"> </w:t>
      </w:r>
      <w:r w:rsidR="002C5DD0" w:rsidRPr="005D6E4C">
        <w:t xml:space="preserve">у </w:t>
      </w:r>
      <w:proofErr w:type="spellStart"/>
      <w:r w:rsidR="002C5DD0" w:rsidRPr="005D6E4C">
        <w:t>односу</w:t>
      </w:r>
      <w:proofErr w:type="spellEnd"/>
      <w:r w:rsidR="002C5DD0" w:rsidRPr="005D6E4C">
        <w:t xml:space="preserve"> </w:t>
      </w:r>
      <w:proofErr w:type="spellStart"/>
      <w:r w:rsidR="002C5DD0" w:rsidRPr="005D6E4C">
        <w:t>на</w:t>
      </w:r>
      <w:proofErr w:type="spellEnd"/>
      <w:r w:rsidR="002C5DD0" w:rsidRPr="005D6E4C">
        <w:t xml:space="preserve"> </w:t>
      </w:r>
      <w:proofErr w:type="spellStart"/>
      <w:r w:rsidR="002C5DD0" w:rsidRPr="005D6E4C">
        <w:t>обраду</w:t>
      </w:r>
      <w:proofErr w:type="spellEnd"/>
      <w:r w:rsidR="002C5DD0" w:rsidRPr="005D6E4C">
        <w:t xml:space="preserve"> </w:t>
      </w:r>
      <w:proofErr w:type="spellStart"/>
      <w:r w:rsidR="002C5DD0" w:rsidRPr="005D6E4C">
        <w:t>података</w:t>
      </w:r>
      <w:proofErr w:type="spellEnd"/>
      <w:r w:rsidR="002C5DD0" w:rsidRPr="005D6E4C">
        <w:t xml:space="preserve"> о </w:t>
      </w:r>
      <w:proofErr w:type="spellStart"/>
      <w:r w:rsidR="002C5DD0" w:rsidRPr="005D6E4C">
        <w:t>личности</w:t>
      </w:r>
      <w:proofErr w:type="spellEnd"/>
      <w:r w:rsidR="002C5DD0" w:rsidRPr="005D6E4C">
        <w:t xml:space="preserve"> и о </w:t>
      </w:r>
      <w:proofErr w:type="spellStart"/>
      <w:r w:rsidR="002C5DD0" w:rsidRPr="005D6E4C">
        <w:t>слободном</w:t>
      </w:r>
      <w:proofErr w:type="spellEnd"/>
      <w:r w:rsidR="002C5DD0" w:rsidRPr="005D6E4C">
        <w:t xml:space="preserve"> </w:t>
      </w:r>
      <w:proofErr w:type="spellStart"/>
      <w:r w:rsidR="002C5DD0" w:rsidRPr="005D6E4C">
        <w:t>кретању</w:t>
      </w:r>
      <w:proofErr w:type="spellEnd"/>
      <w:r w:rsidR="002C5DD0" w:rsidRPr="005D6E4C">
        <w:t xml:space="preserve"> </w:t>
      </w:r>
      <w:proofErr w:type="spellStart"/>
      <w:r w:rsidR="002C5DD0" w:rsidRPr="005D6E4C">
        <w:t>таквих</w:t>
      </w:r>
      <w:proofErr w:type="spellEnd"/>
      <w:r w:rsidR="002C5DD0" w:rsidRPr="005D6E4C">
        <w:t xml:space="preserve"> </w:t>
      </w:r>
      <w:proofErr w:type="spellStart"/>
      <w:r w:rsidR="002C5DD0" w:rsidRPr="005D6E4C">
        <w:t>података</w:t>
      </w:r>
      <w:proofErr w:type="spellEnd"/>
      <w:r w:rsidR="002C5DD0" w:rsidRPr="005D6E4C">
        <w:t xml:space="preserve"> и о </w:t>
      </w:r>
      <w:proofErr w:type="spellStart"/>
      <w:r w:rsidR="002C5DD0" w:rsidRPr="005D6E4C">
        <w:t>стављању</w:t>
      </w:r>
      <w:proofErr w:type="spellEnd"/>
      <w:r w:rsidR="002C5DD0" w:rsidRPr="005D6E4C">
        <w:t xml:space="preserve"> </w:t>
      </w:r>
      <w:proofErr w:type="spellStart"/>
      <w:r w:rsidR="002C5DD0" w:rsidRPr="005D6E4C">
        <w:t>Директиве</w:t>
      </w:r>
      <w:proofErr w:type="spellEnd"/>
      <w:r w:rsidR="002C5DD0" w:rsidRPr="005D6E4C">
        <w:t xml:space="preserve"> 95/46/ЕЗ </w:t>
      </w:r>
      <w:proofErr w:type="spellStart"/>
      <w:r w:rsidR="002C5DD0" w:rsidRPr="005D6E4C">
        <w:t>ван</w:t>
      </w:r>
      <w:proofErr w:type="spellEnd"/>
      <w:r w:rsidR="002C5DD0" w:rsidRPr="005D6E4C">
        <w:t xml:space="preserve"> </w:t>
      </w:r>
      <w:proofErr w:type="spellStart"/>
      <w:r w:rsidR="002C5DD0" w:rsidRPr="005D6E4C">
        <w:t>снаге</w:t>
      </w:r>
      <w:proofErr w:type="spellEnd"/>
      <w:r w:rsidR="002C5DD0" w:rsidRPr="005D6E4C">
        <w:t xml:space="preserve"> (у </w:t>
      </w:r>
      <w:proofErr w:type="spellStart"/>
      <w:r w:rsidR="002C5DD0" w:rsidRPr="005D6E4C">
        <w:t>даљем</w:t>
      </w:r>
      <w:proofErr w:type="spellEnd"/>
      <w:r w:rsidR="002C5DD0" w:rsidRPr="005D6E4C">
        <w:t xml:space="preserve"> </w:t>
      </w:r>
      <w:proofErr w:type="spellStart"/>
      <w:r w:rsidR="002C5DD0" w:rsidRPr="005D6E4C">
        <w:t>тексту</w:t>
      </w:r>
      <w:proofErr w:type="spellEnd"/>
      <w:r w:rsidR="002C5DD0" w:rsidRPr="005D6E4C">
        <w:t xml:space="preserve"> „</w:t>
      </w:r>
      <w:proofErr w:type="gramStart"/>
      <w:r w:rsidR="00A976D3" w:rsidRPr="005D6E4C">
        <w:rPr>
          <w:rFonts w:ascii="Arial" w:hAnsi="Arial"/>
          <w:i/>
          <w:iCs/>
        </w:rPr>
        <w:t>GDPR</w:t>
      </w:r>
      <w:r w:rsidR="002C5DD0" w:rsidRPr="005D6E4C">
        <w:rPr>
          <w:rFonts w:ascii="Arial" w:hAnsi="Arial"/>
        </w:rPr>
        <w:t>“</w:t>
      </w:r>
      <w:proofErr w:type="gramEnd"/>
      <w:r w:rsidR="00A976D3" w:rsidRPr="005D6E4C">
        <w:rPr>
          <w:rFonts w:ascii="Arial" w:hAnsi="Arial"/>
        </w:rPr>
        <w:t>),</w:t>
      </w:r>
    </w:p>
    <w:p w14:paraId="0E1A58FE" w14:textId="77777777" w:rsidR="0046087F" w:rsidRPr="005D6E4C" w:rsidRDefault="00E94427" w:rsidP="00F8624D">
      <w:pPr>
        <w:pStyle w:val="BodyText"/>
        <w:spacing w:before="160" w:line="276" w:lineRule="auto"/>
        <w:ind w:left="678" w:right="111"/>
        <w:jc w:val="both"/>
      </w:pPr>
      <w:proofErr w:type="spellStart"/>
      <w:r w:rsidRPr="005D6E4C">
        <w:t>Узимајући</w:t>
      </w:r>
      <w:proofErr w:type="spellEnd"/>
      <w:r w:rsidRPr="005D6E4C">
        <w:t xml:space="preserve"> у </w:t>
      </w:r>
      <w:proofErr w:type="spellStart"/>
      <w:r w:rsidRPr="005D6E4C">
        <w:t>обзир</w:t>
      </w:r>
      <w:proofErr w:type="spellEnd"/>
      <w:r w:rsidR="002C5DD0" w:rsidRPr="005D6E4C">
        <w:t xml:space="preserve"> </w:t>
      </w:r>
      <w:proofErr w:type="spellStart"/>
      <w:r w:rsidR="002C5DD0" w:rsidRPr="005D6E4C">
        <w:t>Споразум</w:t>
      </w:r>
      <w:proofErr w:type="spellEnd"/>
      <w:r w:rsidR="002C5DD0" w:rsidRPr="005D6E4C">
        <w:t xml:space="preserve"> </w:t>
      </w:r>
      <w:r w:rsidR="00FC1096" w:rsidRPr="005D6E4C">
        <w:t xml:space="preserve">о ЕЕП </w:t>
      </w:r>
      <w:r w:rsidR="002C5DD0" w:rsidRPr="005D6E4C">
        <w:t xml:space="preserve">а </w:t>
      </w:r>
      <w:proofErr w:type="spellStart"/>
      <w:r w:rsidR="002C5DD0" w:rsidRPr="005D6E4C">
        <w:t>нарочито</w:t>
      </w:r>
      <w:proofErr w:type="spellEnd"/>
      <w:r w:rsidR="002C5DD0" w:rsidRPr="005D6E4C">
        <w:t xml:space="preserve"> </w:t>
      </w:r>
      <w:proofErr w:type="spellStart"/>
      <w:r w:rsidR="002C5DD0" w:rsidRPr="005D6E4C">
        <w:t>Анекс</w:t>
      </w:r>
      <w:proofErr w:type="spellEnd"/>
      <w:r w:rsidR="002C5DD0" w:rsidRPr="005D6E4C">
        <w:t xml:space="preserve"> </w:t>
      </w:r>
      <w:r w:rsidR="00A976D3" w:rsidRPr="005D6E4C">
        <w:t>XI</w:t>
      </w:r>
      <w:r w:rsidR="00A976D3" w:rsidRPr="005D6E4C">
        <w:rPr>
          <w:spacing w:val="-9"/>
        </w:rPr>
        <w:t xml:space="preserve"> </w:t>
      </w:r>
      <w:r w:rsidR="002C5DD0" w:rsidRPr="005D6E4C">
        <w:t xml:space="preserve">и </w:t>
      </w:r>
      <w:proofErr w:type="spellStart"/>
      <w:r w:rsidR="002C5DD0" w:rsidRPr="005D6E4C">
        <w:t>Протокол</w:t>
      </w:r>
      <w:proofErr w:type="spellEnd"/>
      <w:r w:rsidR="00A976D3" w:rsidRPr="005D6E4C">
        <w:rPr>
          <w:spacing w:val="-12"/>
        </w:rPr>
        <w:t xml:space="preserve"> </w:t>
      </w:r>
      <w:r w:rsidR="00A976D3" w:rsidRPr="005D6E4C">
        <w:t>37</w:t>
      </w:r>
      <w:r w:rsidR="00A976D3" w:rsidRPr="005D6E4C">
        <w:rPr>
          <w:spacing w:val="-11"/>
        </w:rPr>
        <w:t xml:space="preserve"> </w:t>
      </w:r>
      <w:proofErr w:type="spellStart"/>
      <w:r w:rsidR="002C5DD0" w:rsidRPr="005D6E4C">
        <w:t>истог</w:t>
      </w:r>
      <w:proofErr w:type="spellEnd"/>
      <w:r w:rsidR="00A976D3" w:rsidRPr="005D6E4C">
        <w:t>,</w:t>
      </w:r>
      <w:r w:rsidR="00A976D3" w:rsidRPr="005D6E4C">
        <w:rPr>
          <w:spacing w:val="-12"/>
        </w:rPr>
        <w:t xml:space="preserve"> </w:t>
      </w:r>
      <w:proofErr w:type="spellStart"/>
      <w:r w:rsidR="002C5DD0" w:rsidRPr="005D6E4C">
        <w:t>према</w:t>
      </w:r>
      <w:proofErr w:type="spellEnd"/>
      <w:r w:rsidR="002C5DD0" w:rsidRPr="005D6E4C">
        <w:t xml:space="preserve"> </w:t>
      </w:r>
      <w:proofErr w:type="spellStart"/>
      <w:r w:rsidR="002C5DD0" w:rsidRPr="005D6E4C">
        <w:t>изменама</w:t>
      </w:r>
      <w:proofErr w:type="spellEnd"/>
      <w:r w:rsidR="002C5DD0" w:rsidRPr="005D6E4C">
        <w:t xml:space="preserve"> и </w:t>
      </w:r>
      <w:proofErr w:type="spellStart"/>
      <w:r w:rsidR="002C5DD0" w:rsidRPr="005D6E4C">
        <w:t>допунама</w:t>
      </w:r>
      <w:proofErr w:type="spellEnd"/>
      <w:r w:rsidR="002C5DD0" w:rsidRPr="005D6E4C">
        <w:t xml:space="preserve"> </w:t>
      </w:r>
      <w:proofErr w:type="spellStart"/>
      <w:r w:rsidR="002C5DD0" w:rsidRPr="005D6E4C">
        <w:t>Одлуке</w:t>
      </w:r>
      <w:proofErr w:type="spellEnd"/>
      <w:r w:rsidR="002C5DD0" w:rsidRPr="005D6E4C">
        <w:t xml:space="preserve"> </w:t>
      </w:r>
      <w:proofErr w:type="spellStart"/>
      <w:r w:rsidR="002C5DD0" w:rsidRPr="005D6E4C">
        <w:t>заједничке</w:t>
      </w:r>
      <w:proofErr w:type="spellEnd"/>
      <w:r w:rsidR="002C5DD0" w:rsidRPr="005D6E4C">
        <w:t xml:space="preserve"> </w:t>
      </w:r>
      <w:proofErr w:type="spellStart"/>
      <w:r w:rsidR="002C5DD0" w:rsidRPr="005D6E4C">
        <w:t>комисије</w:t>
      </w:r>
      <w:proofErr w:type="spellEnd"/>
      <w:r w:rsidR="002C5DD0" w:rsidRPr="005D6E4C">
        <w:t xml:space="preserve"> </w:t>
      </w:r>
      <w:r w:rsidR="00F8624D" w:rsidRPr="005D6E4C">
        <w:t xml:space="preserve">ЕЕП </w:t>
      </w:r>
      <w:proofErr w:type="spellStart"/>
      <w:r w:rsidR="002C5DD0" w:rsidRPr="005D6E4C">
        <w:t>бр</w:t>
      </w:r>
      <w:proofErr w:type="spellEnd"/>
      <w:r w:rsidR="002C5DD0" w:rsidRPr="005D6E4C">
        <w:t>.</w:t>
      </w:r>
      <w:r w:rsidR="00A976D3" w:rsidRPr="005D6E4C">
        <w:t xml:space="preserve"> 154/2018 </w:t>
      </w:r>
      <w:proofErr w:type="spellStart"/>
      <w:r w:rsidR="002C5DD0" w:rsidRPr="005D6E4C">
        <w:t>од</w:t>
      </w:r>
      <w:proofErr w:type="spellEnd"/>
      <w:r w:rsidR="002C5DD0" w:rsidRPr="005D6E4C">
        <w:t xml:space="preserve"> 6. </w:t>
      </w:r>
      <w:proofErr w:type="spellStart"/>
      <w:r w:rsidR="002C5DD0" w:rsidRPr="005D6E4C">
        <w:t>јула</w:t>
      </w:r>
      <w:proofErr w:type="spellEnd"/>
      <w:r w:rsidR="00A976D3" w:rsidRPr="005D6E4C">
        <w:rPr>
          <w:spacing w:val="-16"/>
        </w:rPr>
        <w:t xml:space="preserve"> </w:t>
      </w:r>
      <w:r w:rsidR="00A976D3" w:rsidRPr="005D6E4C">
        <w:t>2018</w:t>
      </w:r>
      <w:r w:rsidR="00A976D3" w:rsidRPr="005D6E4C">
        <w:rPr>
          <w:vertAlign w:val="superscript"/>
        </w:rPr>
        <w:t>1</w:t>
      </w:r>
      <w:r w:rsidR="00A976D3" w:rsidRPr="005D6E4C">
        <w:t>,</w:t>
      </w:r>
    </w:p>
    <w:p w14:paraId="23D4B083" w14:textId="77777777" w:rsidR="0046087F" w:rsidRPr="005D6E4C" w:rsidRDefault="0046087F">
      <w:pPr>
        <w:pStyle w:val="BodyText"/>
        <w:spacing w:before="3"/>
        <w:rPr>
          <w:sz w:val="25"/>
        </w:rPr>
      </w:pPr>
    </w:p>
    <w:p w14:paraId="318459D2" w14:textId="77777777" w:rsidR="0046087F" w:rsidRPr="005D6E4C" w:rsidRDefault="00E94427">
      <w:pPr>
        <w:pStyle w:val="BodyText"/>
        <w:ind w:left="678"/>
        <w:jc w:val="both"/>
      </w:pPr>
      <w:proofErr w:type="spellStart"/>
      <w:r w:rsidRPr="005D6E4C">
        <w:t>Узимајући</w:t>
      </w:r>
      <w:proofErr w:type="spellEnd"/>
      <w:r w:rsidRPr="005D6E4C">
        <w:t xml:space="preserve"> у </w:t>
      </w:r>
      <w:proofErr w:type="spellStart"/>
      <w:r w:rsidRPr="005D6E4C">
        <w:t>обзир</w:t>
      </w:r>
      <w:proofErr w:type="spellEnd"/>
      <w:r w:rsidRPr="005D6E4C">
        <w:t xml:space="preserve"> </w:t>
      </w:r>
      <w:proofErr w:type="spellStart"/>
      <w:r w:rsidRPr="005D6E4C">
        <w:t>члан</w:t>
      </w:r>
      <w:proofErr w:type="spellEnd"/>
      <w:r w:rsidRPr="005D6E4C">
        <w:t xml:space="preserve"> 12. и </w:t>
      </w:r>
      <w:proofErr w:type="spellStart"/>
      <w:r w:rsidRPr="005D6E4C">
        <w:t>члан</w:t>
      </w:r>
      <w:proofErr w:type="spellEnd"/>
      <w:r w:rsidRPr="005D6E4C">
        <w:t xml:space="preserve"> 22. </w:t>
      </w:r>
      <w:proofErr w:type="spellStart"/>
      <w:r w:rsidRPr="005D6E4C">
        <w:t>Пословника</w:t>
      </w:r>
      <w:proofErr w:type="spellEnd"/>
      <w:r w:rsidRPr="005D6E4C">
        <w:t xml:space="preserve">, </w:t>
      </w:r>
    </w:p>
    <w:p w14:paraId="3D76AB06" w14:textId="77777777" w:rsidR="0046087F" w:rsidRPr="005D6E4C" w:rsidRDefault="0046087F">
      <w:pPr>
        <w:pStyle w:val="BodyText"/>
      </w:pPr>
    </w:p>
    <w:p w14:paraId="0C8BE7F0" w14:textId="77777777" w:rsidR="0046087F" w:rsidRPr="005D6E4C" w:rsidRDefault="0046087F">
      <w:pPr>
        <w:pStyle w:val="BodyText"/>
      </w:pPr>
    </w:p>
    <w:p w14:paraId="6E4DA519" w14:textId="77777777" w:rsidR="0046087F" w:rsidRPr="005D6E4C" w:rsidRDefault="0046087F">
      <w:pPr>
        <w:pStyle w:val="BodyText"/>
        <w:spacing w:before="4"/>
      </w:pPr>
    </w:p>
    <w:p w14:paraId="33C391CA" w14:textId="77777777" w:rsidR="0046087F" w:rsidRPr="005D6E4C" w:rsidRDefault="00E94427">
      <w:pPr>
        <w:spacing w:before="1"/>
        <w:ind w:left="678"/>
        <w:jc w:val="both"/>
        <w:rPr>
          <w:b/>
          <w:sz w:val="24"/>
        </w:rPr>
      </w:pPr>
      <w:r w:rsidRPr="005D6E4C">
        <w:rPr>
          <w:b/>
          <w:sz w:val="24"/>
        </w:rPr>
        <w:t xml:space="preserve">УСВОЈИО ЈЕ СЛЕДЕЋЕ СМЕРНИЦЕ </w:t>
      </w:r>
    </w:p>
    <w:p w14:paraId="70BCC6D3" w14:textId="77777777" w:rsidR="0046087F" w:rsidRPr="005D6E4C" w:rsidRDefault="0046087F">
      <w:pPr>
        <w:pStyle w:val="BodyText"/>
        <w:rPr>
          <w:b/>
          <w:sz w:val="24"/>
        </w:rPr>
      </w:pPr>
    </w:p>
    <w:p w14:paraId="152481B1" w14:textId="77777777" w:rsidR="0046087F" w:rsidRPr="005D6E4C" w:rsidRDefault="00E94427">
      <w:pPr>
        <w:pStyle w:val="Heading1"/>
        <w:numPr>
          <w:ilvl w:val="0"/>
          <w:numId w:val="7"/>
        </w:numPr>
        <w:tabs>
          <w:tab w:val="left" w:pos="1110"/>
          <w:tab w:val="left" w:pos="1111"/>
        </w:tabs>
        <w:spacing w:before="216"/>
        <w:ind w:hanging="433"/>
      </w:pPr>
      <w:bookmarkStart w:id="0" w:name="_bookmark0"/>
      <w:bookmarkEnd w:id="0"/>
      <w:r w:rsidRPr="005D6E4C">
        <w:rPr>
          <w:color w:val="2D74B5"/>
          <w:w w:val="95"/>
        </w:rPr>
        <w:t xml:space="preserve">УВОД </w:t>
      </w:r>
    </w:p>
    <w:p w14:paraId="349032A7" w14:textId="77777777" w:rsidR="0046087F" w:rsidRPr="005D6E4C" w:rsidRDefault="0046087F">
      <w:pPr>
        <w:pStyle w:val="BodyText"/>
        <w:spacing w:before="1"/>
        <w:rPr>
          <w:rFonts w:ascii="Arial"/>
          <w:sz w:val="25"/>
        </w:rPr>
      </w:pPr>
    </w:p>
    <w:p w14:paraId="1AF3F1DC" w14:textId="77777777" w:rsidR="0046087F" w:rsidRPr="005D6E4C" w:rsidRDefault="005760CE" w:rsidP="00661937">
      <w:pPr>
        <w:pStyle w:val="ListParagraph"/>
        <w:numPr>
          <w:ilvl w:val="0"/>
          <w:numId w:val="6"/>
        </w:numPr>
        <w:tabs>
          <w:tab w:val="left" w:pos="679"/>
        </w:tabs>
        <w:spacing w:line="259" w:lineRule="auto"/>
        <w:ind w:right="107"/>
        <w:jc w:val="both"/>
      </w:pPr>
      <w:proofErr w:type="spellStart"/>
      <w:r w:rsidRPr="005D6E4C">
        <w:t>Интензивно</w:t>
      </w:r>
      <w:proofErr w:type="spellEnd"/>
      <w:r w:rsidRPr="005D6E4C">
        <w:t xml:space="preserve"> </w:t>
      </w:r>
      <w:proofErr w:type="spellStart"/>
      <w:r w:rsidRPr="005D6E4C">
        <w:t>коришћење</w:t>
      </w:r>
      <w:proofErr w:type="spellEnd"/>
      <w:r w:rsidRPr="005D6E4C">
        <w:t xml:space="preserve"> </w:t>
      </w:r>
      <w:proofErr w:type="spellStart"/>
      <w:r w:rsidRPr="005D6E4C">
        <w:t>видео</w:t>
      </w:r>
      <w:proofErr w:type="spellEnd"/>
      <w:r w:rsidRPr="005D6E4C">
        <w:t xml:space="preserve"> </w:t>
      </w:r>
      <w:proofErr w:type="spellStart"/>
      <w:r w:rsidRPr="005D6E4C">
        <w:t>уређаја</w:t>
      </w:r>
      <w:proofErr w:type="spellEnd"/>
      <w:r w:rsidRPr="005D6E4C">
        <w:t xml:space="preserve"> </w:t>
      </w:r>
      <w:proofErr w:type="spellStart"/>
      <w:r w:rsidRPr="005D6E4C">
        <w:t>утиче</w:t>
      </w:r>
      <w:proofErr w:type="spellEnd"/>
      <w:r w:rsidRPr="005D6E4C">
        <w:t xml:space="preserve"> </w:t>
      </w:r>
      <w:proofErr w:type="spellStart"/>
      <w:r w:rsidRPr="005D6E4C">
        <w:t>на</w:t>
      </w:r>
      <w:proofErr w:type="spellEnd"/>
      <w:r w:rsidRPr="005D6E4C">
        <w:t xml:space="preserve"> </w:t>
      </w:r>
      <w:proofErr w:type="spellStart"/>
      <w:r w:rsidRPr="005D6E4C">
        <w:t>понашање</w:t>
      </w:r>
      <w:proofErr w:type="spellEnd"/>
      <w:r w:rsidRPr="005D6E4C">
        <w:t xml:space="preserve"> </w:t>
      </w:r>
      <w:proofErr w:type="spellStart"/>
      <w:r w:rsidRPr="005D6E4C">
        <w:t>људи</w:t>
      </w:r>
      <w:proofErr w:type="spellEnd"/>
      <w:r w:rsidRPr="005D6E4C">
        <w:t xml:space="preserve">. </w:t>
      </w:r>
      <w:proofErr w:type="spellStart"/>
      <w:r w:rsidR="006B6C13" w:rsidRPr="005D6E4C">
        <w:t>Велики</w:t>
      </w:r>
      <w:proofErr w:type="spellEnd"/>
      <w:r w:rsidR="006B6C13" w:rsidRPr="005D6E4C">
        <w:t xml:space="preserve"> </w:t>
      </w:r>
      <w:proofErr w:type="spellStart"/>
      <w:r w:rsidR="006B6C13" w:rsidRPr="005D6E4C">
        <w:t>обим</w:t>
      </w:r>
      <w:proofErr w:type="spellEnd"/>
      <w:r w:rsidR="006B6C13" w:rsidRPr="005D6E4C">
        <w:t xml:space="preserve"> </w:t>
      </w:r>
      <w:proofErr w:type="spellStart"/>
      <w:r w:rsidR="006B6C13" w:rsidRPr="005D6E4C">
        <w:t>примене</w:t>
      </w:r>
      <w:proofErr w:type="spellEnd"/>
      <w:r w:rsidR="006B6C13" w:rsidRPr="005D6E4C">
        <w:t xml:space="preserve"> </w:t>
      </w:r>
      <w:proofErr w:type="spellStart"/>
      <w:r w:rsidRPr="005D6E4C">
        <w:t>таквих</w:t>
      </w:r>
      <w:proofErr w:type="spellEnd"/>
      <w:r w:rsidRPr="005D6E4C">
        <w:t xml:space="preserve"> </w:t>
      </w:r>
      <w:proofErr w:type="spellStart"/>
      <w:r w:rsidR="006B6C13" w:rsidRPr="005D6E4C">
        <w:t>средстава</w:t>
      </w:r>
      <w:proofErr w:type="spellEnd"/>
      <w:r w:rsidR="006B6C13" w:rsidRPr="005D6E4C">
        <w:t xml:space="preserve"> </w:t>
      </w:r>
      <w:r w:rsidR="002677D0" w:rsidRPr="005D6E4C">
        <w:t xml:space="preserve">у </w:t>
      </w:r>
      <w:proofErr w:type="spellStart"/>
      <w:r w:rsidR="002677D0" w:rsidRPr="005D6E4C">
        <w:t>многим</w:t>
      </w:r>
      <w:proofErr w:type="spellEnd"/>
      <w:r w:rsidR="002677D0" w:rsidRPr="005D6E4C">
        <w:t xml:space="preserve"> </w:t>
      </w:r>
      <w:proofErr w:type="spellStart"/>
      <w:r w:rsidR="002677D0" w:rsidRPr="005D6E4C">
        <w:t>сферама</w:t>
      </w:r>
      <w:proofErr w:type="spellEnd"/>
      <w:r w:rsidR="002677D0" w:rsidRPr="005D6E4C">
        <w:t xml:space="preserve"> </w:t>
      </w:r>
      <w:proofErr w:type="spellStart"/>
      <w:r w:rsidR="002677D0" w:rsidRPr="005D6E4C">
        <w:t>живота</w:t>
      </w:r>
      <w:proofErr w:type="spellEnd"/>
      <w:r w:rsidR="002677D0" w:rsidRPr="005D6E4C">
        <w:t xml:space="preserve"> </w:t>
      </w:r>
      <w:proofErr w:type="spellStart"/>
      <w:r w:rsidRPr="005D6E4C">
        <w:t>вршиће</w:t>
      </w:r>
      <w:proofErr w:type="spellEnd"/>
      <w:r w:rsidRPr="005D6E4C">
        <w:t xml:space="preserve"> </w:t>
      </w:r>
      <w:proofErr w:type="spellStart"/>
      <w:r w:rsidRPr="005D6E4C">
        <w:t>додатни</w:t>
      </w:r>
      <w:proofErr w:type="spellEnd"/>
      <w:r w:rsidRPr="005D6E4C">
        <w:t xml:space="preserve"> </w:t>
      </w:r>
      <w:proofErr w:type="spellStart"/>
      <w:r w:rsidRPr="005D6E4C">
        <w:t>притисак</w:t>
      </w:r>
      <w:proofErr w:type="spellEnd"/>
      <w:r w:rsidRPr="005D6E4C">
        <w:t xml:space="preserve"> </w:t>
      </w:r>
      <w:proofErr w:type="spellStart"/>
      <w:r w:rsidRPr="005D6E4C">
        <w:t>на</w:t>
      </w:r>
      <w:proofErr w:type="spellEnd"/>
      <w:r w:rsidRPr="005D6E4C">
        <w:t xml:space="preserve"> </w:t>
      </w:r>
      <w:proofErr w:type="spellStart"/>
      <w:r w:rsidR="006D22FA" w:rsidRPr="005D6E4C">
        <w:t>појединце</w:t>
      </w:r>
      <w:proofErr w:type="spellEnd"/>
      <w:r w:rsidR="006D22FA" w:rsidRPr="005D6E4C">
        <w:t xml:space="preserve"> </w:t>
      </w:r>
      <w:proofErr w:type="spellStart"/>
      <w:r w:rsidRPr="005D6E4C">
        <w:t>да</w:t>
      </w:r>
      <w:proofErr w:type="spellEnd"/>
      <w:r w:rsidRPr="005D6E4C">
        <w:t xml:space="preserve"> </w:t>
      </w:r>
      <w:proofErr w:type="spellStart"/>
      <w:r w:rsidR="006D22FA" w:rsidRPr="005D6E4C">
        <w:t>спрече</w:t>
      </w:r>
      <w:proofErr w:type="spellEnd"/>
      <w:r w:rsidR="006D22FA" w:rsidRPr="005D6E4C">
        <w:t xml:space="preserve"> </w:t>
      </w:r>
      <w:proofErr w:type="spellStart"/>
      <w:r w:rsidRPr="005D6E4C">
        <w:t>откривање</w:t>
      </w:r>
      <w:proofErr w:type="spellEnd"/>
      <w:r w:rsidRPr="005D6E4C">
        <w:t xml:space="preserve"> </w:t>
      </w:r>
      <w:proofErr w:type="spellStart"/>
      <w:r w:rsidRPr="005D6E4C">
        <w:t>онога</w:t>
      </w:r>
      <w:proofErr w:type="spellEnd"/>
      <w:r w:rsidRPr="005D6E4C">
        <w:t xml:space="preserve"> </w:t>
      </w:r>
      <w:proofErr w:type="spellStart"/>
      <w:r w:rsidRPr="005D6E4C">
        <w:t>што</w:t>
      </w:r>
      <w:proofErr w:type="spellEnd"/>
      <w:r w:rsidRPr="005D6E4C">
        <w:t xml:space="preserve"> </w:t>
      </w:r>
      <w:proofErr w:type="spellStart"/>
      <w:r w:rsidR="00661937" w:rsidRPr="005D6E4C">
        <w:t>би</w:t>
      </w:r>
      <w:proofErr w:type="spellEnd"/>
      <w:r w:rsidR="00661937" w:rsidRPr="005D6E4C">
        <w:t xml:space="preserve"> </w:t>
      </w:r>
      <w:proofErr w:type="spellStart"/>
      <w:r w:rsidR="00661937" w:rsidRPr="005D6E4C">
        <w:t>се</w:t>
      </w:r>
      <w:proofErr w:type="spellEnd"/>
      <w:r w:rsidR="00661937" w:rsidRPr="005D6E4C">
        <w:t xml:space="preserve"> </w:t>
      </w:r>
      <w:proofErr w:type="spellStart"/>
      <w:r w:rsidR="00661937" w:rsidRPr="005D6E4C">
        <w:t>могло</w:t>
      </w:r>
      <w:proofErr w:type="spellEnd"/>
      <w:r w:rsidR="00661937" w:rsidRPr="005D6E4C">
        <w:t xml:space="preserve"> </w:t>
      </w:r>
      <w:proofErr w:type="spellStart"/>
      <w:r w:rsidR="00661937" w:rsidRPr="005D6E4C">
        <w:t>сматрати</w:t>
      </w:r>
      <w:proofErr w:type="spellEnd"/>
      <w:r w:rsidR="00661937" w:rsidRPr="005D6E4C">
        <w:t xml:space="preserve"> </w:t>
      </w:r>
      <w:proofErr w:type="spellStart"/>
      <w:r w:rsidR="00661937" w:rsidRPr="005D6E4C">
        <w:t>неуобичајеним</w:t>
      </w:r>
      <w:proofErr w:type="spellEnd"/>
      <w:r w:rsidR="00661937" w:rsidRPr="005D6E4C">
        <w:t xml:space="preserve"> </w:t>
      </w:r>
      <w:proofErr w:type="spellStart"/>
      <w:r w:rsidR="00661937" w:rsidRPr="005D6E4C">
        <w:t>понашањем</w:t>
      </w:r>
      <w:proofErr w:type="spellEnd"/>
      <w:r w:rsidR="00A976D3" w:rsidRPr="005D6E4C">
        <w:t>.</w:t>
      </w:r>
      <w:r w:rsidR="00A976D3" w:rsidRPr="005D6E4C">
        <w:rPr>
          <w:spacing w:val="-10"/>
        </w:rPr>
        <w:t xml:space="preserve"> </w:t>
      </w:r>
      <w:proofErr w:type="spellStart"/>
      <w:r w:rsidRPr="005D6E4C">
        <w:rPr>
          <w:spacing w:val="-10"/>
        </w:rPr>
        <w:t>Ове</w:t>
      </w:r>
      <w:proofErr w:type="spellEnd"/>
      <w:r w:rsidRPr="005D6E4C">
        <w:rPr>
          <w:spacing w:val="-10"/>
        </w:rPr>
        <w:t xml:space="preserve"> </w:t>
      </w:r>
      <w:proofErr w:type="spellStart"/>
      <w:r w:rsidRPr="005D6E4C">
        <w:rPr>
          <w:spacing w:val="-10"/>
        </w:rPr>
        <w:t>технологије</w:t>
      </w:r>
      <w:proofErr w:type="spellEnd"/>
      <w:r w:rsidRPr="005D6E4C">
        <w:rPr>
          <w:spacing w:val="-10"/>
        </w:rPr>
        <w:t xml:space="preserve"> </w:t>
      </w:r>
      <w:r w:rsidRPr="005D6E4C">
        <w:rPr>
          <w:i/>
          <w:iCs/>
        </w:rPr>
        <w:t>d</w:t>
      </w:r>
      <w:r w:rsidR="00A976D3" w:rsidRPr="005D6E4C">
        <w:rPr>
          <w:i/>
          <w:iCs/>
        </w:rPr>
        <w:t>e</w:t>
      </w:r>
      <w:r w:rsidR="00A976D3" w:rsidRPr="005D6E4C">
        <w:rPr>
          <w:i/>
          <w:iCs/>
          <w:spacing w:val="-10"/>
        </w:rPr>
        <w:t xml:space="preserve"> </w:t>
      </w:r>
      <w:r w:rsidR="00A976D3" w:rsidRPr="005D6E4C">
        <w:rPr>
          <w:i/>
          <w:iCs/>
        </w:rPr>
        <w:t>facto</w:t>
      </w:r>
      <w:r w:rsidRPr="005D6E4C">
        <w:rPr>
          <w:spacing w:val="-10"/>
        </w:rPr>
        <w:t xml:space="preserve"> </w:t>
      </w:r>
      <w:proofErr w:type="spellStart"/>
      <w:r w:rsidRPr="005D6E4C">
        <w:rPr>
          <w:spacing w:val="-10"/>
        </w:rPr>
        <w:t>могу</w:t>
      </w:r>
      <w:proofErr w:type="spellEnd"/>
      <w:r w:rsidRPr="005D6E4C">
        <w:rPr>
          <w:spacing w:val="-10"/>
        </w:rPr>
        <w:t xml:space="preserve"> </w:t>
      </w:r>
      <w:proofErr w:type="spellStart"/>
      <w:r w:rsidRPr="005D6E4C">
        <w:rPr>
          <w:spacing w:val="-10"/>
        </w:rPr>
        <w:t>да</w:t>
      </w:r>
      <w:proofErr w:type="spellEnd"/>
      <w:r w:rsidRPr="005D6E4C">
        <w:rPr>
          <w:spacing w:val="-10"/>
        </w:rPr>
        <w:t xml:space="preserve"> </w:t>
      </w:r>
      <w:proofErr w:type="spellStart"/>
      <w:r w:rsidRPr="005D6E4C">
        <w:rPr>
          <w:spacing w:val="-10"/>
        </w:rPr>
        <w:t>ограниче</w:t>
      </w:r>
      <w:proofErr w:type="spellEnd"/>
      <w:r w:rsidRPr="005D6E4C">
        <w:rPr>
          <w:spacing w:val="-10"/>
        </w:rPr>
        <w:t xml:space="preserve"> </w:t>
      </w:r>
      <w:proofErr w:type="spellStart"/>
      <w:r w:rsidRPr="005D6E4C">
        <w:rPr>
          <w:spacing w:val="-10"/>
        </w:rPr>
        <w:t>могућности</w:t>
      </w:r>
      <w:proofErr w:type="spellEnd"/>
      <w:r w:rsidRPr="005D6E4C">
        <w:rPr>
          <w:spacing w:val="-10"/>
        </w:rPr>
        <w:t xml:space="preserve"> </w:t>
      </w:r>
      <w:proofErr w:type="spellStart"/>
      <w:r w:rsidRPr="005D6E4C">
        <w:rPr>
          <w:spacing w:val="-10"/>
        </w:rPr>
        <w:t>анонимног</w:t>
      </w:r>
      <w:proofErr w:type="spellEnd"/>
      <w:r w:rsidRPr="005D6E4C">
        <w:rPr>
          <w:spacing w:val="-10"/>
        </w:rPr>
        <w:t xml:space="preserve"> </w:t>
      </w:r>
      <w:proofErr w:type="spellStart"/>
      <w:r w:rsidRPr="005D6E4C">
        <w:rPr>
          <w:spacing w:val="-10"/>
        </w:rPr>
        <w:t>кретања</w:t>
      </w:r>
      <w:proofErr w:type="spellEnd"/>
      <w:r w:rsidRPr="005D6E4C">
        <w:rPr>
          <w:spacing w:val="-10"/>
        </w:rPr>
        <w:t xml:space="preserve"> и </w:t>
      </w:r>
      <w:proofErr w:type="spellStart"/>
      <w:r w:rsidRPr="005D6E4C">
        <w:rPr>
          <w:spacing w:val="-10"/>
        </w:rPr>
        <w:t>анонимне</w:t>
      </w:r>
      <w:proofErr w:type="spellEnd"/>
      <w:r w:rsidRPr="005D6E4C">
        <w:rPr>
          <w:spacing w:val="-10"/>
        </w:rPr>
        <w:t xml:space="preserve"> </w:t>
      </w:r>
      <w:proofErr w:type="spellStart"/>
      <w:r w:rsidRPr="005D6E4C">
        <w:rPr>
          <w:spacing w:val="-10"/>
        </w:rPr>
        <w:t>употребе</w:t>
      </w:r>
      <w:proofErr w:type="spellEnd"/>
      <w:r w:rsidRPr="005D6E4C">
        <w:rPr>
          <w:spacing w:val="-10"/>
        </w:rPr>
        <w:t xml:space="preserve"> </w:t>
      </w:r>
      <w:proofErr w:type="spellStart"/>
      <w:r w:rsidRPr="005D6E4C">
        <w:rPr>
          <w:spacing w:val="-10"/>
        </w:rPr>
        <w:t>услуга</w:t>
      </w:r>
      <w:proofErr w:type="spellEnd"/>
      <w:r w:rsidRPr="005D6E4C">
        <w:rPr>
          <w:spacing w:val="-10"/>
        </w:rPr>
        <w:t xml:space="preserve"> и </w:t>
      </w:r>
      <w:proofErr w:type="spellStart"/>
      <w:r w:rsidRPr="005D6E4C">
        <w:rPr>
          <w:spacing w:val="-10"/>
        </w:rPr>
        <w:t>да</w:t>
      </w:r>
      <w:proofErr w:type="spellEnd"/>
      <w:r w:rsidRPr="005D6E4C">
        <w:rPr>
          <w:spacing w:val="-10"/>
        </w:rPr>
        <w:t xml:space="preserve"> </w:t>
      </w:r>
      <w:proofErr w:type="spellStart"/>
      <w:r w:rsidRPr="005D6E4C">
        <w:rPr>
          <w:spacing w:val="-10"/>
        </w:rPr>
        <w:t>генерално</w:t>
      </w:r>
      <w:proofErr w:type="spellEnd"/>
      <w:r w:rsidRPr="005D6E4C">
        <w:rPr>
          <w:spacing w:val="-10"/>
        </w:rPr>
        <w:t xml:space="preserve"> </w:t>
      </w:r>
      <w:proofErr w:type="spellStart"/>
      <w:r w:rsidRPr="005D6E4C">
        <w:rPr>
          <w:spacing w:val="-10"/>
        </w:rPr>
        <w:t>ограниче</w:t>
      </w:r>
      <w:proofErr w:type="spellEnd"/>
      <w:r w:rsidRPr="005D6E4C">
        <w:rPr>
          <w:spacing w:val="-10"/>
        </w:rPr>
        <w:t xml:space="preserve"> </w:t>
      </w:r>
      <w:proofErr w:type="spellStart"/>
      <w:r w:rsidRPr="005D6E4C">
        <w:rPr>
          <w:spacing w:val="-10"/>
        </w:rPr>
        <w:t>могућност</w:t>
      </w:r>
      <w:proofErr w:type="spellEnd"/>
      <w:r w:rsidRPr="005D6E4C">
        <w:rPr>
          <w:spacing w:val="-10"/>
        </w:rPr>
        <w:t xml:space="preserve"> </w:t>
      </w:r>
      <w:proofErr w:type="spellStart"/>
      <w:r w:rsidRPr="005D6E4C">
        <w:rPr>
          <w:spacing w:val="-10"/>
        </w:rPr>
        <w:t>појединца</w:t>
      </w:r>
      <w:proofErr w:type="spellEnd"/>
      <w:r w:rsidRPr="005D6E4C">
        <w:rPr>
          <w:spacing w:val="-10"/>
        </w:rPr>
        <w:t xml:space="preserve"> </w:t>
      </w:r>
      <w:proofErr w:type="spellStart"/>
      <w:r w:rsidRPr="005D6E4C">
        <w:rPr>
          <w:spacing w:val="-10"/>
        </w:rPr>
        <w:t>да</w:t>
      </w:r>
      <w:proofErr w:type="spellEnd"/>
      <w:r w:rsidRPr="005D6E4C">
        <w:rPr>
          <w:spacing w:val="-10"/>
        </w:rPr>
        <w:t xml:space="preserve"> </w:t>
      </w:r>
      <w:proofErr w:type="spellStart"/>
      <w:r w:rsidRPr="005D6E4C">
        <w:rPr>
          <w:spacing w:val="-10"/>
        </w:rPr>
        <w:t>остане</w:t>
      </w:r>
      <w:proofErr w:type="spellEnd"/>
      <w:r w:rsidRPr="005D6E4C">
        <w:rPr>
          <w:spacing w:val="-10"/>
        </w:rPr>
        <w:t xml:space="preserve"> </w:t>
      </w:r>
      <w:proofErr w:type="spellStart"/>
      <w:r w:rsidRPr="005D6E4C">
        <w:rPr>
          <w:spacing w:val="-10"/>
        </w:rPr>
        <w:t>непримећен</w:t>
      </w:r>
      <w:proofErr w:type="spellEnd"/>
      <w:r w:rsidRPr="005D6E4C">
        <w:rPr>
          <w:spacing w:val="-10"/>
        </w:rPr>
        <w:t xml:space="preserve">. </w:t>
      </w:r>
      <w:proofErr w:type="spellStart"/>
      <w:r w:rsidRPr="005D6E4C">
        <w:rPr>
          <w:spacing w:val="-10"/>
        </w:rPr>
        <w:t>Импликације</w:t>
      </w:r>
      <w:proofErr w:type="spellEnd"/>
      <w:r w:rsidRPr="005D6E4C">
        <w:rPr>
          <w:spacing w:val="-10"/>
        </w:rPr>
        <w:t xml:space="preserve"> </w:t>
      </w:r>
      <w:proofErr w:type="spellStart"/>
      <w:r w:rsidRPr="005D6E4C">
        <w:rPr>
          <w:spacing w:val="-10"/>
        </w:rPr>
        <w:t>по</w:t>
      </w:r>
      <w:proofErr w:type="spellEnd"/>
      <w:r w:rsidRPr="005D6E4C">
        <w:rPr>
          <w:spacing w:val="-10"/>
        </w:rPr>
        <w:t xml:space="preserve"> </w:t>
      </w:r>
      <w:proofErr w:type="spellStart"/>
      <w:r w:rsidRPr="005D6E4C">
        <w:rPr>
          <w:spacing w:val="-10"/>
        </w:rPr>
        <w:t>заштиту</w:t>
      </w:r>
      <w:proofErr w:type="spellEnd"/>
      <w:r w:rsidRPr="005D6E4C">
        <w:rPr>
          <w:spacing w:val="-10"/>
        </w:rPr>
        <w:t xml:space="preserve"> </w:t>
      </w:r>
      <w:proofErr w:type="spellStart"/>
      <w:r w:rsidRPr="005D6E4C">
        <w:rPr>
          <w:spacing w:val="-10"/>
        </w:rPr>
        <w:t>података</w:t>
      </w:r>
      <w:proofErr w:type="spellEnd"/>
      <w:r w:rsidRPr="005D6E4C">
        <w:rPr>
          <w:spacing w:val="-10"/>
        </w:rPr>
        <w:t xml:space="preserve"> </w:t>
      </w:r>
      <w:proofErr w:type="spellStart"/>
      <w:r w:rsidRPr="005D6E4C">
        <w:rPr>
          <w:spacing w:val="-10"/>
        </w:rPr>
        <w:t>су</w:t>
      </w:r>
      <w:proofErr w:type="spellEnd"/>
      <w:r w:rsidRPr="005D6E4C">
        <w:rPr>
          <w:spacing w:val="-10"/>
        </w:rPr>
        <w:t xml:space="preserve"> </w:t>
      </w:r>
      <w:proofErr w:type="spellStart"/>
      <w:r w:rsidRPr="005D6E4C">
        <w:rPr>
          <w:spacing w:val="-10"/>
        </w:rPr>
        <w:t>огромне</w:t>
      </w:r>
      <w:proofErr w:type="spellEnd"/>
      <w:r w:rsidRPr="005D6E4C">
        <w:rPr>
          <w:spacing w:val="-10"/>
        </w:rPr>
        <w:t xml:space="preserve">. </w:t>
      </w:r>
    </w:p>
    <w:p w14:paraId="1B923973" w14:textId="77777777" w:rsidR="0046087F" w:rsidRPr="005D6E4C" w:rsidRDefault="005760CE" w:rsidP="002677D0">
      <w:pPr>
        <w:pStyle w:val="ListParagraph"/>
        <w:numPr>
          <w:ilvl w:val="0"/>
          <w:numId w:val="6"/>
        </w:numPr>
        <w:tabs>
          <w:tab w:val="left" w:pos="679"/>
        </w:tabs>
        <w:spacing w:before="158" w:line="259" w:lineRule="auto"/>
        <w:ind w:right="110"/>
        <w:jc w:val="both"/>
      </w:pPr>
      <w:proofErr w:type="spellStart"/>
      <w:r w:rsidRPr="005D6E4C">
        <w:t>Иако</w:t>
      </w:r>
      <w:proofErr w:type="spellEnd"/>
      <w:r w:rsidRPr="005D6E4C">
        <w:t xml:space="preserve"> </w:t>
      </w:r>
      <w:proofErr w:type="spellStart"/>
      <w:r w:rsidRPr="005D6E4C">
        <w:t>се</w:t>
      </w:r>
      <w:proofErr w:type="spellEnd"/>
      <w:r w:rsidRPr="005D6E4C">
        <w:t xml:space="preserve"> </w:t>
      </w:r>
      <w:proofErr w:type="spellStart"/>
      <w:r w:rsidRPr="005D6E4C">
        <w:t>појединци</w:t>
      </w:r>
      <w:proofErr w:type="spellEnd"/>
      <w:r w:rsidRPr="005D6E4C">
        <w:t xml:space="preserve"> </w:t>
      </w:r>
      <w:proofErr w:type="spellStart"/>
      <w:r w:rsidRPr="005D6E4C">
        <w:t>можда</w:t>
      </w:r>
      <w:proofErr w:type="spellEnd"/>
      <w:r w:rsidRPr="005D6E4C">
        <w:t xml:space="preserve"> </w:t>
      </w:r>
      <w:proofErr w:type="spellStart"/>
      <w:r w:rsidRPr="005D6E4C">
        <w:t>осећају</w:t>
      </w:r>
      <w:proofErr w:type="spellEnd"/>
      <w:r w:rsidRPr="005D6E4C">
        <w:t xml:space="preserve"> </w:t>
      </w:r>
      <w:proofErr w:type="spellStart"/>
      <w:r w:rsidRPr="005D6E4C">
        <w:t>лагодно</w:t>
      </w:r>
      <w:proofErr w:type="spellEnd"/>
      <w:r w:rsidRPr="005D6E4C">
        <w:t xml:space="preserve"> </w:t>
      </w:r>
      <w:proofErr w:type="spellStart"/>
      <w:r w:rsidRPr="005D6E4C">
        <w:t>уз</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који</w:t>
      </w:r>
      <w:proofErr w:type="spellEnd"/>
      <w:r w:rsidRPr="005D6E4C">
        <w:t xml:space="preserve"> </w:t>
      </w:r>
      <w:proofErr w:type="spellStart"/>
      <w:r w:rsidRPr="005D6E4C">
        <w:t>је</w:t>
      </w:r>
      <w:proofErr w:type="spellEnd"/>
      <w:r w:rsidRPr="005D6E4C">
        <w:t xml:space="preserve"> </w:t>
      </w:r>
      <w:proofErr w:type="spellStart"/>
      <w:r w:rsidRPr="005D6E4C">
        <w:t>постављен</w:t>
      </w:r>
      <w:proofErr w:type="spellEnd"/>
      <w:r w:rsidRPr="005D6E4C">
        <w:t xml:space="preserve"> у </w:t>
      </w:r>
      <w:proofErr w:type="spellStart"/>
      <w:r w:rsidRPr="005D6E4C">
        <w:t>безбедносне</w:t>
      </w:r>
      <w:proofErr w:type="spellEnd"/>
      <w:r w:rsidRPr="005D6E4C">
        <w:t xml:space="preserve"> </w:t>
      </w:r>
      <w:proofErr w:type="spellStart"/>
      <w:r w:rsidRPr="005D6E4C">
        <w:t>сврхе</w:t>
      </w:r>
      <w:proofErr w:type="spellEnd"/>
      <w:r w:rsidRPr="005D6E4C">
        <w:t xml:space="preserve"> </w:t>
      </w:r>
      <w:proofErr w:type="spellStart"/>
      <w:r w:rsidRPr="005D6E4C">
        <w:t>рецимо</w:t>
      </w:r>
      <w:proofErr w:type="spellEnd"/>
      <w:r w:rsidRPr="005D6E4C">
        <w:t xml:space="preserve">, </w:t>
      </w:r>
      <w:proofErr w:type="spellStart"/>
      <w:r w:rsidRPr="005D6E4C">
        <w:t>мора</w:t>
      </w:r>
      <w:proofErr w:type="spellEnd"/>
      <w:r w:rsidRPr="005D6E4C">
        <w:t xml:space="preserve"> </w:t>
      </w:r>
      <w:proofErr w:type="spellStart"/>
      <w:r w:rsidRPr="005D6E4C">
        <w:t>се</w:t>
      </w:r>
      <w:proofErr w:type="spellEnd"/>
      <w:r w:rsidRPr="005D6E4C">
        <w:t xml:space="preserve"> </w:t>
      </w:r>
      <w:proofErr w:type="spellStart"/>
      <w:r w:rsidRPr="005D6E4C">
        <w:t>гарантовати</w:t>
      </w:r>
      <w:proofErr w:type="spellEnd"/>
      <w:r w:rsidRPr="005D6E4C">
        <w:t xml:space="preserve"> </w:t>
      </w:r>
      <w:proofErr w:type="spellStart"/>
      <w:r w:rsidRPr="005D6E4C">
        <w:t>избегавање</w:t>
      </w:r>
      <w:proofErr w:type="spellEnd"/>
      <w:r w:rsidRPr="005D6E4C">
        <w:t xml:space="preserve"> </w:t>
      </w:r>
      <w:proofErr w:type="spellStart"/>
      <w:r w:rsidRPr="005D6E4C">
        <w:t>злоупотребе</w:t>
      </w:r>
      <w:proofErr w:type="spellEnd"/>
      <w:r w:rsidRPr="005D6E4C">
        <w:t xml:space="preserve"> у </w:t>
      </w:r>
      <w:proofErr w:type="spellStart"/>
      <w:r w:rsidRPr="005D6E4C">
        <w:t>тотално</w:t>
      </w:r>
      <w:proofErr w:type="spellEnd"/>
      <w:r w:rsidRPr="005D6E4C">
        <w:t xml:space="preserve"> </w:t>
      </w:r>
      <w:proofErr w:type="spellStart"/>
      <w:r w:rsidRPr="005D6E4C">
        <w:t>различите</w:t>
      </w:r>
      <w:proofErr w:type="spellEnd"/>
      <w:r w:rsidRPr="005D6E4C">
        <w:t xml:space="preserve"> – и </w:t>
      </w:r>
      <w:proofErr w:type="spellStart"/>
      <w:r w:rsidRPr="005D6E4C">
        <w:t>за</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 </w:t>
      </w:r>
      <w:proofErr w:type="spellStart"/>
      <w:r w:rsidRPr="005D6E4C">
        <w:t>неочекиване</w:t>
      </w:r>
      <w:proofErr w:type="spellEnd"/>
      <w:r w:rsidRPr="005D6E4C">
        <w:t xml:space="preserve"> </w:t>
      </w:r>
      <w:proofErr w:type="spellStart"/>
      <w:r w:rsidRPr="005D6E4C">
        <w:t>сврхе</w:t>
      </w:r>
      <w:proofErr w:type="spellEnd"/>
      <w:r w:rsidRPr="005D6E4C">
        <w:t xml:space="preserve"> (</w:t>
      </w:r>
      <w:proofErr w:type="spellStart"/>
      <w:r w:rsidRPr="005D6E4C">
        <w:t>нпр</w:t>
      </w:r>
      <w:proofErr w:type="spellEnd"/>
      <w:r w:rsidRPr="005D6E4C">
        <w:t xml:space="preserve">. </w:t>
      </w:r>
      <w:proofErr w:type="spellStart"/>
      <w:r w:rsidRPr="005D6E4C">
        <w:t>маркетиншке</w:t>
      </w:r>
      <w:proofErr w:type="spellEnd"/>
      <w:r w:rsidRPr="005D6E4C">
        <w:t xml:space="preserve"> </w:t>
      </w:r>
      <w:proofErr w:type="spellStart"/>
      <w:r w:rsidRPr="005D6E4C">
        <w:t>сврхе</w:t>
      </w:r>
      <w:proofErr w:type="spellEnd"/>
      <w:r w:rsidRPr="005D6E4C">
        <w:t xml:space="preserve">, </w:t>
      </w:r>
      <w:proofErr w:type="spellStart"/>
      <w:r w:rsidRPr="005D6E4C">
        <w:t>праћење</w:t>
      </w:r>
      <w:proofErr w:type="spellEnd"/>
      <w:r w:rsidRPr="005D6E4C">
        <w:t xml:space="preserve"> </w:t>
      </w:r>
      <w:proofErr w:type="spellStart"/>
      <w:r w:rsidRPr="005D6E4C">
        <w:t>радног</w:t>
      </w:r>
      <w:proofErr w:type="spellEnd"/>
      <w:r w:rsidRPr="005D6E4C">
        <w:t xml:space="preserve"> </w:t>
      </w:r>
      <w:proofErr w:type="spellStart"/>
      <w:r w:rsidRPr="005D6E4C">
        <w:t>учинка</w:t>
      </w:r>
      <w:proofErr w:type="spellEnd"/>
      <w:r w:rsidRPr="005D6E4C">
        <w:t xml:space="preserve"> </w:t>
      </w:r>
      <w:proofErr w:type="spellStart"/>
      <w:r w:rsidRPr="005D6E4C">
        <w:t>запосленог</w:t>
      </w:r>
      <w:proofErr w:type="spellEnd"/>
      <w:r w:rsidRPr="005D6E4C">
        <w:t xml:space="preserve">, </w:t>
      </w:r>
      <w:proofErr w:type="spellStart"/>
      <w:r w:rsidRPr="005D6E4C">
        <w:t>итд</w:t>
      </w:r>
      <w:proofErr w:type="spellEnd"/>
      <w:r w:rsidRPr="005D6E4C">
        <w:t xml:space="preserve">.). </w:t>
      </w:r>
      <w:proofErr w:type="spellStart"/>
      <w:r w:rsidRPr="005D6E4C">
        <w:t>Поред</w:t>
      </w:r>
      <w:proofErr w:type="spellEnd"/>
      <w:r w:rsidRPr="005D6E4C">
        <w:t xml:space="preserve"> </w:t>
      </w:r>
      <w:proofErr w:type="spellStart"/>
      <w:r w:rsidRPr="005D6E4C">
        <w:t>тога</w:t>
      </w:r>
      <w:proofErr w:type="spellEnd"/>
      <w:r w:rsidRPr="005D6E4C">
        <w:t xml:space="preserve">, </w:t>
      </w:r>
      <w:proofErr w:type="spellStart"/>
      <w:r w:rsidR="00661937" w:rsidRPr="005D6E4C">
        <w:t>постоје</w:t>
      </w:r>
      <w:proofErr w:type="spellEnd"/>
      <w:r w:rsidR="00661937" w:rsidRPr="005D6E4C">
        <w:t xml:space="preserve"> </w:t>
      </w:r>
      <w:proofErr w:type="spellStart"/>
      <w:r w:rsidRPr="005D6E4C">
        <w:t>многи</w:t>
      </w:r>
      <w:proofErr w:type="spellEnd"/>
      <w:r w:rsidRPr="005D6E4C">
        <w:t xml:space="preserve"> </w:t>
      </w:r>
      <w:proofErr w:type="spellStart"/>
      <w:r w:rsidRPr="005D6E4C">
        <w:t>алати</w:t>
      </w:r>
      <w:proofErr w:type="spellEnd"/>
      <w:r w:rsidRPr="005D6E4C">
        <w:t xml:space="preserve"> </w:t>
      </w:r>
      <w:proofErr w:type="spellStart"/>
      <w:r w:rsidR="00661937" w:rsidRPr="005D6E4C">
        <w:t>који</w:t>
      </w:r>
      <w:proofErr w:type="spellEnd"/>
      <w:r w:rsidR="00661937" w:rsidRPr="005D6E4C">
        <w:t xml:space="preserve"> </w:t>
      </w:r>
      <w:proofErr w:type="spellStart"/>
      <w:r w:rsidR="00661937" w:rsidRPr="005D6E4C">
        <w:t>забележене</w:t>
      </w:r>
      <w:proofErr w:type="spellEnd"/>
      <w:r w:rsidR="00661937" w:rsidRPr="005D6E4C">
        <w:t xml:space="preserve"> </w:t>
      </w:r>
      <w:proofErr w:type="spellStart"/>
      <w:r w:rsidR="00661937" w:rsidRPr="005D6E4C">
        <w:t>снимке</w:t>
      </w:r>
      <w:proofErr w:type="spellEnd"/>
      <w:r w:rsidR="00661937" w:rsidRPr="005D6E4C">
        <w:t xml:space="preserve"> </w:t>
      </w:r>
      <w:proofErr w:type="spellStart"/>
      <w:r w:rsidR="00661937" w:rsidRPr="005D6E4C">
        <w:t>користе</w:t>
      </w:r>
      <w:proofErr w:type="spellEnd"/>
      <w:r w:rsidR="00661937" w:rsidRPr="005D6E4C">
        <w:t xml:space="preserve"> </w:t>
      </w:r>
      <w:proofErr w:type="spellStart"/>
      <w:r w:rsidR="00661937" w:rsidRPr="005D6E4C">
        <w:t>на</w:t>
      </w:r>
      <w:proofErr w:type="spellEnd"/>
      <w:r w:rsidR="00661937" w:rsidRPr="005D6E4C">
        <w:t xml:space="preserve"> </w:t>
      </w:r>
      <w:proofErr w:type="spellStart"/>
      <w:r w:rsidR="00661937" w:rsidRPr="005D6E4C">
        <w:t>начин</w:t>
      </w:r>
      <w:proofErr w:type="spellEnd"/>
      <w:r w:rsidR="00661937" w:rsidRPr="005D6E4C">
        <w:t xml:space="preserve"> </w:t>
      </w:r>
      <w:proofErr w:type="spellStart"/>
      <w:r w:rsidR="00661937" w:rsidRPr="005D6E4C">
        <w:t>који</w:t>
      </w:r>
      <w:proofErr w:type="spellEnd"/>
      <w:r w:rsidR="002677D0" w:rsidRPr="005D6E4C">
        <w:t xml:space="preserve"> </w:t>
      </w:r>
      <w:proofErr w:type="spellStart"/>
      <w:r w:rsidR="002677D0" w:rsidRPr="005D6E4C">
        <w:t>обичне</w:t>
      </w:r>
      <w:proofErr w:type="spellEnd"/>
      <w:r w:rsidR="002677D0" w:rsidRPr="005D6E4C">
        <w:t xml:space="preserve"> </w:t>
      </w:r>
      <w:proofErr w:type="spellStart"/>
      <w:r w:rsidR="002677D0" w:rsidRPr="005D6E4C">
        <w:t>камере</w:t>
      </w:r>
      <w:proofErr w:type="spellEnd"/>
      <w:r w:rsidR="002677D0" w:rsidRPr="005D6E4C">
        <w:t xml:space="preserve"> </w:t>
      </w:r>
      <w:proofErr w:type="spellStart"/>
      <w:r w:rsidR="002677D0" w:rsidRPr="005D6E4C">
        <w:t>претвара</w:t>
      </w:r>
      <w:proofErr w:type="spellEnd"/>
      <w:r w:rsidR="002677D0" w:rsidRPr="005D6E4C">
        <w:t xml:space="preserve"> у </w:t>
      </w:r>
      <w:proofErr w:type="spellStart"/>
      <w:r w:rsidR="002677D0" w:rsidRPr="005D6E4C">
        <w:t>тзв</w:t>
      </w:r>
      <w:proofErr w:type="spellEnd"/>
      <w:r w:rsidR="002677D0" w:rsidRPr="005D6E4C">
        <w:t xml:space="preserve">. </w:t>
      </w:r>
      <w:proofErr w:type="spellStart"/>
      <w:r w:rsidR="00661937" w:rsidRPr="005D6E4C">
        <w:t>паметне</w:t>
      </w:r>
      <w:proofErr w:type="spellEnd"/>
      <w:r w:rsidR="00661937" w:rsidRPr="005D6E4C">
        <w:t xml:space="preserve"> </w:t>
      </w:r>
      <w:proofErr w:type="spellStart"/>
      <w:r w:rsidR="00661937" w:rsidRPr="005D6E4C">
        <w:t>камере</w:t>
      </w:r>
      <w:proofErr w:type="spellEnd"/>
      <w:r w:rsidRPr="005D6E4C">
        <w:t xml:space="preserve">. </w:t>
      </w:r>
      <w:proofErr w:type="spellStart"/>
      <w:r w:rsidRPr="005D6E4C">
        <w:t>Количина</w:t>
      </w:r>
      <w:proofErr w:type="spellEnd"/>
      <w:r w:rsidRPr="005D6E4C">
        <w:t xml:space="preserve"> </w:t>
      </w:r>
      <w:proofErr w:type="spellStart"/>
      <w:r w:rsidRPr="005D6E4C">
        <w:t>података</w:t>
      </w:r>
      <w:proofErr w:type="spellEnd"/>
      <w:r w:rsidRPr="005D6E4C">
        <w:t xml:space="preserve"> </w:t>
      </w:r>
      <w:proofErr w:type="spellStart"/>
      <w:r w:rsidR="00661937" w:rsidRPr="005D6E4C">
        <w:t>коју</w:t>
      </w:r>
      <w:proofErr w:type="spellEnd"/>
      <w:r w:rsidR="00661937" w:rsidRPr="005D6E4C">
        <w:t xml:space="preserve"> </w:t>
      </w:r>
      <w:proofErr w:type="spellStart"/>
      <w:r w:rsidR="00661937" w:rsidRPr="005D6E4C">
        <w:t>генерише</w:t>
      </w:r>
      <w:proofErr w:type="spellEnd"/>
      <w:r w:rsidR="00661937" w:rsidRPr="005D6E4C">
        <w:t xml:space="preserve"> </w:t>
      </w:r>
      <w:proofErr w:type="spellStart"/>
      <w:r w:rsidR="00661937" w:rsidRPr="005D6E4C">
        <w:t>један</w:t>
      </w:r>
      <w:proofErr w:type="spellEnd"/>
      <w:r w:rsidR="00661937" w:rsidRPr="005D6E4C">
        <w:t xml:space="preserve"> </w:t>
      </w:r>
      <w:proofErr w:type="spellStart"/>
      <w:r w:rsidR="00661937" w:rsidRPr="005D6E4C">
        <w:t>видео</w:t>
      </w:r>
      <w:proofErr w:type="spellEnd"/>
      <w:r w:rsidR="00B174CB" w:rsidRPr="005D6E4C">
        <w:t xml:space="preserve"> </w:t>
      </w:r>
      <w:proofErr w:type="spellStart"/>
      <w:r w:rsidR="00661937" w:rsidRPr="005D6E4C">
        <w:t>снимак</w:t>
      </w:r>
      <w:proofErr w:type="spellEnd"/>
      <w:r w:rsidRPr="005D6E4C">
        <w:t xml:space="preserve">, у </w:t>
      </w:r>
      <w:proofErr w:type="spellStart"/>
      <w:r w:rsidRPr="005D6E4C">
        <w:t>комбинацији</w:t>
      </w:r>
      <w:proofErr w:type="spellEnd"/>
      <w:r w:rsidRPr="005D6E4C">
        <w:t xml:space="preserve"> </w:t>
      </w:r>
      <w:proofErr w:type="spellStart"/>
      <w:r w:rsidRPr="005D6E4C">
        <w:t>са</w:t>
      </w:r>
      <w:proofErr w:type="spellEnd"/>
      <w:r w:rsidRPr="005D6E4C">
        <w:t xml:space="preserve"> </w:t>
      </w:r>
      <w:proofErr w:type="spellStart"/>
      <w:r w:rsidRPr="005D6E4C">
        <w:t>овим</w:t>
      </w:r>
      <w:proofErr w:type="spellEnd"/>
      <w:r w:rsidRPr="005D6E4C">
        <w:t xml:space="preserve"> </w:t>
      </w:r>
      <w:proofErr w:type="spellStart"/>
      <w:r w:rsidRPr="005D6E4C">
        <w:t>алатима</w:t>
      </w:r>
      <w:proofErr w:type="spellEnd"/>
      <w:r w:rsidRPr="005D6E4C">
        <w:t xml:space="preserve"> и </w:t>
      </w:r>
      <w:proofErr w:type="spellStart"/>
      <w:r w:rsidRPr="005D6E4C">
        <w:t>техникама</w:t>
      </w:r>
      <w:proofErr w:type="spellEnd"/>
      <w:r w:rsidRPr="005D6E4C">
        <w:t xml:space="preserve"> </w:t>
      </w:r>
      <w:proofErr w:type="spellStart"/>
      <w:r w:rsidRPr="005D6E4C">
        <w:t>повећава</w:t>
      </w:r>
      <w:proofErr w:type="spellEnd"/>
      <w:r w:rsidRPr="005D6E4C">
        <w:t xml:space="preserve"> </w:t>
      </w:r>
      <w:proofErr w:type="spellStart"/>
      <w:r w:rsidRPr="005D6E4C">
        <w:t>ризик</w:t>
      </w:r>
      <w:proofErr w:type="spellEnd"/>
      <w:r w:rsidRPr="005D6E4C">
        <w:t xml:space="preserve"> </w:t>
      </w:r>
      <w:proofErr w:type="spellStart"/>
      <w:r w:rsidRPr="005D6E4C">
        <w:t>од</w:t>
      </w:r>
      <w:proofErr w:type="spellEnd"/>
      <w:r w:rsidRPr="005D6E4C">
        <w:t xml:space="preserve"> </w:t>
      </w:r>
      <w:proofErr w:type="spellStart"/>
      <w:r w:rsidRPr="005D6E4C">
        <w:t>секундарне</w:t>
      </w:r>
      <w:proofErr w:type="spellEnd"/>
      <w:r w:rsidRPr="005D6E4C">
        <w:t xml:space="preserve"> </w:t>
      </w:r>
      <w:proofErr w:type="spellStart"/>
      <w:r w:rsidRPr="005D6E4C">
        <w:t>употребе</w:t>
      </w:r>
      <w:proofErr w:type="spellEnd"/>
      <w:r w:rsidRPr="005D6E4C">
        <w:t xml:space="preserve"> (</w:t>
      </w:r>
      <w:proofErr w:type="spellStart"/>
      <w:r w:rsidRPr="005D6E4C">
        <w:t>било</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ради</w:t>
      </w:r>
      <w:proofErr w:type="spellEnd"/>
      <w:r w:rsidRPr="005D6E4C">
        <w:t xml:space="preserve"> о </w:t>
      </w:r>
      <w:proofErr w:type="spellStart"/>
      <w:r w:rsidR="00A3334D" w:rsidRPr="005D6E4C">
        <w:t>сврси</w:t>
      </w:r>
      <w:proofErr w:type="spellEnd"/>
      <w:r w:rsidR="00A3334D" w:rsidRPr="005D6E4C">
        <w:t xml:space="preserve"> </w:t>
      </w:r>
      <w:proofErr w:type="spellStart"/>
      <w:r w:rsidR="00A3334D" w:rsidRPr="005D6E4C">
        <w:t>која</w:t>
      </w:r>
      <w:proofErr w:type="spellEnd"/>
      <w:r w:rsidR="00A3334D" w:rsidRPr="005D6E4C">
        <w:t xml:space="preserve"> </w:t>
      </w:r>
      <w:proofErr w:type="spellStart"/>
      <w:r w:rsidR="00A3334D" w:rsidRPr="005D6E4C">
        <w:t>је</w:t>
      </w:r>
      <w:proofErr w:type="spellEnd"/>
      <w:r w:rsidR="00A3334D" w:rsidRPr="005D6E4C">
        <w:t xml:space="preserve"> </w:t>
      </w:r>
      <w:proofErr w:type="spellStart"/>
      <w:r w:rsidR="00A3334D" w:rsidRPr="005D6E4C">
        <w:t>иницијално</w:t>
      </w:r>
      <w:proofErr w:type="spellEnd"/>
      <w:r w:rsidR="00A3334D" w:rsidRPr="005D6E4C">
        <w:t xml:space="preserve"> </w:t>
      </w:r>
      <w:proofErr w:type="spellStart"/>
      <w:r w:rsidR="00A3334D" w:rsidRPr="005D6E4C">
        <w:t>дата</w:t>
      </w:r>
      <w:proofErr w:type="spellEnd"/>
      <w:r w:rsidR="00A3334D" w:rsidRPr="005D6E4C">
        <w:t xml:space="preserve"> </w:t>
      </w:r>
      <w:proofErr w:type="spellStart"/>
      <w:r w:rsidR="00A3334D" w:rsidRPr="005D6E4C">
        <w:t>систему</w:t>
      </w:r>
      <w:proofErr w:type="spellEnd"/>
      <w:r w:rsidR="00A3334D" w:rsidRPr="005D6E4C">
        <w:t xml:space="preserve"> </w:t>
      </w:r>
      <w:proofErr w:type="spellStart"/>
      <w:r w:rsidR="00A3334D" w:rsidRPr="005D6E4C">
        <w:t>или</w:t>
      </w:r>
      <w:proofErr w:type="spellEnd"/>
      <w:r w:rsidR="00A3334D" w:rsidRPr="005D6E4C">
        <w:t xml:space="preserve"> </w:t>
      </w:r>
      <w:proofErr w:type="spellStart"/>
      <w:r w:rsidR="00A3334D" w:rsidRPr="005D6E4C">
        <w:t>не</w:t>
      </w:r>
      <w:proofErr w:type="spellEnd"/>
      <w:r w:rsidR="00A3334D" w:rsidRPr="005D6E4C">
        <w:t xml:space="preserve">) </w:t>
      </w:r>
      <w:proofErr w:type="spellStart"/>
      <w:r w:rsidR="00A3334D" w:rsidRPr="005D6E4C">
        <w:t>или</w:t>
      </w:r>
      <w:proofErr w:type="spellEnd"/>
      <w:r w:rsidR="00A3334D" w:rsidRPr="005D6E4C">
        <w:t xml:space="preserve"> </w:t>
      </w:r>
      <w:proofErr w:type="spellStart"/>
      <w:r w:rsidR="00A3334D" w:rsidRPr="005D6E4C">
        <w:t>чак</w:t>
      </w:r>
      <w:proofErr w:type="spellEnd"/>
      <w:r w:rsidR="00A3334D" w:rsidRPr="005D6E4C">
        <w:t xml:space="preserve"> </w:t>
      </w:r>
      <w:proofErr w:type="spellStart"/>
      <w:r w:rsidR="00A3334D" w:rsidRPr="005D6E4C">
        <w:t>ризик</w:t>
      </w:r>
      <w:proofErr w:type="spellEnd"/>
      <w:r w:rsidR="00A3334D" w:rsidRPr="005D6E4C">
        <w:t xml:space="preserve"> </w:t>
      </w:r>
      <w:proofErr w:type="spellStart"/>
      <w:r w:rsidR="00A3334D" w:rsidRPr="005D6E4C">
        <w:t>од</w:t>
      </w:r>
      <w:proofErr w:type="spellEnd"/>
      <w:r w:rsidR="00A3334D" w:rsidRPr="005D6E4C">
        <w:t xml:space="preserve"> </w:t>
      </w:r>
      <w:proofErr w:type="spellStart"/>
      <w:r w:rsidR="00A3334D" w:rsidRPr="005D6E4C">
        <w:t>злоупотребе</w:t>
      </w:r>
      <w:proofErr w:type="spellEnd"/>
      <w:r w:rsidR="00A976D3" w:rsidRPr="005D6E4C">
        <w:t>.</w:t>
      </w:r>
      <w:r w:rsidR="00A3334D" w:rsidRPr="005D6E4C">
        <w:t xml:space="preserve"> </w:t>
      </w:r>
      <w:proofErr w:type="spellStart"/>
      <w:r w:rsidR="00A3334D" w:rsidRPr="005D6E4C">
        <w:t>Опште</w:t>
      </w:r>
      <w:proofErr w:type="spellEnd"/>
      <w:r w:rsidR="00A3334D" w:rsidRPr="005D6E4C">
        <w:t xml:space="preserve"> </w:t>
      </w:r>
      <w:proofErr w:type="spellStart"/>
      <w:r w:rsidR="00A3334D" w:rsidRPr="005D6E4C">
        <w:t>принципе</w:t>
      </w:r>
      <w:proofErr w:type="spellEnd"/>
      <w:r w:rsidR="00A3334D" w:rsidRPr="005D6E4C">
        <w:t xml:space="preserve"> у </w:t>
      </w:r>
      <w:r w:rsidR="00A976D3" w:rsidRPr="005D6E4C">
        <w:rPr>
          <w:i/>
          <w:iCs/>
        </w:rPr>
        <w:t>GDPR</w:t>
      </w:r>
      <w:r w:rsidR="00A976D3" w:rsidRPr="005D6E4C">
        <w:t xml:space="preserve"> (</w:t>
      </w:r>
      <w:proofErr w:type="spellStart"/>
      <w:r w:rsidR="00A3334D" w:rsidRPr="005D6E4C">
        <w:t>члан</w:t>
      </w:r>
      <w:proofErr w:type="spellEnd"/>
      <w:r w:rsidR="00A976D3" w:rsidRPr="005D6E4C">
        <w:t xml:space="preserve"> 5)</w:t>
      </w:r>
      <w:r w:rsidR="00A3334D" w:rsidRPr="005D6E4C">
        <w:t xml:space="preserve"> </w:t>
      </w:r>
      <w:proofErr w:type="spellStart"/>
      <w:r w:rsidR="00A3334D" w:rsidRPr="005D6E4C">
        <w:t>би</w:t>
      </w:r>
      <w:proofErr w:type="spellEnd"/>
      <w:r w:rsidR="00A3334D" w:rsidRPr="005D6E4C">
        <w:t xml:space="preserve"> </w:t>
      </w:r>
      <w:proofErr w:type="spellStart"/>
      <w:r w:rsidR="00A3334D" w:rsidRPr="005D6E4C">
        <w:t>увек</w:t>
      </w:r>
      <w:proofErr w:type="spellEnd"/>
      <w:r w:rsidR="00A3334D" w:rsidRPr="005D6E4C">
        <w:t xml:space="preserve"> </w:t>
      </w:r>
      <w:proofErr w:type="spellStart"/>
      <w:r w:rsidR="00A3334D" w:rsidRPr="005D6E4C">
        <w:t>требало</w:t>
      </w:r>
      <w:proofErr w:type="spellEnd"/>
      <w:r w:rsidR="00A3334D" w:rsidRPr="005D6E4C">
        <w:t xml:space="preserve"> </w:t>
      </w:r>
      <w:proofErr w:type="spellStart"/>
      <w:r w:rsidR="00A3334D" w:rsidRPr="005D6E4C">
        <w:t>пажљиво</w:t>
      </w:r>
      <w:proofErr w:type="spellEnd"/>
      <w:r w:rsidR="00A3334D" w:rsidRPr="005D6E4C">
        <w:t xml:space="preserve"> </w:t>
      </w:r>
      <w:proofErr w:type="spellStart"/>
      <w:r w:rsidR="00A3334D" w:rsidRPr="005D6E4C">
        <w:t>узети</w:t>
      </w:r>
      <w:proofErr w:type="spellEnd"/>
      <w:r w:rsidR="00A3334D" w:rsidRPr="005D6E4C">
        <w:t xml:space="preserve"> у </w:t>
      </w:r>
      <w:proofErr w:type="spellStart"/>
      <w:r w:rsidR="00A3334D" w:rsidRPr="005D6E4C">
        <w:t>обзир</w:t>
      </w:r>
      <w:proofErr w:type="spellEnd"/>
      <w:r w:rsidR="00A3334D" w:rsidRPr="005D6E4C">
        <w:t xml:space="preserve"> </w:t>
      </w:r>
      <w:proofErr w:type="spellStart"/>
      <w:r w:rsidR="00A3334D" w:rsidRPr="005D6E4C">
        <w:t>када</w:t>
      </w:r>
      <w:proofErr w:type="spellEnd"/>
      <w:r w:rsidR="00A3334D" w:rsidRPr="005D6E4C">
        <w:t xml:space="preserve"> </w:t>
      </w:r>
      <w:proofErr w:type="spellStart"/>
      <w:r w:rsidR="00A3334D" w:rsidRPr="005D6E4C">
        <w:t>се</w:t>
      </w:r>
      <w:proofErr w:type="spellEnd"/>
      <w:r w:rsidR="00A3334D" w:rsidRPr="005D6E4C">
        <w:t xml:space="preserve"> </w:t>
      </w:r>
      <w:proofErr w:type="spellStart"/>
      <w:r w:rsidR="00A3334D" w:rsidRPr="005D6E4C">
        <w:t>ради</w:t>
      </w:r>
      <w:proofErr w:type="spellEnd"/>
      <w:r w:rsidR="00A3334D" w:rsidRPr="005D6E4C">
        <w:t xml:space="preserve"> о </w:t>
      </w:r>
      <w:proofErr w:type="spellStart"/>
      <w:r w:rsidR="00A3334D" w:rsidRPr="005D6E4C">
        <w:t>видео</w:t>
      </w:r>
      <w:proofErr w:type="spellEnd"/>
      <w:r w:rsidR="00A3334D" w:rsidRPr="005D6E4C">
        <w:t xml:space="preserve"> </w:t>
      </w:r>
      <w:proofErr w:type="spellStart"/>
      <w:r w:rsidR="00A3334D" w:rsidRPr="005D6E4C">
        <w:t>надзору</w:t>
      </w:r>
      <w:proofErr w:type="spellEnd"/>
      <w:r w:rsidR="00A3334D" w:rsidRPr="005D6E4C">
        <w:t xml:space="preserve">. </w:t>
      </w:r>
    </w:p>
    <w:p w14:paraId="53B2B0EA" w14:textId="77777777" w:rsidR="0046087F" w:rsidRPr="005D6E4C" w:rsidRDefault="00B14D0B" w:rsidP="002677D0">
      <w:pPr>
        <w:pStyle w:val="ListParagraph"/>
        <w:numPr>
          <w:ilvl w:val="0"/>
          <w:numId w:val="6"/>
        </w:numPr>
        <w:tabs>
          <w:tab w:val="left" w:pos="679"/>
        </w:tabs>
        <w:spacing w:before="159" w:line="261" w:lineRule="auto"/>
        <w:ind w:right="109"/>
        <w:jc w:val="both"/>
      </w:pPr>
      <w:proofErr w:type="spellStart"/>
      <w:r w:rsidRPr="005D6E4C">
        <w:t>Системи</w:t>
      </w:r>
      <w:proofErr w:type="spellEnd"/>
      <w:r w:rsidRPr="005D6E4C">
        <w:t xml:space="preserve"> </w:t>
      </w:r>
      <w:proofErr w:type="spellStart"/>
      <w:r w:rsidRPr="005D6E4C">
        <w:t>за</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на</w:t>
      </w:r>
      <w:proofErr w:type="spellEnd"/>
      <w:r w:rsidRPr="005D6E4C">
        <w:t xml:space="preserve"> </w:t>
      </w:r>
      <w:proofErr w:type="spellStart"/>
      <w:r w:rsidRPr="005D6E4C">
        <w:t>више</w:t>
      </w:r>
      <w:proofErr w:type="spellEnd"/>
      <w:r w:rsidRPr="005D6E4C">
        <w:t xml:space="preserve"> </w:t>
      </w:r>
      <w:proofErr w:type="spellStart"/>
      <w:r w:rsidRPr="005D6E4C">
        <w:t>начина</w:t>
      </w:r>
      <w:proofErr w:type="spellEnd"/>
      <w:r w:rsidRPr="005D6E4C">
        <w:t xml:space="preserve"> </w:t>
      </w:r>
      <w:proofErr w:type="spellStart"/>
      <w:r w:rsidRPr="005D6E4C">
        <w:t>мењају</w:t>
      </w:r>
      <w:proofErr w:type="spellEnd"/>
      <w:r w:rsidRPr="005D6E4C">
        <w:t xml:space="preserve"> </w:t>
      </w:r>
      <w:proofErr w:type="spellStart"/>
      <w:r w:rsidRPr="005D6E4C">
        <w:t>начин</w:t>
      </w:r>
      <w:proofErr w:type="spellEnd"/>
      <w:r w:rsidRPr="005D6E4C">
        <w:t xml:space="preserve"> </w:t>
      </w:r>
      <w:proofErr w:type="spellStart"/>
      <w:r w:rsidRPr="005D6E4C">
        <w:t>на</w:t>
      </w:r>
      <w:proofErr w:type="spellEnd"/>
      <w:r w:rsidRPr="005D6E4C">
        <w:t xml:space="preserve"> </w:t>
      </w:r>
      <w:proofErr w:type="spellStart"/>
      <w:r w:rsidRPr="005D6E4C">
        <w:t>који</w:t>
      </w:r>
      <w:proofErr w:type="spellEnd"/>
      <w:r w:rsidRPr="005D6E4C">
        <w:t xml:space="preserve"> </w:t>
      </w:r>
      <w:proofErr w:type="spellStart"/>
      <w:r w:rsidRPr="005D6E4C">
        <w:t>професионалци</w:t>
      </w:r>
      <w:proofErr w:type="spellEnd"/>
      <w:r w:rsidRPr="005D6E4C">
        <w:t xml:space="preserve"> </w:t>
      </w:r>
      <w:proofErr w:type="spellStart"/>
      <w:r w:rsidRPr="005D6E4C">
        <w:t>из</w:t>
      </w:r>
      <w:proofErr w:type="spellEnd"/>
      <w:r w:rsidRPr="005D6E4C">
        <w:t xml:space="preserve"> </w:t>
      </w:r>
      <w:proofErr w:type="spellStart"/>
      <w:r w:rsidRPr="005D6E4C">
        <w:t>приватног</w:t>
      </w:r>
      <w:proofErr w:type="spellEnd"/>
      <w:r w:rsidRPr="005D6E4C">
        <w:t xml:space="preserve"> и </w:t>
      </w:r>
      <w:proofErr w:type="spellStart"/>
      <w:r w:rsidRPr="005D6E4C">
        <w:t>јавног</w:t>
      </w:r>
      <w:proofErr w:type="spellEnd"/>
      <w:r w:rsidRPr="005D6E4C">
        <w:t xml:space="preserve"> </w:t>
      </w:r>
      <w:proofErr w:type="spellStart"/>
      <w:r w:rsidRPr="005D6E4C">
        <w:t>сектора</w:t>
      </w:r>
      <w:proofErr w:type="spellEnd"/>
      <w:r w:rsidRPr="005D6E4C">
        <w:t xml:space="preserve"> </w:t>
      </w:r>
      <w:proofErr w:type="spellStart"/>
      <w:r w:rsidRPr="005D6E4C">
        <w:t>комуницирају</w:t>
      </w:r>
      <w:proofErr w:type="spellEnd"/>
      <w:r w:rsidRPr="005D6E4C">
        <w:t xml:space="preserve"> </w:t>
      </w:r>
      <w:proofErr w:type="spellStart"/>
      <w:r w:rsidRPr="005D6E4C">
        <w:t>на</w:t>
      </w:r>
      <w:proofErr w:type="spellEnd"/>
      <w:r w:rsidRPr="005D6E4C">
        <w:t xml:space="preserve"> </w:t>
      </w:r>
      <w:proofErr w:type="spellStart"/>
      <w:r w:rsidRPr="005D6E4C">
        <w:t>приватним</w:t>
      </w:r>
      <w:proofErr w:type="spellEnd"/>
      <w:r w:rsidRPr="005D6E4C">
        <w:t xml:space="preserve"> </w:t>
      </w:r>
      <w:proofErr w:type="spellStart"/>
      <w:r w:rsidRPr="005D6E4C">
        <w:t>или</w:t>
      </w:r>
      <w:proofErr w:type="spellEnd"/>
      <w:r w:rsidRPr="005D6E4C">
        <w:t xml:space="preserve"> </w:t>
      </w:r>
      <w:proofErr w:type="spellStart"/>
      <w:r w:rsidRPr="005D6E4C">
        <w:t>јавним</w:t>
      </w:r>
      <w:proofErr w:type="spellEnd"/>
      <w:r w:rsidRPr="005D6E4C">
        <w:t xml:space="preserve"> </w:t>
      </w:r>
      <w:proofErr w:type="spellStart"/>
      <w:r w:rsidRPr="005D6E4C">
        <w:t>местима</w:t>
      </w:r>
      <w:proofErr w:type="spellEnd"/>
      <w:r w:rsidRPr="005D6E4C">
        <w:t xml:space="preserve"> у </w:t>
      </w:r>
      <w:proofErr w:type="spellStart"/>
      <w:r w:rsidRPr="005D6E4C">
        <w:t>циљу</w:t>
      </w:r>
      <w:proofErr w:type="spellEnd"/>
      <w:r w:rsidRPr="005D6E4C">
        <w:t xml:space="preserve"> </w:t>
      </w:r>
      <w:proofErr w:type="spellStart"/>
      <w:r w:rsidRPr="005D6E4C">
        <w:t>повећања</w:t>
      </w:r>
      <w:proofErr w:type="spellEnd"/>
      <w:r w:rsidRPr="005D6E4C">
        <w:t xml:space="preserve"> </w:t>
      </w:r>
      <w:proofErr w:type="spellStart"/>
      <w:r w:rsidRPr="005D6E4C">
        <w:t>безбедности</w:t>
      </w:r>
      <w:proofErr w:type="spellEnd"/>
      <w:r w:rsidRPr="005D6E4C">
        <w:t xml:space="preserve">, </w:t>
      </w:r>
      <w:proofErr w:type="spellStart"/>
      <w:r w:rsidRPr="005D6E4C">
        <w:t>добијања</w:t>
      </w:r>
      <w:proofErr w:type="spellEnd"/>
      <w:r w:rsidRPr="005D6E4C">
        <w:t xml:space="preserve"> </w:t>
      </w:r>
      <w:proofErr w:type="spellStart"/>
      <w:r w:rsidRPr="005D6E4C">
        <w:t>анализа</w:t>
      </w:r>
      <w:proofErr w:type="spellEnd"/>
      <w:r w:rsidRPr="005D6E4C">
        <w:t xml:space="preserve"> </w:t>
      </w:r>
      <w:proofErr w:type="spellStart"/>
      <w:r w:rsidRPr="005D6E4C">
        <w:t>публике</w:t>
      </w:r>
      <w:proofErr w:type="spellEnd"/>
      <w:r w:rsidRPr="005D6E4C">
        <w:t xml:space="preserve">, </w:t>
      </w:r>
      <w:proofErr w:type="spellStart"/>
      <w:r w:rsidRPr="005D6E4C">
        <w:t>пружања</w:t>
      </w:r>
      <w:proofErr w:type="spellEnd"/>
      <w:r w:rsidRPr="005D6E4C">
        <w:t xml:space="preserve"> </w:t>
      </w:r>
      <w:proofErr w:type="spellStart"/>
      <w:r w:rsidRPr="005D6E4C">
        <w:t>персонализованог</w:t>
      </w:r>
      <w:proofErr w:type="spellEnd"/>
      <w:r w:rsidRPr="005D6E4C">
        <w:t xml:space="preserve"> </w:t>
      </w:r>
      <w:proofErr w:type="spellStart"/>
      <w:r w:rsidRPr="005D6E4C">
        <w:t>оглашавања</w:t>
      </w:r>
      <w:proofErr w:type="spellEnd"/>
      <w:r w:rsidRPr="005D6E4C">
        <w:t xml:space="preserve">, </w:t>
      </w:r>
      <w:proofErr w:type="spellStart"/>
      <w:r w:rsidRPr="005D6E4C">
        <w:t>итд</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00481756" w:rsidRPr="005D6E4C">
        <w:t>постаје</w:t>
      </w:r>
      <w:proofErr w:type="spellEnd"/>
      <w:r w:rsidR="00481756" w:rsidRPr="005D6E4C">
        <w:t xml:space="preserve"> </w:t>
      </w:r>
      <w:proofErr w:type="spellStart"/>
      <w:r w:rsidR="00481756" w:rsidRPr="005D6E4C">
        <w:t>све</w:t>
      </w:r>
      <w:proofErr w:type="spellEnd"/>
      <w:r w:rsidR="00481756" w:rsidRPr="005D6E4C">
        <w:t xml:space="preserve"> </w:t>
      </w:r>
      <w:proofErr w:type="spellStart"/>
      <w:r w:rsidR="00481756" w:rsidRPr="005D6E4C">
        <w:t>успешнији</w:t>
      </w:r>
      <w:proofErr w:type="spellEnd"/>
      <w:r w:rsidR="00481756" w:rsidRPr="005D6E4C">
        <w:t xml:space="preserve"> </w:t>
      </w:r>
      <w:proofErr w:type="spellStart"/>
      <w:r w:rsidR="00481756" w:rsidRPr="005D6E4C">
        <w:t>са</w:t>
      </w:r>
      <w:proofErr w:type="spellEnd"/>
      <w:r w:rsidR="00481756" w:rsidRPr="005D6E4C">
        <w:t xml:space="preserve"> </w:t>
      </w:r>
      <w:proofErr w:type="spellStart"/>
      <w:r w:rsidR="00481756" w:rsidRPr="005D6E4C">
        <w:t>повећањем</w:t>
      </w:r>
      <w:proofErr w:type="spellEnd"/>
      <w:r w:rsidR="00481756" w:rsidRPr="005D6E4C">
        <w:t xml:space="preserve"> </w:t>
      </w:r>
      <w:proofErr w:type="spellStart"/>
      <w:r w:rsidR="00481756" w:rsidRPr="005D6E4C">
        <w:t>примене</w:t>
      </w:r>
      <w:proofErr w:type="spellEnd"/>
      <w:r w:rsidR="00481756" w:rsidRPr="005D6E4C">
        <w:t xml:space="preserve"> </w:t>
      </w:r>
      <w:proofErr w:type="spellStart"/>
      <w:r w:rsidRPr="005D6E4C">
        <w:t>паметне</w:t>
      </w:r>
      <w:proofErr w:type="spellEnd"/>
      <w:r w:rsidRPr="005D6E4C">
        <w:t xml:space="preserve"> </w:t>
      </w:r>
      <w:proofErr w:type="spellStart"/>
      <w:r w:rsidRPr="005D6E4C">
        <w:t>видео</w:t>
      </w:r>
      <w:proofErr w:type="spellEnd"/>
      <w:r w:rsidRPr="005D6E4C">
        <w:t xml:space="preserve"> </w:t>
      </w:r>
      <w:proofErr w:type="spellStart"/>
      <w:r w:rsidRPr="005D6E4C">
        <w:t>анализе</w:t>
      </w:r>
      <w:proofErr w:type="spellEnd"/>
      <w:r w:rsidRPr="005D6E4C">
        <w:t xml:space="preserve">. </w:t>
      </w:r>
      <w:proofErr w:type="spellStart"/>
      <w:r w:rsidRPr="005D6E4C">
        <w:t>Ова</w:t>
      </w:r>
      <w:proofErr w:type="spellEnd"/>
      <w:r w:rsidRPr="005D6E4C">
        <w:t xml:space="preserve"> </w:t>
      </w:r>
      <w:proofErr w:type="spellStart"/>
      <w:r w:rsidRPr="005D6E4C">
        <w:t>техника</w:t>
      </w:r>
      <w:proofErr w:type="spellEnd"/>
      <w:r w:rsidRPr="005D6E4C">
        <w:t xml:space="preserve"> </w:t>
      </w:r>
      <w:proofErr w:type="spellStart"/>
      <w:r w:rsidRPr="005D6E4C">
        <w:t>може</w:t>
      </w:r>
      <w:proofErr w:type="spellEnd"/>
      <w:r w:rsidRPr="005D6E4C">
        <w:t xml:space="preserve"> </w:t>
      </w:r>
      <w:proofErr w:type="spellStart"/>
      <w:r w:rsidRPr="005D6E4C">
        <w:t>бити</w:t>
      </w:r>
      <w:proofErr w:type="spellEnd"/>
      <w:r w:rsidRPr="005D6E4C">
        <w:t xml:space="preserve"> </w:t>
      </w:r>
      <w:proofErr w:type="spellStart"/>
      <w:r w:rsidR="007A3114" w:rsidRPr="005D6E4C">
        <w:t>мање</w:t>
      </w:r>
      <w:proofErr w:type="spellEnd"/>
      <w:r w:rsidR="007A3114" w:rsidRPr="005D6E4C">
        <w:t xml:space="preserve"> </w:t>
      </w:r>
      <w:proofErr w:type="spellStart"/>
      <w:r w:rsidR="007A3114" w:rsidRPr="005D6E4C">
        <w:t>или</w:t>
      </w:r>
      <w:proofErr w:type="spellEnd"/>
      <w:r w:rsidR="007A3114" w:rsidRPr="005D6E4C">
        <w:t xml:space="preserve"> </w:t>
      </w:r>
      <w:proofErr w:type="spellStart"/>
      <w:r w:rsidR="007A3114" w:rsidRPr="005D6E4C">
        <w:t>више</w:t>
      </w:r>
      <w:proofErr w:type="spellEnd"/>
      <w:r w:rsidR="007A3114" w:rsidRPr="005D6E4C">
        <w:t xml:space="preserve"> </w:t>
      </w:r>
      <w:proofErr w:type="spellStart"/>
      <w:r w:rsidR="00481756" w:rsidRPr="005D6E4C">
        <w:t>интрузивна</w:t>
      </w:r>
      <w:proofErr w:type="spellEnd"/>
      <w:r w:rsidR="00481756" w:rsidRPr="005D6E4C">
        <w:t xml:space="preserve"> </w:t>
      </w:r>
      <w:r w:rsidR="007A3114" w:rsidRPr="005D6E4C">
        <w:t>(</w:t>
      </w:r>
      <w:proofErr w:type="spellStart"/>
      <w:r w:rsidR="007A3114" w:rsidRPr="005D6E4C">
        <w:t>нпр</w:t>
      </w:r>
      <w:proofErr w:type="spellEnd"/>
      <w:r w:rsidR="007A3114" w:rsidRPr="005D6E4C">
        <w:t xml:space="preserve">. </w:t>
      </w:r>
      <w:proofErr w:type="spellStart"/>
      <w:r w:rsidR="007A3114" w:rsidRPr="005D6E4C">
        <w:t>сложене</w:t>
      </w:r>
      <w:proofErr w:type="spellEnd"/>
      <w:r w:rsidR="007A3114" w:rsidRPr="005D6E4C">
        <w:t xml:space="preserve"> </w:t>
      </w:r>
      <w:proofErr w:type="spellStart"/>
      <w:r w:rsidR="007A3114" w:rsidRPr="005D6E4C">
        <w:t>биометријске</w:t>
      </w:r>
      <w:proofErr w:type="spellEnd"/>
      <w:r w:rsidR="007A3114" w:rsidRPr="005D6E4C">
        <w:t xml:space="preserve"> </w:t>
      </w:r>
      <w:proofErr w:type="spellStart"/>
      <w:r w:rsidR="007A3114" w:rsidRPr="005D6E4C">
        <w:t>технологије</w:t>
      </w:r>
      <w:proofErr w:type="spellEnd"/>
      <w:r w:rsidR="007A3114" w:rsidRPr="005D6E4C">
        <w:t xml:space="preserve">, </w:t>
      </w:r>
      <w:proofErr w:type="spellStart"/>
      <w:r w:rsidR="007A3114" w:rsidRPr="005D6E4C">
        <w:t>односно</w:t>
      </w:r>
      <w:proofErr w:type="spellEnd"/>
      <w:r w:rsidR="007A3114" w:rsidRPr="005D6E4C">
        <w:t xml:space="preserve"> </w:t>
      </w:r>
      <w:proofErr w:type="spellStart"/>
      <w:r w:rsidR="007A3114" w:rsidRPr="005D6E4C">
        <w:t>једноставни</w:t>
      </w:r>
      <w:proofErr w:type="spellEnd"/>
      <w:r w:rsidR="007A3114" w:rsidRPr="005D6E4C">
        <w:t xml:space="preserve"> </w:t>
      </w:r>
      <w:proofErr w:type="spellStart"/>
      <w:r w:rsidR="007A3114" w:rsidRPr="005D6E4C">
        <w:t>алгоритми</w:t>
      </w:r>
      <w:proofErr w:type="spellEnd"/>
      <w:r w:rsidR="007A3114" w:rsidRPr="005D6E4C">
        <w:t xml:space="preserve"> </w:t>
      </w:r>
      <w:proofErr w:type="spellStart"/>
      <w:r w:rsidR="007A3114" w:rsidRPr="005D6E4C">
        <w:t>за</w:t>
      </w:r>
      <w:proofErr w:type="spellEnd"/>
      <w:r w:rsidR="007A3114" w:rsidRPr="005D6E4C">
        <w:t xml:space="preserve"> </w:t>
      </w:r>
      <w:proofErr w:type="spellStart"/>
      <w:r w:rsidR="007A3114" w:rsidRPr="005D6E4C">
        <w:t>рачунање</w:t>
      </w:r>
      <w:proofErr w:type="spellEnd"/>
      <w:r w:rsidR="00A976D3" w:rsidRPr="005D6E4C">
        <w:t>).</w:t>
      </w:r>
      <w:r w:rsidR="007A3114" w:rsidRPr="005D6E4C">
        <w:t xml:space="preserve"> </w:t>
      </w:r>
      <w:proofErr w:type="spellStart"/>
      <w:r w:rsidR="007A3114" w:rsidRPr="005D6E4C">
        <w:t>Остати</w:t>
      </w:r>
      <w:proofErr w:type="spellEnd"/>
      <w:r w:rsidR="007A3114" w:rsidRPr="005D6E4C">
        <w:t xml:space="preserve"> </w:t>
      </w:r>
      <w:proofErr w:type="spellStart"/>
      <w:r w:rsidR="007A3114" w:rsidRPr="005D6E4C">
        <w:t>анониман</w:t>
      </w:r>
      <w:proofErr w:type="spellEnd"/>
      <w:r w:rsidR="007A3114" w:rsidRPr="005D6E4C">
        <w:t xml:space="preserve"> и </w:t>
      </w:r>
      <w:proofErr w:type="spellStart"/>
      <w:r w:rsidR="007A3114" w:rsidRPr="005D6E4C">
        <w:t>сачувати</w:t>
      </w:r>
      <w:proofErr w:type="spellEnd"/>
      <w:r w:rsidR="007A3114" w:rsidRPr="005D6E4C">
        <w:t xml:space="preserve"> </w:t>
      </w:r>
      <w:proofErr w:type="spellStart"/>
      <w:r w:rsidR="007A3114" w:rsidRPr="005D6E4C">
        <w:t>своју</w:t>
      </w:r>
      <w:proofErr w:type="spellEnd"/>
      <w:r w:rsidR="007A3114" w:rsidRPr="005D6E4C">
        <w:t xml:space="preserve"> </w:t>
      </w:r>
      <w:proofErr w:type="spellStart"/>
      <w:r w:rsidR="007A3114" w:rsidRPr="005D6E4C">
        <w:t>приватност</w:t>
      </w:r>
      <w:proofErr w:type="spellEnd"/>
      <w:r w:rsidR="007A3114" w:rsidRPr="005D6E4C">
        <w:t xml:space="preserve"> </w:t>
      </w:r>
      <w:proofErr w:type="spellStart"/>
      <w:r w:rsidR="007A3114" w:rsidRPr="005D6E4C">
        <w:t>по</w:t>
      </w:r>
      <w:proofErr w:type="spellEnd"/>
      <w:r w:rsidR="007A3114" w:rsidRPr="005D6E4C">
        <w:t xml:space="preserve"> </w:t>
      </w:r>
      <w:proofErr w:type="spellStart"/>
      <w:r w:rsidR="007A3114" w:rsidRPr="005D6E4C">
        <w:t>правилу</w:t>
      </w:r>
      <w:proofErr w:type="spellEnd"/>
      <w:r w:rsidR="007A3114" w:rsidRPr="005D6E4C">
        <w:t xml:space="preserve"> </w:t>
      </w:r>
      <w:proofErr w:type="spellStart"/>
      <w:r w:rsidR="002677D0" w:rsidRPr="005D6E4C">
        <w:t>је</w:t>
      </w:r>
      <w:proofErr w:type="spellEnd"/>
      <w:r w:rsidR="002677D0" w:rsidRPr="005D6E4C">
        <w:t xml:space="preserve"> </w:t>
      </w:r>
      <w:proofErr w:type="spellStart"/>
      <w:r w:rsidR="007A3114" w:rsidRPr="005D6E4C">
        <w:t>све</w:t>
      </w:r>
      <w:proofErr w:type="spellEnd"/>
      <w:r w:rsidR="007A3114" w:rsidRPr="005D6E4C">
        <w:t xml:space="preserve"> </w:t>
      </w:r>
      <w:proofErr w:type="spellStart"/>
      <w:r w:rsidR="007A3114" w:rsidRPr="005D6E4C">
        <w:t>теже</w:t>
      </w:r>
      <w:proofErr w:type="spellEnd"/>
      <w:r w:rsidR="007A3114" w:rsidRPr="005D6E4C">
        <w:t xml:space="preserve">. </w:t>
      </w:r>
      <w:proofErr w:type="spellStart"/>
      <w:r w:rsidR="007A3114" w:rsidRPr="005D6E4C">
        <w:t>Питања</w:t>
      </w:r>
      <w:proofErr w:type="spellEnd"/>
      <w:r w:rsidR="007A3114" w:rsidRPr="005D6E4C">
        <w:t xml:space="preserve"> </w:t>
      </w:r>
      <w:proofErr w:type="spellStart"/>
      <w:r w:rsidR="007A3114" w:rsidRPr="005D6E4C">
        <w:t>заштите</w:t>
      </w:r>
      <w:proofErr w:type="spellEnd"/>
      <w:r w:rsidR="007A3114" w:rsidRPr="005D6E4C">
        <w:t xml:space="preserve"> </w:t>
      </w:r>
      <w:proofErr w:type="spellStart"/>
      <w:r w:rsidR="007A3114" w:rsidRPr="005D6E4C">
        <w:t>података</w:t>
      </w:r>
      <w:proofErr w:type="spellEnd"/>
      <w:r w:rsidR="007A3114" w:rsidRPr="005D6E4C">
        <w:t xml:space="preserve"> о </w:t>
      </w:r>
      <w:proofErr w:type="spellStart"/>
      <w:r w:rsidR="007A3114" w:rsidRPr="005D6E4C">
        <w:t>личности</w:t>
      </w:r>
      <w:proofErr w:type="spellEnd"/>
      <w:r w:rsidR="007A3114" w:rsidRPr="005D6E4C">
        <w:t xml:space="preserve"> </w:t>
      </w:r>
      <w:proofErr w:type="spellStart"/>
      <w:r w:rsidR="007A3114" w:rsidRPr="005D6E4C">
        <w:t>која</w:t>
      </w:r>
      <w:proofErr w:type="spellEnd"/>
      <w:r w:rsidR="007A3114" w:rsidRPr="005D6E4C">
        <w:t xml:space="preserve"> </w:t>
      </w:r>
      <w:proofErr w:type="spellStart"/>
      <w:r w:rsidR="007A3114" w:rsidRPr="005D6E4C">
        <w:t>се</w:t>
      </w:r>
      <w:proofErr w:type="spellEnd"/>
      <w:r w:rsidR="007A3114" w:rsidRPr="005D6E4C">
        <w:t xml:space="preserve"> </w:t>
      </w:r>
      <w:proofErr w:type="spellStart"/>
      <w:r w:rsidR="007A3114" w:rsidRPr="005D6E4C">
        <w:t>јављају</w:t>
      </w:r>
      <w:proofErr w:type="spellEnd"/>
      <w:r w:rsidR="007A3114" w:rsidRPr="005D6E4C">
        <w:t xml:space="preserve"> </w:t>
      </w:r>
      <w:proofErr w:type="spellStart"/>
      <w:r w:rsidR="007A3114" w:rsidRPr="005D6E4C">
        <w:t>могу</w:t>
      </w:r>
      <w:proofErr w:type="spellEnd"/>
      <w:r w:rsidR="007A3114" w:rsidRPr="005D6E4C">
        <w:t xml:space="preserve"> </w:t>
      </w:r>
      <w:proofErr w:type="spellStart"/>
      <w:r w:rsidR="007A3114" w:rsidRPr="005D6E4C">
        <w:t>се</w:t>
      </w:r>
      <w:proofErr w:type="spellEnd"/>
      <w:r w:rsidR="007A3114" w:rsidRPr="005D6E4C">
        <w:t xml:space="preserve"> </w:t>
      </w:r>
      <w:proofErr w:type="spellStart"/>
      <w:r w:rsidR="007A3114" w:rsidRPr="005D6E4C">
        <w:t>разликовати</w:t>
      </w:r>
      <w:proofErr w:type="spellEnd"/>
      <w:r w:rsidR="007A3114" w:rsidRPr="005D6E4C">
        <w:t xml:space="preserve"> </w:t>
      </w:r>
      <w:proofErr w:type="spellStart"/>
      <w:r w:rsidR="007A3114" w:rsidRPr="005D6E4C">
        <w:t>од</w:t>
      </w:r>
      <w:proofErr w:type="spellEnd"/>
      <w:r w:rsidR="007A3114" w:rsidRPr="005D6E4C">
        <w:t xml:space="preserve"> </w:t>
      </w:r>
      <w:proofErr w:type="spellStart"/>
      <w:r w:rsidR="007A3114" w:rsidRPr="005D6E4C">
        <w:t>ситуације</w:t>
      </w:r>
      <w:proofErr w:type="spellEnd"/>
      <w:r w:rsidR="007A3114" w:rsidRPr="005D6E4C">
        <w:t xml:space="preserve"> </w:t>
      </w:r>
      <w:proofErr w:type="spellStart"/>
      <w:r w:rsidR="007A3114" w:rsidRPr="005D6E4C">
        <w:t>до</w:t>
      </w:r>
      <w:proofErr w:type="spellEnd"/>
      <w:r w:rsidR="007A3114" w:rsidRPr="005D6E4C">
        <w:t xml:space="preserve"> </w:t>
      </w:r>
      <w:proofErr w:type="spellStart"/>
      <w:r w:rsidR="007A3114" w:rsidRPr="005D6E4C">
        <w:t>ситуације</w:t>
      </w:r>
      <w:proofErr w:type="spellEnd"/>
      <w:r w:rsidR="007A3114" w:rsidRPr="005D6E4C">
        <w:t xml:space="preserve">, </w:t>
      </w:r>
      <w:proofErr w:type="spellStart"/>
      <w:r w:rsidR="007A3114" w:rsidRPr="005D6E4C">
        <w:t>па</w:t>
      </w:r>
      <w:proofErr w:type="spellEnd"/>
      <w:r w:rsidR="007A3114" w:rsidRPr="005D6E4C">
        <w:t xml:space="preserve"> </w:t>
      </w:r>
      <w:proofErr w:type="spellStart"/>
      <w:r w:rsidR="007A3114" w:rsidRPr="005D6E4C">
        <w:t>према</w:t>
      </w:r>
      <w:proofErr w:type="spellEnd"/>
      <w:r w:rsidR="007A3114" w:rsidRPr="005D6E4C">
        <w:t xml:space="preserve"> </w:t>
      </w:r>
      <w:proofErr w:type="spellStart"/>
      <w:r w:rsidR="007A3114" w:rsidRPr="005D6E4C">
        <w:t>томе</w:t>
      </w:r>
      <w:proofErr w:type="spellEnd"/>
      <w:r w:rsidR="007A3114" w:rsidRPr="005D6E4C">
        <w:t xml:space="preserve"> и </w:t>
      </w:r>
      <w:proofErr w:type="spellStart"/>
      <w:r w:rsidR="007A3114" w:rsidRPr="005D6E4C">
        <w:t>њихова</w:t>
      </w:r>
      <w:proofErr w:type="spellEnd"/>
      <w:r w:rsidR="007A3114" w:rsidRPr="005D6E4C">
        <w:t xml:space="preserve"> </w:t>
      </w:r>
      <w:proofErr w:type="spellStart"/>
      <w:r w:rsidR="007A3114" w:rsidRPr="005D6E4C">
        <w:t>правна</w:t>
      </w:r>
      <w:proofErr w:type="spellEnd"/>
      <w:r w:rsidR="007A3114" w:rsidRPr="005D6E4C">
        <w:t xml:space="preserve"> </w:t>
      </w:r>
      <w:proofErr w:type="spellStart"/>
      <w:r w:rsidR="007A3114" w:rsidRPr="005D6E4C">
        <w:t>анализа</w:t>
      </w:r>
      <w:proofErr w:type="spellEnd"/>
      <w:r w:rsidR="007A3114" w:rsidRPr="005D6E4C">
        <w:t xml:space="preserve"> </w:t>
      </w:r>
      <w:proofErr w:type="spellStart"/>
      <w:r w:rsidR="007A3114" w:rsidRPr="005D6E4C">
        <w:t>када</w:t>
      </w:r>
      <w:proofErr w:type="spellEnd"/>
      <w:r w:rsidR="007A3114" w:rsidRPr="005D6E4C">
        <w:t xml:space="preserve"> </w:t>
      </w:r>
      <w:proofErr w:type="spellStart"/>
      <w:r w:rsidR="007A3114" w:rsidRPr="005D6E4C">
        <w:t>се</w:t>
      </w:r>
      <w:proofErr w:type="spellEnd"/>
      <w:r w:rsidR="007A3114" w:rsidRPr="005D6E4C">
        <w:t xml:space="preserve"> </w:t>
      </w:r>
      <w:proofErr w:type="spellStart"/>
      <w:r w:rsidR="007A3114" w:rsidRPr="005D6E4C">
        <w:t>користи</w:t>
      </w:r>
      <w:proofErr w:type="spellEnd"/>
      <w:r w:rsidR="007A3114" w:rsidRPr="005D6E4C">
        <w:t xml:space="preserve"> </w:t>
      </w:r>
      <w:proofErr w:type="spellStart"/>
      <w:r w:rsidR="007A3114" w:rsidRPr="005D6E4C">
        <w:t>ова</w:t>
      </w:r>
      <w:proofErr w:type="spellEnd"/>
      <w:r w:rsidR="007A3114" w:rsidRPr="005D6E4C">
        <w:t xml:space="preserve"> </w:t>
      </w:r>
      <w:proofErr w:type="spellStart"/>
      <w:r w:rsidR="007A3114" w:rsidRPr="005D6E4C">
        <w:t>или</w:t>
      </w:r>
      <w:proofErr w:type="spellEnd"/>
      <w:r w:rsidR="007A3114" w:rsidRPr="005D6E4C">
        <w:t xml:space="preserve"> </w:t>
      </w:r>
      <w:proofErr w:type="spellStart"/>
      <w:r w:rsidR="007A3114" w:rsidRPr="005D6E4C">
        <w:t>она</w:t>
      </w:r>
      <w:proofErr w:type="spellEnd"/>
      <w:r w:rsidR="007A3114" w:rsidRPr="005D6E4C">
        <w:t xml:space="preserve"> </w:t>
      </w:r>
      <w:proofErr w:type="spellStart"/>
      <w:r w:rsidR="007A3114" w:rsidRPr="005D6E4C">
        <w:t>технологија</w:t>
      </w:r>
      <w:proofErr w:type="spellEnd"/>
      <w:r w:rsidR="007A3114" w:rsidRPr="005D6E4C">
        <w:t xml:space="preserve">. </w:t>
      </w:r>
      <w:r w:rsidR="00A976D3" w:rsidRPr="005D6E4C">
        <w:t xml:space="preserve"> </w:t>
      </w:r>
    </w:p>
    <w:p w14:paraId="0939ED6F" w14:textId="77777777" w:rsidR="0046087F" w:rsidRPr="005D6E4C" w:rsidRDefault="00B61C4D" w:rsidP="00B61C4D">
      <w:pPr>
        <w:pStyle w:val="ListParagraph"/>
        <w:numPr>
          <w:ilvl w:val="0"/>
          <w:numId w:val="6"/>
        </w:numPr>
        <w:tabs>
          <w:tab w:val="left" w:pos="679"/>
        </w:tabs>
        <w:spacing w:before="155" w:line="259" w:lineRule="auto"/>
        <w:ind w:right="110"/>
        <w:jc w:val="both"/>
        <w:rPr>
          <w:rFonts w:ascii="Arial" w:hAnsi="Arial"/>
        </w:rPr>
      </w:pPr>
      <w:proofErr w:type="spellStart"/>
      <w:r w:rsidRPr="005D6E4C">
        <w:t>Поред</w:t>
      </w:r>
      <w:proofErr w:type="spellEnd"/>
      <w:r w:rsidRPr="005D6E4C">
        <w:t xml:space="preserve"> </w:t>
      </w:r>
      <w:proofErr w:type="spellStart"/>
      <w:r w:rsidRPr="005D6E4C">
        <w:t>питања</w:t>
      </w:r>
      <w:proofErr w:type="spellEnd"/>
      <w:r w:rsidRPr="005D6E4C">
        <w:t xml:space="preserve"> </w:t>
      </w:r>
      <w:proofErr w:type="spellStart"/>
      <w:r w:rsidRPr="005D6E4C">
        <w:t>приватности</w:t>
      </w:r>
      <w:proofErr w:type="spellEnd"/>
      <w:r w:rsidRPr="005D6E4C">
        <w:t xml:space="preserve"> </w:t>
      </w:r>
      <w:proofErr w:type="spellStart"/>
      <w:r w:rsidR="007A3114" w:rsidRPr="005D6E4C">
        <w:t>постоје</w:t>
      </w:r>
      <w:proofErr w:type="spellEnd"/>
      <w:r w:rsidR="007A3114" w:rsidRPr="005D6E4C">
        <w:t xml:space="preserve"> и </w:t>
      </w:r>
      <w:proofErr w:type="spellStart"/>
      <w:r w:rsidR="007A3114" w:rsidRPr="005D6E4C">
        <w:t>ризици</w:t>
      </w:r>
      <w:proofErr w:type="spellEnd"/>
      <w:r w:rsidR="007A3114" w:rsidRPr="005D6E4C">
        <w:t xml:space="preserve"> </w:t>
      </w:r>
      <w:proofErr w:type="spellStart"/>
      <w:r w:rsidR="007A3114" w:rsidRPr="005D6E4C">
        <w:t>који</w:t>
      </w:r>
      <w:proofErr w:type="spellEnd"/>
      <w:r w:rsidR="007A3114" w:rsidRPr="005D6E4C">
        <w:t xml:space="preserve"> </w:t>
      </w:r>
      <w:proofErr w:type="spellStart"/>
      <w:r w:rsidR="007A3114" w:rsidRPr="005D6E4C">
        <w:t>су</w:t>
      </w:r>
      <w:proofErr w:type="spellEnd"/>
      <w:r w:rsidR="007A3114" w:rsidRPr="005D6E4C">
        <w:t xml:space="preserve"> </w:t>
      </w:r>
      <w:proofErr w:type="spellStart"/>
      <w:r w:rsidR="007A3114" w:rsidRPr="005D6E4C">
        <w:t>повезани</w:t>
      </w:r>
      <w:proofErr w:type="spellEnd"/>
      <w:r w:rsidR="007A3114" w:rsidRPr="005D6E4C">
        <w:t xml:space="preserve"> </w:t>
      </w:r>
      <w:proofErr w:type="spellStart"/>
      <w:r w:rsidR="007A3114" w:rsidRPr="005D6E4C">
        <w:t>са</w:t>
      </w:r>
      <w:proofErr w:type="spellEnd"/>
      <w:r w:rsidR="007A3114" w:rsidRPr="005D6E4C">
        <w:t xml:space="preserve"> </w:t>
      </w:r>
      <w:proofErr w:type="spellStart"/>
      <w:r w:rsidR="007A3114" w:rsidRPr="005D6E4C">
        <w:t>могућим</w:t>
      </w:r>
      <w:proofErr w:type="spellEnd"/>
      <w:r w:rsidR="007A3114" w:rsidRPr="005D6E4C">
        <w:t xml:space="preserve"> </w:t>
      </w:r>
      <w:proofErr w:type="spellStart"/>
      <w:r w:rsidR="007A3114" w:rsidRPr="005D6E4C">
        <w:t>кваровима</w:t>
      </w:r>
      <w:proofErr w:type="spellEnd"/>
      <w:r w:rsidR="007A3114" w:rsidRPr="005D6E4C">
        <w:t xml:space="preserve"> </w:t>
      </w:r>
      <w:proofErr w:type="spellStart"/>
      <w:r w:rsidR="007A3114" w:rsidRPr="005D6E4C">
        <w:t>ових</w:t>
      </w:r>
      <w:proofErr w:type="spellEnd"/>
      <w:r w:rsidR="007A3114" w:rsidRPr="005D6E4C">
        <w:t xml:space="preserve"> </w:t>
      </w:r>
      <w:proofErr w:type="spellStart"/>
      <w:r w:rsidR="007A3114" w:rsidRPr="005D6E4C">
        <w:t>уређаја</w:t>
      </w:r>
      <w:proofErr w:type="spellEnd"/>
      <w:r w:rsidR="007A3114" w:rsidRPr="005D6E4C">
        <w:t xml:space="preserve"> и </w:t>
      </w:r>
      <w:proofErr w:type="spellStart"/>
      <w:r w:rsidR="00481756" w:rsidRPr="005D6E4C">
        <w:t>грешкама</w:t>
      </w:r>
      <w:proofErr w:type="spellEnd"/>
      <w:r w:rsidR="00481756" w:rsidRPr="005D6E4C">
        <w:t xml:space="preserve"> </w:t>
      </w:r>
      <w:proofErr w:type="spellStart"/>
      <w:r w:rsidR="007A3114" w:rsidRPr="005D6E4C">
        <w:t>до</w:t>
      </w:r>
      <w:proofErr w:type="spellEnd"/>
      <w:r w:rsidR="007A3114" w:rsidRPr="005D6E4C">
        <w:t xml:space="preserve"> </w:t>
      </w:r>
      <w:proofErr w:type="spellStart"/>
      <w:r w:rsidR="007A3114" w:rsidRPr="005D6E4C">
        <w:t>којих</w:t>
      </w:r>
      <w:proofErr w:type="spellEnd"/>
      <w:r w:rsidR="007A3114" w:rsidRPr="005D6E4C">
        <w:t xml:space="preserve"> </w:t>
      </w:r>
      <w:proofErr w:type="spellStart"/>
      <w:r w:rsidR="00481756" w:rsidRPr="005D6E4C">
        <w:t>они</w:t>
      </w:r>
      <w:proofErr w:type="spellEnd"/>
      <w:r w:rsidR="00481756" w:rsidRPr="005D6E4C">
        <w:t xml:space="preserve"> </w:t>
      </w:r>
      <w:proofErr w:type="spellStart"/>
      <w:r w:rsidR="007A3114" w:rsidRPr="005D6E4C">
        <w:t>могу</w:t>
      </w:r>
      <w:proofErr w:type="spellEnd"/>
      <w:r w:rsidR="007A3114" w:rsidRPr="005D6E4C">
        <w:t xml:space="preserve"> </w:t>
      </w:r>
      <w:proofErr w:type="spellStart"/>
      <w:r w:rsidR="007A3114" w:rsidRPr="005D6E4C">
        <w:t>да</w:t>
      </w:r>
      <w:proofErr w:type="spellEnd"/>
      <w:r w:rsidR="007A3114" w:rsidRPr="005D6E4C">
        <w:t xml:space="preserve"> </w:t>
      </w:r>
      <w:proofErr w:type="spellStart"/>
      <w:r w:rsidR="007A3114" w:rsidRPr="005D6E4C">
        <w:t>доведу</w:t>
      </w:r>
      <w:proofErr w:type="spellEnd"/>
      <w:r w:rsidR="007A3114" w:rsidRPr="005D6E4C">
        <w:t xml:space="preserve">. </w:t>
      </w:r>
      <w:proofErr w:type="spellStart"/>
      <w:r w:rsidR="00C13F0E" w:rsidRPr="005D6E4C">
        <w:t>Истраживања</w:t>
      </w:r>
      <w:proofErr w:type="spellEnd"/>
      <w:r w:rsidR="00E4436D" w:rsidRPr="005D6E4C">
        <w:t xml:space="preserve"> </w:t>
      </w:r>
      <w:proofErr w:type="spellStart"/>
      <w:r w:rsidR="00C13F0E" w:rsidRPr="005D6E4C">
        <w:t>показују</w:t>
      </w:r>
      <w:proofErr w:type="spellEnd"/>
      <w:r w:rsidR="00C13F0E" w:rsidRPr="005D6E4C">
        <w:t xml:space="preserve"> </w:t>
      </w:r>
      <w:proofErr w:type="spellStart"/>
      <w:r w:rsidR="00E4436D" w:rsidRPr="005D6E4C">
        <w:t>да</w:t>
      </w:r>
      <w:proofErr w:type="spellEnd"/>
      <w:r w:rsidR="00E4436D" w:rsidRPr="005D6E4C">
        <w:t xml:space="preserve"> </w:t>
      </w:r>
      <w:proofErr w:type="spellStart"/>
      <w:r w:rsidR="00E4436D" w:rsidRPr="005D6E4C">
        <w:t>софтвер</w:t>
      </w:r>
      <w:proofErr w:type="spellEnd"/>
      <w:r w:rsidR="00E4436D" w:rsidRPr="005D6E4C">
        <w:t xml:space="preserve"> </w:t>
      </w:r>
      <w:proofErr w:type="spellStart"/>
      <w:r w:rsidR="00E4436D" w:rsidRPr="005D6E4C">
        <w:t>који</w:t>
      </w:r>
      <w:proofErr w:type="spellEnd"/>
      <w:r w:rsidR="00E4436D" w:rsidRPr="005D6E4C">
        <w:t xml:space="preserve"> </w:t>
      </w:r>
      <w:proofErr w:type="spellStart"/>
      <w:r w:rsidR="00E4436D" w:rsidRPr="005D6E4C">
        <w:t>се</w:t>
      </w:r>
      <w:proofErr w:type="spellEnd"/>
      <w:r w:rsidR="00E4436D" w:rsidRPr="005D6E4C">
        <w:t xml:space="preserve"> </w:t>
      </w:r>
      <w:proofErr w:type="spellStart"/>
      <w:r w:rsidR="00E4436D" w:rsidRPr="005D6E4C">
        <w:t>користи</w:t>
      </w:r>
      <w:proofErr w:type="spellEnd"/>
      <w:r w:rsidR="00E4436D" w:rsidRPr="005D6E4C">
        <w:t xml:space="preserve"> </w:t>
      </w:r>
      <w:proofErr w:type="spellStart"/>
      <w:r w:rsidR="00E4436D" w:rsidRPr="005D6E4C">
        <w:t>за</w:t>
      </w:r>
      <w:proofErr w:type="spellEnd"/>
      <w:r w:rsidR="00E4436D" w:rsidRPr="005D6E4C">
        <w:t xml:space="preserve"> </w:t>
      </w:r>
      <w:proofErr w:type="spellStart"/>
      <w:r w:rsidR="00E4436D" w:rsidRPr="005D6E4C">
        <w:t>идентификацију</w:t>
      </w:r>
      <w:proofErr w:type="spellEnd"/>
      <w:r w:rsidR="00E4436D" w:rsidRPr="005D6E4C">
        <w:t xml:space="preserve">, </w:t>
      </w:r>
      <w:proofErr w:type="spellStart"/>
      <w:r w:rsidR="00E4436D" w:rsidRPr="005D6E4C">
        <w:t>препознавање</w:t>
      </w:r>
      <w:proofErr w:type="spellEnd"/>
      <w:r w:rsidR="00E4436D" w:rsidRPr="005D6E4C">
        <w:t xml:space="preserve"> </w:t>
      </w:r>
      <w:proofErr w:type="spellStart"/>
      <w:r w:rsidR="00E4436D" w:rsidRPr="005D6E4C">
        <w:t>или</w:t>
      </w:r>
      <w:proofErr w:type="spellEnd"/>
      <w:r w:rsidR="00E4436D" w:rsidRPr="005D6E4C">
        <w:t xml:space="preserve"> </w:t>
      </w:r>
      <w:proofErr w:type="spellStart"/>
      <w:r w:rsidR="00E4436D" w:rsidRPr="005D6E4C">
        <w:t>анализу</w:t>
      </w:r>
      <w:proofErr w:type="spellEnd"/>
      <w:r w:rsidR="00E4436D" w:rsidRPr="005D6E4C">
        <w:t xml:space="preserve"> </w:t>
      </w:r>
      <w:proofErr w:type="spellStart"/>
      <w:r w:rsidR="00C13F0E" w:rsidRPr="005D6E4C">
        <w:t>лица</w:t>
      </w:r>
      <w:proofErr w:type="spellEnd"/>
      <w:r w:rsidR="00C13F0E" w:rsidRPr="005D6E4C">
        <w:t xml:space="preserve"> </w:t>
      </w:r>
      <w:proofErr w:type="spellStart"/>
      <w:r w:rsidRPr="005D6E4C">
        <w:t>различито</w:t>
      </w:r>
      <w:proofErr w:type="spellEnd"/>
      <w:r w:rsidR="00E4436D" w:rsidRPr="005D6E4C">
        <w:t xml:space="preserve"> </w:t>
      </w:r>
      <w:proofErr w:type="spellStart"/>
      <w:r w:rsidR="00E4436D" w:rsidRPr="005D6E4C">
        <w:t>функционише</w:t>
      </w:r>
      <w:proofErr w:type="spellEnd"/>
      <w:r w:rsidR="00E4436D" w:rsidRPr="005D6E4C">
        <w:t xml:space="preserve"> </w:t>
      </w:r>
      <w:r w:rsidRPr="005D6E4C">
        <w:t xml:space="preserve">у </w:t>
      </w:r>
      <w:proofErr w:type="spellStart"/>
      <w:r w:rsidRPr="005D6E4C">
        <w:t>зависности</w:t>
      </w:r>
      <w:proofErr w:type="spellEnd"/>
      <w:r w:rsidRPr="005D6E4C">
        <w:t xml:space="preserve"> </w:t>
      </w:r>
      <w:proofErr w:type="spellStart"/>
      <w:r w:rsidRPr="005D6E4C">
        <w:t>од</w:t>
      </w:r>
      <w:proofErr w:type="spellEnd"/>
      <w:r w:rsidRPr="005D6E4C">
        <w:t xml:space="preserve"> </w:t>
      </w:r>
      <w:proofErr w:type="spellStart"/>
      <w:r w:rsidRPr="005D6E4C">
        <w:t>старосне</w:t>
      </w:r>
      <w:proofErr w:type="spellEnd"/>
      <w:r w:rsidRPr="005D6E4C">
        <w:t xml:space="preserve"> </w:t>
      </w:r>
      <w:proofErr w:type="spellStart"/>
      <w:r w:rsidRPr="005D6E4C">
        <w:t>доби</w:t>
      </w:r>
      <w:proofErr w:type="spellEnd"/>
      <w:r w:rsidR="00E4436D" w:rsidRPr="005D6E4C">
        <w:t xml:space="preserve">, </w:t>
      </w:r>
      <w:proofErr w:type="spellStart"/>
      <w:r w:rsidR="00E4436D" w:rsidRPr="005D6E4C">
        <w:t>пола</w:t>
      </w:r>
      <w:proofErr w:type="spellEnd"/>
      <w:r w:rsidR="00E4436D" w:rsidRPr="005D6E4C">
        <w:t xml:space="preserve"> и </w:t>
      </w:r>
      <w:proofErr w:type="spellStart"/>
      <w:r w:rsidR="00E4436D" w:rsidRPr="005D6E4C">
        <w:t>етничке</w:t>
      </w:r>
      <w:proofErr w:type="spellEnd"/>
      <w:r w:rsidR="00E4436D" w:rsidRPr="005D6E4C">
        <w:t xml:space="preserve"> </w:t>
      </w:r>
      <w:proofErr w:type="spellStart"/>
      <w:r w:rsidR="00E4436D" w:rsidRPr="005D6E4C">
        <w:t>припадности</w:t>
      </w:r>
      <w:proofErr w:type="spellEnd"/>
      <w:r w:rsidR="00E4436D" w:rsidRPr="005D6E4C">
        <w:t xml:space="preserve"> </w:t>
      </w:r>
      <w:proofErr w:type="spellStart"/>
      <w:r w:rsidR="00E4436D" w:rsidRPr="005D6E4C">
        <w:t>особе</w:t>
      </w:r>
      <w:proofErr w:type="spellEnd"/>
      <w:r w:rsidR="00E4436D" w:rsidRPr="005D6E4C">
        <w:t xml:space="preserve"> </w:t>
      </w:r>
      <w:proofErr w:type="spellStart"/>
      <w:r w:rsidR="00E4436D" w:rsidRPr="005D6E4C">
        <w:t>коју</w:t>
      </w:r>
      <w:proofErr w:type="spellEnd"/>
      <w:r w:rsidR="00E4436D" w:rsidRPr="005D6E4C">
        <w:t xml:space="preserve"> </w:t>
      </w:r>
      <w:proofErr w:type="spellStart"/>
      <w:r w:rsidR="00E4436D" w:rsidRPr="005D6E4C">
        <w:t>идентификује</w:t>
      </w:r>
      <w:proofErr w:type="spellEnd"/>
      <w:r w:rsidR="00E4436D" w:rsidRPr="005D6E4C">
        <w:t>.</w:t>
      </w:r>
    </w:p>
    <w:p w14:paraId="0E56686F" w14:textId="134B32A2" w:rsidR="0046087F" w:rsidRPr="005D6E4C" w:rsidRDefault="00D837D8">
      <w:pPr>
        <w:pStyle w:val="BodyText"/>
        <w:spacing w:before="4"/>
        <w:rPr>
          <w:rFonts w:ascii="Arial"/>
          <w:sz w:val="15"/>
        </w:rPr>
      </w:pPr>
      <w:r>
        <w:rPr>
          <w:noProof/>
        </w:rPr>
        <mc:AlternateContent>
          <mc:Choice Requires="wps">
            <w:drawing>
              <wp:anchor distT="0" distB="0" distL="0" distR="0" simplePos="0" relativeHeight="487588352" behindDoc="1" locked="0" layoutInCell="1" allowOverlap="1" wp14:anchorId="1230A5B3" wp14:editId="1659EFA4">
                <wp:simplePos x="0" y="0"/>
                <wp:positionH relativeFrom="page">
                  <wp:posOffset>901065</wp:posOffset>
                </wp:positionH>
                <wp:positionV relativeFrom="paragraph">
                  <wp:posOffset>137160</wp:posOffset>
                </wp:positionV>
                <wp:extent cx="1828800" cy="8890"/>
                <wp:effectExtent l="0" t="0" r="0" b="0"/>
                <wp:wrapTopAndBottom/>
                <wp:docPr id="5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77504" id="Rectangle 54" o:spid="_x0000_s1026" style="position:absolute;margin-left:70.95pt;margin-top:10.8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" fillcolor="black" stroked="f">
                <w10:wrap type="topAndBottom" anchorx="page"/>
              </v:rect>
            </w:pict>
          </mc:Fallback>
        </mc:AlternateContent>
      </w:r>
    </w:p>
    <w:p w14:paraId="23F12B24" w14:textId="77777777" w:rsidR="0046087F" w:rsidRPr="005D6E4C" w:rsidRDefault="0046087F">
      <w:pPr>
        <w:pStyle w:val="BodyText"/>
        <w:spacing w:before="6"/>
        <w:rPr>
          <w:rFonts w:ascii="Arial"/>
          <w:sz w:val="15"/>
        </w:rPr>
      </w:pPr>
    </w:p>
    <w:p w14:paraId="7610BC1F" w14:textId="77777777" w:rsidR="0046087F" w:rsidRPr="005D6E4C" w:rsidRDefault="00A976D3" w:rsidP="00BA3197">
      <w:pPr>
        <w:spacing w:before="94" w:line="268" w:lineRule="auto"/>
        <w:ind w:left="678"/>
        <w:rPr>
          <w:rFonts w:ascii="Arial" w:hAnsi="Arial"/>
          <w:sz w:val="20"/>
        </w:rPr>
      </w:pPr>
      <w:r w:rsidRPr="005D6E4C">
        <w:rPr>
          <w:w w:val="95"/>
          <w:sz w:val="20"/>
          <w:vertAlign w:val="superscript"/>
        </w:rPr>
        <w:t>1</w:t>
      </w:r>
      <w:r w:rsidRPr="005D6E4C">
        <w:rPr>
          <w:spacing w:val="-7"/>
          <w:w w:val="95"/>
          <w:sz w:val="20"/>
        </w:rPr>
        <w:t xml:space="preserve"> </w:t>
      </w:r>
      <w:proofErr w:type="spellStart"/>
      <w:r w:rsidR="00BA3197" w:rsidRPr="005D6E4C">
        <w:rPr>
          <w:rFonts w:ascii="Arial" w:hAnsi="Arial"/>
          <w:w w:val="95"/>
          <w:sz w:val="20"/>
        </w:rPr>
        <w:t>Појам</w:t>
      </w:r>
      <w:proofErr w:type="spellEnd"/>
      <w:r w:rsidRPr="005D6E4C">
        <w:rPr>
          <w:rFonts w:ascii="Arial" w:hAnsi="Arial"/>
          <w:spacing w:val="-19"/>
          <w:w w:val="95"/>
          <w:sz w:val="20"/>
        </w:rPr>
        <w:t xml:space="preserve"> </w:t>
      </w:r>
      <w:r w:rsidR="00BA3197" w:rsidRPr="005D6E4C">
        <w:rPr>
          <w:rFonts w:ascii="Arial" w:hAnsi="Arial"/>
          <w:w w:val="95"/>
          <w:sz w:val="20"/>
        </w:rPr>
        <w:t>„</w:t>
      </w:r>
      <w:proofErr w:type="spellStart"/>
      <w:r w:rsidR="00BA3197" w:rsidRPr="005D6E4C">
        <w:rPr>
          <w:rFonts w:ascii="Arial" w:hAnsi="Arial"/>
          <w:w w:val="95"/>
          <w:sz w:val="20"/>
        </w:rPr>
        <w:t>д</w:t>
      </w:r>
      <w:r w:rsidR="00E4436D" w:rsidRPr="005D6E4C">
        <w:rPr>
          <w:rFonts w:ascii="Arial" w:hAnsi="Arial"/>
          <w:w w:val="95"/>
          <w:sz w:val="20"/>
        </w:rPr>
        <w:t>ржаве</w:t>
      </w:r>
      <w:proofErr w:type="spellEnd"/>
      <w:r w:rsidR="00E4436D" w:rsidRPr="005D6E4C">
        <w:rPr>
          <w:rFonts w:ascii="Arial" w:hAnsi="Arial"/>
          <w:w w:val="95"/>
          <w:sz w:val="20"/>
        </w:rPr>
        <w:t xml:space="preserve"> </w:t>
      </w:r>
      <w:proofErr w:type="spellStart"/>
      <w:r w:rsidR="00E4436D" w:rsidRPr="005D6E4C">
        <w:rPr>
          <w:rFonts w:ascii="Arial" w:hAnsi="Arial"/>
          <w:w w:val="95"/>
          <w:sz w:val="20"/>
        </w:rPr>
        <w:t>чланице</w:t>
      </w:r>
      <w:proofErr w:type="spellEnd"/>
      <w:r w:rsidRPr="005D6E4C">
        <w:rPr>
          <w:rFonts w:ascii="Arial" w:hAnsi="Arial"/>
          <w:w w:val="95"/>
          <w:sz w:val="20"/>
        </w:rPr>
        <w:t>”</w:t>
      </w:r>
      <w:r w:rsidRPr="005D6E4C">
        <w:rPr>
          <w:rFonts w:ascii="Arial" w:hAnsi="Arial"/>
          <w:spacing w:val="-19"/>
          <w:w w:val="95"/>
          <w:sz w:val="20"/>
        </w:rPr>
        <w:t xml:space="preserve"> </w:t>
      </w:r>
      <w:r w:rsidR="00E4436D" w:rsidRPr="005D6E4C">
        <w:rPr>
          <w:rFonts w:ascii="Arial" w:hAnsi="Arial"/>
          <w:w w:val="95"/>
          <w:sz w:val="20"/>
        </w:rPr>
        <w:t xml:space="preserve">у </w:t>
      </w:r>
      <w:proofErr w:type="spellStart"/>
      <w:r w:rsidR="00E4436D" w:rsidRPr="005D6E4C">
        <w:rPr>
          <w:rFonts w:ascii="Arial" w:hAnsi="Arial"/>
          <w:w w:val="95"/>
          <w:sz w:val="20"/>
        </w:rPr>
        <w:t>овом</w:t>
      </w:r>
      <w:proofErr w:type="spellEnd"/>
      <w:r w:rsidR="00E4436D" w:rsidRPr="005D6E4C">
        <w:rPr>
          <w:rFonts w:ascii="Arial" w:hAnsi="Arial"/>
          <w:w w:val="95"/>
          <w:sz w:val="20"/>
        </w:rPr>
        <w:t xml:space="preserve"> </w:t>
      </w:r>
      <w:proofErr w:type="spellStart"/>
      <w:r w:rsidR="00E4436D" w:rsidRPr="005D6E4C">
        <w:rPr>
          <w:rFonts w:ascii="Arial" w:hAnsi="Arial"/>
          <w:w w:val="95"/>
          <w:sz w:val="20"/>
        </w:rPr>
        <w:t>извештају</w:t>
      </w:r>
      <w:proofErr w:type="spellEnd"/>
      <w:r w:rsidR="00E4436D" w:rsidRPr="005D6E4C">
        <w:rPr>
          <w:rFonts w:ascii="Arial" w:hAnsi="Arial"/>
          <w:w w:val="95"/>
          <w:sz w:val="20"/>
        </w:rPr>
        <w:t xml:space="preserve"> </w:t>
      </w:r>
      <w:proofErr w:type="spellStart"/>
      <w:r w:rsidR="00BA3197" w:rsidRPr="005D6E4C">
        <w:rPr>
          <w:rFonts w:ascii="Arial" w:hAnsi="Arial"/>
          <w:w w:val="95"/>
          <w:sz w:val="20"/>
        </w:rPr>
        <w:t>односи</w:t>
      </w:r>
      <w:proofErr w:type="spellEnd"/>
      <w:r w:rsidR="00E4436D" w:rsidRPr="005D6E4C">
        <w:rPr>
          <w:rFonts w:ascii="Arial" w:hAnsi="Arial"/>
          <w:w w:val="95"/>
          <w:sz w:val="20"/>
        </w:rPr>
        <w:t xml:space="preserve"> </w:t>
      </w:r>
      <w:proofErr w:type="spellStart"/>
      <w:r w:rsidR="00E4436D" w:rsidRPr="005D6E4C">
        <w:rPr>
          <w:rFonts w:ascii="Arial" w:hAnsi="Arial"/>
          <w:w w:val="95"/>
          <w:sz w:val="20"/>
        </w:rPr>
        <w:t>се</w:t>
      </w:r>
      <w:proofErr w:type="spellEnd"/>
      <w:r w:rsidR="00E4436D" w:rsidRPr="005D6E4C">
        <w:rPr>
          <w:rFonts w:ascii="Arial" w:hAnsi="Arial"/>
          <w:w w:val="95"/>
          <w:sz w:val="20"/>
        </w:rPr>
        <w:t xml:space="preserve"> </w:t>
      </w:r>
      <w:proofErr w:type="spellStart"/>
      <w:r w:rsidR="00BA3197" w:rsidRPr="005D6E4C">
        <w:rPr>
          <w:rFonts w:ascii="Arial" w:hAnsi="Arial"/>
          <w:w w:val="95"/>
          <w:sz w:val="20"/>
        </w:rPr>
        <w:t>на</w:t>
      </w:r>
      <w:proofErr w:type="spellEnd"/>
      <w:r w:rsidR="00E4436D" w:rsidRPr="005D6E4C">
        <w:rPr>
          <w:rFonts w:ascii="Arial" w:hAnsi="Arial"/>
          <w:w w:val="95"/>
          <w:sz w:val="20"/>
        </w:rPr>
        <w:t xml:space="preserve"> „</w:t>
      </w:r>
      <w:proofErr w:type="spellStart"/>
      <w:r w:rsidR="00BA3197" w:rsidRPr="005D6E4C">
        <w:rPr>
          <w:rFonts w:ascii="Arial" w:hAnsi="Arial"/>
          <w:w w:val="95"/>
          <w:sz w:val="20"/>
        </w:rPr>
        <w:t>д</w:t>
      </w:r>
      <w:r w:rsidR="00E4436D" w:rsidRPr="005D6E4C">
        <w:rPr>
          <w:rFonts w:ascii="Arial" w:hAnsi="Arial"/>
          <w:w w:val="95"/>
          <w:sz w:val="20"/>
        </w:rPr>
        <w:t>ржаве</w:t>
      </w:r>
      <w:proofErr w:type="spellEnd"/>
      <w:r w:rsidR="00E4436D" w:rsidRPr="005D6E4C">
        <w:rPr>
          <w:rFonts w:ascii="Arial" w:hAnsi="Arial"/>
          <w:w w:val="95"/>
          <w:sz w:val="20"/>
        </w:rPr>
        <w:t xml:space="preserve"> </w:t>
      </w:r>
      <w:proofErr w:type="spellStart"/>
      <w:r w:rsidR="00E4436D" w:rsidRPr="005D6E4C">
        <w:rPr>
          <w:rFonts w:ascii="Arial" w:hAnsi="Arial"/>
          <w:w w:val="95"/>
          <w:sz w:val="20"/>
        </w:rPr>
        <w:t>чланице</w:t>
      </w:r>
      <w:proofErr w:type="spellEnd"/>
      <w:r w:rsidR="00E4436D" w:rsidRPr="005D6E4C">
        <w:rPr>
          <w:rFonts w:ascii="Arial" w:hAnsi="Arial"/>
          <w:w w:val="95"/>
          <w:sz w:val="20"/>
        </w:rPr>
        <w:t xml:space="preserve"> </w:t>
      </w:r>
      <w:proofErr w:type="gramStart"/>
      <w:r w:rsidR="00E4436D" w:rsidRPr="005D6E4C">
        <w:rPr>
          <w:rFonts w:ascii="Arial" w:hAnsi="Arial"/>
          <w:w w:val="95"/>
          <w:sz w:val="20"/>
        </w:rPr>
        <w:t>ЕЕП“</w:t>
      </w:r>
      <w:proofErr w:type="gramEnd"/>
      <w:r w:rsidR="00E4436D" w:rsidRPr="005D6E4C">
        <w:rPr>
          <w:rFonts w:ascii="Arial" w:hAnsi="Arial"/>
          <w:w w:val="95"/>
          <w:sz w:val="20"/>
        </w:rPr>
        <w:t>.</w:t>
      </w:r>
    </w:p>
    <w:p w14:paraId="7B0DEC5E" w14:textId="77777777" w:rsidR="0046087F" w:rsidRPr="005D6E4C" w:rsidRDefault="0046087F">
      <w:pPr>
        <w:spacing w:line="268" w:lineRule="auto"/>
        <w:rPr>
          <w:rFonts w:ascii="Arial" w:hAnsi="Arial"/>
          <w:sz w:val="20"/>
        </w:rPr>
        <w:sectPr w:rsidR="0046087F" w:rsidRPr="005D6E4C">
          <w:pgSz w:w="11910" w:h="16840"/>
          <w:pgMar w:top="1380" w:right="1300" w:bottom="920" w:left="740" w:header="0" w:footer="731" w:gutter="0"/>
          <w:cols w:space="720"/>
        </w:sectPr>
      </w:pPr>
    </w:p>
    <w:p w14:paraId="6031BCC5" w14:textId="77777777" w:rsidR="0046087F" w:rsidRPr="005D6E4C" w:rsidRDefault="00E4436D" w:rsidP="00645E9F">
      <w:pPr>
        <w:pStyle w:val="BodyText"/>
        <w:spacing w:before="37" w:line="259" w:lineRule="auto"/>
        <w:ind w:left="678" w:right="111"/>
        <w:jc w:val="both"/>
      </w:pPr>
      <w:proofErr w:type="spellStart"/>
      <w:r w:rsidRPr="005D6E4C">
        <w:lastRenderedPageBreak/>
        <w:t>Алгоритми</w:t>
      </w:r>
      <w:proofErr w:type="spellEnd"/>
      <w:r w:rsidRPr="005D6E4C">
        <w:t xml:space="preserve"> </w:t>
      </w:r>
      <w:proofErr w:type="spellStart"/>
      <w:r w:rsidRPr="005D6E4C">
        <w:t>би</w:t>
      </w:r>
      <w:proofErr w:type="spellEnd"/>
      <w:r w:rsidRPr="005D6E4C">
        <w:t xml:space="preserve"> </w:t>
      </w:r>
      <w:proofErr w:type="spellStart"/>
      <w:r w:rsidRPr="005D6E4C">
        <w:t>функционисали</w:t>
      </w:r>
      <w:proofErr w:type="spellEnd"/>
      <w:r w:rsidRPr="005D6E4C">
        <w:t xml:space="preserve"> </w:t>
      </w:r>
      <w:proofErr w:type="spellStart"/>
      <w:r w:rsidRPr="005D6E4C">
        <w:t>на</w:t>
      </w:r>
      <w:proofErr w:type="spellEnd"/>
      <w:r w:rsidRPr="005D6E4C">
        <w:t xml:space="preserve"> </w:t>
      </w:r>
      <w:proofErr w:type="spellStart"/>
      <w:r w:rsidRPr="005D6E4C">
        <w:t>основу</w:t>
      </w:r>
      <w:proofErr w:type="spellEnd"/>
      <w:r w:rsidRPr="005D6E4C">
        <w:t xml:space="preserve"> </w:t>
      </w:r>
      <w:proofErr w:type="spellStart"/>
      <w:r w:rsidRPr="005D6E4C">
        <w:t>различитих</w:t>
      </w:r>
      <w:proofErr w:type="spellEnd"/>
      <w:r w:rsidRPr="005D6E4C">
        <w:t xml:space="preserve"> </w:t>
      </w:r>
      <w:proofErr w:type="spellStart"/>
      <w:r w:rsidRPr="005D6E4C">
        <w:t>демографских</w:t>
      </w:r>
      <w:proofErr w:type="spellEnd"/>
      <w:r w:rsidRPr="005D6E4C">
        <w:t xml:space="preserve"> </w:t>
      </w:r>
      <w:proofErr w:type="spellStart"/>
      <w:r w:rsidRPr="005D6E4C">
        <w:t>података</w:t>
      </w:r>
      <w:proofErr w:type="spellEnd"/>
      <w:r w:rsidRPr="005D6E4C">
        <w:t xml:space="preserve"> </w:t>
      </w:r>
      <w:proofErr w:type="spellStart"/>
      <w:r w:rsidRPr="005D6E4C">
        <w:t>тако</w:t>
      </w:r>
      <w:proofErr w:type="spellEnd"/>
      <w:r w:rsidRPr="005D6E4C">
        <w:t xml:space="preserve"> </w:t>
      </w:r>
      <w:proofErr w:type="spellStart"/>
      <w:r w:rsidRPr="005D6E4C">
        <w:t>да</w:t>
      </w:r>
      <w:proofErr w:type="spellEnd"/>
      <w:r w:rsidRPr="005D6E4C">
        <w:t xml:space="preserve"> </w:t>
      </w:r>
      <w:proofErr w:type="spellStart"/>
      <w:r w:rsidR="00C209F8" w:rsidRPr="005D6E4C">
        <w:t>грешке</w:t>
      </w:r>
      <w:proofErr w:type="spellEnd"/>
      <w:r w:rsidR="00C209F8" w:rsidRPr="005D6E4C">
        <w:t xml:space="preserve"> </w:t>
      </w:r>
      <w:proofErr w:type="spellStart"/>
      <w:r w:rsidR="00C209F8" w:rsidRPr="005D6E4C">
        <w:t>приликом</w:t>
      </w:r>
      <w:proofErr w:type="spellEnd"/>
      <w:r w:rsidR="00C209F8" w:rsidRPr="005D6E4C">
        <w:t xml:space="preserve"> </w:t>
      </w:r>
      <w:proofErr w:type="spellStart"/>
      <w:r w:rsidR="00C209F8" w:rsidRPr="005D6E4C">
        <w:t>препознавања</w:t>
      </w:r>
      <w:proofErr w:type="spellEnd"/>
      <w:r w:rsidR="00C209F8" w:rsidRPr="005D6E4C">
        <w:t xml:space="preserve"> </w:t>
      </w:r>
      <w:proofErr w:type="spellStart"/>
      <w:r w:rsidR="00C209F8" w:rsidRPr="005D6E4C">
        <w:t>лица</w:t>
      </w:r>
      <w:proofErr w:type="spellEnd"/>
      <w:r w:rsidR="00C209F8" w:rsidRPr="005D6E4C">
        <w:t xml:space="preserve"> </w:t>
      </w:r>
      <w:proofErr w:type="spellStart"/>
      <w:r w:rsidR="00C209F8" w:rsidRPr="005D6E4C">
        <w:t>стварају</w:t>
      </w:r>
      <w:proofErr w:type="spellEnd"/>
      <w:r w:rsidR="00C209F8" w:rsidRPr="005D6E4C">
        <w:t xml:space="preserve"> </w:t>
      </w:r>
      <w:proofErr w:type="spellStart"/>
      <w:r w:rsidR="00C209F8" w:rsidRPr="005D6E4C">
        <w:t>ризик</w:t>
      </w:r>
      <w:proofErr w:type="spellEnd"/>
      <w:r w:rsidR="00C209F8" w:rsidRPr="005D6E4C">
        <w:t xml:space="preserve"> </w:t>
      </w:r>
      <w:proofErr w:type="spellStart"/>
      <w:r w:rsidR="00C209F8" w:rsidRPr="005D6E4C">
        <w:t>од</w:t>
      </w:r>
      <w:proofErr w:type="spellEnd"/>
      <w:r w:rsidR="00C209F8" w:rsidRPr="005D6E4C">
        <w:t xml:space="preserve"> </w:t>
      </w:r>
      <w:proofErr w:type="spellStart"/>
      <w:r w:rsidRPr="005D6E4C">
        <w:t>јачањ</w:t>
      </w:r>
      <w:r w:rsidR="00C209F8" w:rsidRPr="005D6E4C">
        <w:t>а</w:t>
      </w:r>
      <w:proofErr w:type="spellEnd"/>
      <w:r w:rsidRPr="005D6E4C">
        <w:t xml:space="preserve"> </w:t>
      </w:r>
      <w:proofErr w:type="spellStart"/>
      <w:r w:rsidRPr="005D6E4C">
        <w:t>предрасуда</w:t>
      </w:r>
      <w:proofErr w:type="spellEnd"/>
      <w:r w:rsidRPr="005D6E4C">
        <w:t xml:space="preserve"> у </w:t>
      </w:r>
      <w:proofErr w:type="spellStart"/>
      <w:r w:rsidRPr="005D6E4C">
        <w:t>друштву</w:t>
      </w:r>
      <w:proofErr w:type="spellEnd"/>
      <w:r w:rsidRPr="005D6E4C">
        <w:t xml:space="preserve">. </w:t>
      </w:r>
      <w:proofErr w:type="spellStart"/>
      <w:r w:rsidRPr="005D6E4C">
        <w:t>Због</w:t>
      </w:r>
      <w:proofErr w:type="spellEnd"/>
      <w:r w:rsidRPr="005D6E4C">
        <w:t xml:space="preserve"> </w:t>
      </w:r>
      <w:proofErr w:type="spellStart"/>
      <w:r w:rsidRPr="005D6E4C">
        <w:t>тога</w:t>
      </w:r>
      <w:proofErr w:type="spellEnd"/>
      <w:r w:rsidRPr="005D6E4C">
        <w:t xml:space="preserve"> </w:t>
      </w:r>
      <w:proofErr w:type="spellStart"/>
      <w:r w:rsidRPr="005D6E4C">
        <w:t>руковаоци</w:t>
      </w:r>
      <w:proofErr w:type="spellEnd"/>
      <w:r w:rsidRPr="005D6E4C">
        <w:t xml:space="preserve"> </w:t>
      </w:r>
      <w:proofErr w:type="spellStart"/>
      <w:r w:rsidRPr="005D6E4C">
        <w:t>података</w:t>
      </w:r>
      <w:proofErr w:type="spellEnd"/>
      <w:r w:rsidRPr="005D6E4C">
        <w:t xml:space="preserve"> </w:t>
      </w:r>
      <w:proofErr w:type="spellStart"/>
      <w:r w:rsidRPr="005D6E4C">
        <w:t>морају</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постарају</w:t>
      </w:r>
      <w:proofErr w:type="spellEnd"/>
      <w:r w:rsidRPr="005D6E4C">
        <w:t xml:space="preserve"> </w:t>
      </w:r>
      <w:proofErr w:type="spellStart"/>
      <w:r w:rsidRPr="005D6E4C">
        <w:t>да</w:t>
      </w:r>
      <w:proofErr w:type="spellEnd"/>
      <w:r w:rsidRPr="005D6E4C">
        <w:t xml:space="preserve"> </w:t>
      </w:r>
      <w:proofErr w:type="spellStart"/>
      <w:r w:rsidRPr="005D6E4C">
        <w:t>обрада</w:t>
      </w:r>
      <w:proofErr w:type="spellEnd"/>
      <w:r w:rsidRPr="005D6E4C">
        <w:t xml:space="preserve"> </w:t>
      </w:r>
      <w:proofErr w:type="spellStart"/>
      <w:r w:rsidRPr="005D6E4C">
        <w:t>биометријских</w:t>
      </w:r>
      <w:proofErr w:type="spellEnd"/>
      <w:r w:rsidRPr="005D6E4C">
        <w:t xml:space="preserve"> </w:t>
      </w:r>
      <w:proofErr w:type="spellStart"/>
      <w:r w:rsidRPr="005D6E4C">
        <w:t>података</w:t>
      </w:r>
      <w:proofErr w:type="spellEnd"/>
      <w:r w:rsidRPr="005D6E4C">
        <w:t xml:space="preserve"> </w:t>
      </w:r>
      <w:proofErr w:type="spellStart"/>
      <w:r w:rsidRPr="005D6E4C">
        <w:t>добијених</w:t>
      </w:r>
      <w:proofErr w:type="spellEnd"/>
      <w:r w:rsidRPr="005D6E4C">
        <w:t xml:space="preserve"> </w:t>
      </w:r>
      <w:proofErr w:type="spellStart"/>
      <w:r w:rsidRPr="005D6E4C">
        <w:t>из</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подлеже</w:t>
      </w:r>
      <w:proofErr w:type="spellEnd"/>
      <w:r w:rsidRPr="005D6E4C">
        <w:t xml:space="preserve"> </w:t>
      </w:r>
      <w:proofErr w:type="spellStart"/>
      <w:r w:rsidRPr="005D6E4C">
        <w:t>редовној</w:t>
      </w:r>
      <w:proofErr w:type="spellEnd"/>
      <w:r w:rsidRPr="005D6E4C">
        <w:t xml:space="preserve"> </w:t>
      </w:r>
      <w:proofErr w:type="spellStart"/>
      <w:r w:rsidRPr="005D6E4C">
        <w:t>процени</w:t>
      </w:r>
      <w:proofErr w:type="spellEnd"/>
      <w:r w:rsidRPr="005D6E4C">
        <w:t xml:space="preserve"> </w:t>
      </w:r>
      <w:proofErr w:type="spellStart"/>
      <w:r w:rsidRPr="005D6E4C">
        <w:t>релевантност</w:t>
      </w:r>
      <w:r w:rsidR="00B308B9" w:rsidRPr="005D6E4C">
        <w:t>и</w:t>
      </w:r>
      <w:proofErr w:type="spellEnd"/>
      <w:r w:rsidRPr="005D6E4C">
        <w:t xml:space="preserve"> и </w:t>
      </w:r>
      <w:proofErr w:type="spellStart"/>
      <w:r w:rsidR="00B308B9" w:rsidRPr="005D6E4C">
        <w:t>адекватности</w:t>
      </w:r>
      <w:proofErr w:type="spellEnd"/>
      <w:r w:rsidR="00B308B9" w:rsidRPr="005D6E4C">
        <w:t xml:space="preserve"> </w:t>
      </w:r>
      <w:proofErr w:type="spellStart"/>
      <w:r w:rsidRPr="005D6E4C">
        <w:t>датих</w:t>
      </w:r>
      <w:proofErr w:type="spellEnd"/>
      <w:r w:rsidRPr="005D6E4C">
        <w:t xml:space="preserve"> </w:t>
      </w:r>
      <w:proofErr w:type="spellStart"/>
      <w:r w:rsidRPr="005D6E4C">
        <w:t>гаранција</w:t>
      </w:r>
      <w:proofErr w:type="spellEnd"/>
      <w:r w:rsidR="00A976D3" w:rsidRPr="005D6E4C">
        <w:t>.</w:t>
      </w:r>
    </w:p>
    <w:p w14:paraId="6F23BDAF" w14:textId="77777777" w:rsidR="0046087F" w:rsidRPr="005D6E4C" w:rsidRDefault="00E4436D">
      <w:pPr>
        <w:pStyle w:val="ListParagraph"/>
        <w:numPr>
          <w:ilvl w:val="0"/>
          <w:numId w:val="6"/>
        </w:numPr>
        <w:tabs>
          <w:tab w:val="left" w:pos="679"/>
        </w:tabs>
        <w:spacing w:before="160" w:line="259" w:lineRule="auto"/>
        <w:ind w:right="107"/>
        <w:jc w:val="both"/>
      </w:pP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није</w:t>
      </w:r>
      <w:proofErr w:type="spellEnd"/>
      <w:r w:rsidRPr="005D6E4C">
        <w:t xml:space="preserve"> </w:t>
      </w:r>
      <w:proofErr w:type="spellStart"/>
      <w:r w:rsidRPr="005D6E4C">
        <w:t>аутоматски</w:t>
      </w:r>
      <w:proofErr w:type="spellEnd"/>
      <w:r w:rsidRPr="005D6E4C">
        <w:t xml:space="preserve"> </w:t>
      </w:r>
      <w:proofErr w:type="spellStart"/>
      <w:r w:rsidRPr="005D6E4C">
        <w:t>нужност</w:t>
      </w:r>
      <w:proofErr w:type="spellEnd"/>
      <w:r w:rsidRPr="005D6E4C">
        <w:t xml:space="preserve"> </w:t>
      </w:r>
      <w:proofErr w:type="spellStart"/>
      <w:r w:rsidRPr="005D6E4C">
        <w:t>када</w:t>
      </w:r>
      <w:proofErr w:type="spellEnd"/>
      <w:r w:rsidRPr="005D6E4C">
        <w:t xml:space="preserve"> </w:t>
      </w:r>
      <w:proofErr w:type="spellStart"/>
      <w:r w:rsidRPr="005D6E4C">
        <w:t>постоје</w:t>
      </w:r>
      <w:proofErr w:type="spellEnd"/>
      <w:r w:rsidRPr="005D6E4C">
        <w:t xml:space="preserve"> </w:t>
      </w:r>
      <w:proofErr w:type="spellStart"/>
      <w:r w:rsidRPr="005D6E4C">
        <w:t>други</w:t>
      </w:r>
      <w:proofErr w:type="spellEnd"/>
      <w:r w:rsidRPr="005D6E4C">
        <w:t xml:space="preserve"> </w:t>
      </w:r>
      <w:proofErr w:type="spellStart"/>
      <w:r w:rsidRPr="005D6E4C">
        <w:t>начини</w:t>
      </w:r>
      <w:proofErr w:type="spellEnd"/>
      <w:r w:rsidRPr="005D6E4C">
        <w:t xml:space="preserve"> </w:t>
      </w:r>
      <w:proofErr w:type="spellStart"/>
      <w:r w:rsidRPr="005D6E4C">
        <w:t>за</w:t>
      </w:r>
      <w:proofErr w:type="spellEnd"/>
      <w:r w:rsidRPr="005D6E4C">
        <w:t xml:space="preserve"> </w:t>
      </w:r>
      <w:proofErr w:type="spellStart"/>
      <w:r w:rsidRPr="005D6E4C">
        <w:t>постизање</w:t>
      </w:r>
      <w:proofErr w:type="spellEnd"/>
      <w:r w:rsidRPr="005D6E4C">
        <w:t xml:space="preserve"> </w:t>
      </w:r>
      <w:proofErr w:type="spellStart"/>
      <w:r w:rsidRPr="005D6E4C">
        <w:t>дате</w:t>
      </w:r>
      <w:proofErr w:type="spellEnd"/>
      <w:r w:rsidRPr="005D6E4C">
        <w:t xml:space="preserve"> </w:t>
      </w:r>
      <w:proofErr w:type="spellStart"/>
      <w:r w:rsidRPr="005D6E4C">
        <w:t>сврхе</w:t>
      </w:r>
      <w:proofErr w:type="spellEnd"/>
      <w:r w:rsidRPr="005D6E4C">
        <w:t xml:space="preserve">. У </w:t>
      </w:r>
      <w:proofErr w:type="spellStart"/>
      <w:r w:rsidRPr="005D6E4C">
        <w:t>супротном</w:t>
      </w:r>
      <w:proofErr w:type="spellEnd"/>
      <w:r w:rsidRPr="005D6E4C">
        <w:t xml:space="preserve">, </w:t>
      </w:r>
      <w:proofErr w:type="spellStart"/>
      <w:r w:rsidRPr="005D6E4C">
        <w:t>ризикујемо</w:t>
      </w:r>
      <w:proofErr w:type="spellEnd"/>
      <w:r w:rsidRPr="005D6E4C">
        <w:t xml:space="preserve"> </w:t>
      </w:r>
      <w:proofErr w:type="spellStart"/>
      <w:r w:rsidRPr="005D6E4C">
        <w:t>промену</w:t>
      </w:r>
      <w:proofErr w:type="spellEnd"/>
      <w:r w:rsidRPr="005D6E4C">
        <w:t xml:space="preserve"> </w:t>
      </w:r>
      <w:proofErr w:type="spellStart"/>
      <w:r w:rsidRPr="005D6E4C">
        <w:t>културних</w:t>
      </w:r>
      <w:proofErr w:type="spellEnd"/>
      <w:r w:rsidRPr="005D6E4C">
        <w:t xml:space="preserve"> </w:t>
      </w:r>
      <w:proofErr w:type="spellStart"/>
      <w:r w:rsidRPr="005D6E4C">
        <w:t>норми</w:t>
      </w:r>
      <w:proofErr w:type="spellEnd"/>
      <w:r w:rsidRPr="005D6E4C">
        <w:t xml:space="preserve"> </w:t>
      </w:r>
      <w:proofErr w:type="spellStart"/>
      <w:r w:rsidRPr="005D6E4C">
        <w:t>која</w:t>
      </w:r>
      <w:proofErr w:type="spellEnd"/>
      <w:r w:rsidRPr="005D6E4C">
        <w:t xml:space="preserve"> </w:t>
      </w:r>
      <w:proofErr w:type="spellStart"/>
      <w:r w:rsidRPr="005D6E4C">
        <w:t>за</w:t>
      </w:r>
      <w:proofErr w:type="spellEnd"/>
      <w:r w:rsidRPr="005D6E4C">
        <w:t xml:space="preserve"> </w:t>
      </w:r>
      <w:proofErr w:type="spellStart"/>
      <w:r w:rsidRPr="005D6E4C">
        <w:t>почетак</w:t>
      </w:r>
      <w:proofErr w:type="spellEnd"/>
      <w:r w:rsidRPr="005D6E4C">
        <w:t xml:space="preserve"> </w:t>
      </w:r>
      <w:proofErr w:type="spellStart"/>
      <w:r w:rsidRPr="005D6E4C">
        <w:t>води</w:t>
      </w:r>
      <w:proofErr w:type="spellEnd"/>
      <w:r w:rsidRPr="005D6E4C">
        <w:t xml:space="preserve"> </w:t>
      </w:r>
      <w:proofErr w:type="spellStart"/>
      <w:r w:rsidRPr="005D6E4C">
        <w:t>ка</w:t>
      </w:r>
      <w:proofErr w:type="spellEnd"/>
      <w:r w:rsidRPr="005D6E4C">
        <w:t xml:space="preserve"> </w:t>
      </w:r>
      <w:proofErr w:type="spellStart"/>
      <w:r w:rsidRPr="005D6E4C">
        <w:t>прихватању</w:t>
      </w:r>
      <w:proofErr w:type="spellEnd"/>
      <w:r w:rsidRPr="005D6E4C">
        <w:t xml:space="preserve"> </w:t>
      </w:r>
      <w:proofErr w:type="spellStart"/>
      <w:r w:rsidRPr="005D6E4C">
        <w:t>недостатка</w:t>
      </w:r>
      <w:proofErr w:type="spellEnd"/>
      <w:r w:rsidRPr="005D6E4C">
        <w:t xml:space="preserve"> </w:t>
      </w:r>
      <w:proofErr w:type="spellStart"/>
      <w:r w:rsidRPr="005D6E4C">
        <w:t>приватности</w:t>
      </w:r>
      <w:proofErr w:type="spellEnd"/>
      <w:r w:rsidRPr="005D6E4C">
        <w:t>.</w:t>
      </w:r>
    </w:p>
    <w:p w14:paraId="4930E6E6" w14:textId="77777777" w:rsidR="0046087F" w:rsidRPr="005D6E4C" w:rsidRDefault="00E4436D" w:rsidP="00861163">
      <w:pPr>
        <w:pStyle w:val="ListParagraph"/>
        <w:numPr>
          <w:ilvl w:val="0"/>
          <w:numId w:val="6"/>
        </w:numPr>
        <w:tabs>
          <w:tab w:val="left" w:pos="679"/>
        </w:tabs>
        <w:spacing w:before="159" w:line="259" w:lineRule="auto"/>
        <w:ind w:right="111"/>
        <w:jc w:val="both"/>
        <w:sectPr w:rsidR="0046087F" w:rsidRPr="005D6E4C">
          <w:pgSz w:w="11910" w:h="16840"/>
          <w:pgMar w:top="1360" w:right="1300" w:bottom="920" w:left="740" w:header="0" w:footer="731" w:gutter="0"/>
          <w:cols w:space="720"/>
        </w:sectPr>
      </w:pPr>
      <w:proofErr w:type="spellStart"/>
      <w:r w:rsidRPr="005D6E4C">
        <w:t>Ове</w:t>
      </w:r>
      <w:proofErr w:type="spellEnd"/>
      <w:r w:rsidRPr="005D6E4C">
        <w:t xml:space="preserve"> </w:t>
      </w:r>
      <w:proofErr w:type="spellStart"/>
      <w:r w:rsidRPr="005D6E4C">
        <w:t>смернице</w:t>
      </w:r>
      <w:proofErr w:type="spellEnd"/>
      <w:r w:rsidRPr="005D6E4C">
        <w:t xml:space="preserve"> </w:t>
      </w:r>
      <w:proofErr w:type="spellStart"/>
      <w:r w:rsidRPr="005D6E4C">
        <w:t>имају</w:t>
      </w:r>
      <w:proofErr w:type="spellEnd"/>
      <w:r w:rsidRPr="005D6E4C">
        <w:t xml:space="preserve"> </w:t>
      </w:r>
      <w:proofErr w:type="spellStart"/>
      <w:r w:rsidRPr="005D6E4C">
        <w:t>за</w:t>
      </w:r>
      <w:proofErr w:type="spellEnd"/>
      <w:r w:rsidRPr="005D6E4C">
        <w:t xml:space="preserve"> </w:t>
      </w:r>
      <w:proofErr w:type="spellStart"/>
      <w:r w:rsidRPr="005D6E4C">
        <w:t>циљ</w:t>
      </w:r>
      <w:proofErr w:type="spellEnd"/>
      <w:r w:rsidRPr="005D6E4C">
        <w:t xml:space="preserve"> </w:t>
      </w:r>
      <w:proofErr w:type="spellStart"/>
      <w:r w:rsidRPr="005D6E4C">
        <w:t>да</w:t>
      </w:r>
      <w:proofErr w:type="spellEnd"/>
      <w:r w:rsidRPr="005D6E4C">
        <w:t xml:space="preserve"> </w:t>
      </w:r>
      <w:proofErr w:type="spellStart"/>
      <w:r w:rsidRPr="005D6E4C">
        <w:t>пруже</w:t>
      </w:r>
      <w:proofErr w:type="spellEnd"/>
      <w:r w:rsidR="00861163" w:rsidRPr="005D6E4C">
        <w:t xml:space="preserve"> </w:t>
      </w:r>
      <w:proofErr w:type="spellStart"/>
      <w:r w:rsidR="00861163" w:rsidRPr="005D6E4C">
        <w:t>савет</w:t>
      </w:r>
      <w:proofErr w:type="spellEnd"/>
      <w:r w:rsidR="00861163" w:rsidRPr="005D6E4C">
        <w:t xml:space="preserve"> </w:t>
      </w:r>
      <w:proofErr w:type="spellStart"/>
      <w:r w:rsidR="00861163" w:rsidRPr="005D6E4C">
        <w:t>око</w:t>
      </w:r>
      <w:proofErr w:type="spellEnd"/>
      <w:r w:rsidR="00861163" w:rsidRPr="005D6E4C">
        <w:t xml:space="preserve"> </w:t>
      </w:r>
      <w:proofErr w:type="spellStart"/>
      <w:proofErr w:type="gramStart"/>
      <w:r w:rsidR="00861163" w:rsidRPr="005D6E4C">
        <w:t>тога</w:t>
      </w:r>
      <w:proofErr w:type="spellEnd"/>
      <w:r w:rsidR="00861163" w:rsidRPr="005D6E4C">
        <w:t xml:space="preserve">  </w:t>
      </w:r>
      <w:proofErr w:type="spellStart"/>
      <w:r w:rsidR="00861163" w:rsidRPr="005D6E4C">
        <w:t>како</w:t>
      </w:r>
      <w:proofErr w:type="spellEnd"/>
      <w:proofErr w:type="gramEnd"/>
      <w:r w:rsidR="00861163" w:rsidRPr="005D6E4C">
        <w:t xml:space="preserve"> </w:t>
      </w:r>
      <w:proofErr w:type="spellStart"/>
      <w:r w:rsidR="00861163" w:rsidRPr="005D6E4C">
        <w:t>применити</w:t>
      </w:r>
      <w:proofErr w:type="spellEnd"/>
      <w:r w:rsidR="00861163" w:rsidRPr="005D6E4C">
        <w:t xml:space="preserve"> </w:t>
      </w:r>
      <w:r w:rsidR="00A976D3" w:rsidRPr="005D6E4C">
        <w:rPr>
          <w:i/>
          <w:iCs/>
        </w:rPr>
        <w:t xml:space="preserve">GDPR </w:t>
      </w:r>
      <w:r w:rsidR="00861163" w:rsidRPr="005D6E4C">
        <w:t xml:space="preserve">у </w:t>
      </w:r>
      <w:proofErr w:type="spellStart"/>
      <w:r w:rsidR="00861163" w:rsidRPr="005D6E4C">
        <w:t>вези</w:t>
      </w:r>
      <w:proofErr w:type="spellEnd"/>
      <w:r w:rsidR="00861163" w:rsidRPr="005D6E4C">
        <w:t xml:space="preserve"> </w:t>
      </w:r>
      <w:proofErr w:type="spellStart"/>
      <w:r w:rsidR="00861163" w:rsidRPr="005D6E4C">
        <w:t>са</w:t>
      </w:r>
      <w:proofErr w:type="spellEnd"/>
      <w:r w:rsidR="00861163" w:rsidRPr="005D6E4C">
        <w:t xml:space="preserve"> </w:t>
      </w:r>
      <w:proofErr w:type="spellStart"/>
      <w:r w:rsidR="00861163" w:rsidRPr="005D6E4C">
        <w:t>обрадом</w:t>
      </w:r>
      <w:proofErr w:type="spellEnd"/>
      <w:r w:rsidR="00861163" w:rsidRPr="005D6E4C">
        <w:t xml:space="preserve"> </w:t>
      </w:r>
      <w:proofErr w:type="spellStart"/>
      <w:r w:rsidR="00861163" w:rsidRPr="005D6E4C">
        <w:t>података</w:t>
      </w:r>
      <w:proofErr w:type="spellEnd"/>
      <w:r w:rsidR="00861163" w:rsidRPr="005D6E4C">
        <w:t xml:space="preserve"> о </w:t>
      </w:r>
      <w:proofErr w:type="spellStart"/>
      <w:r w:rsidR="00861163" w:rsidRPr="005D6E4C">
        <w:t>личности</w:t>
      </w:r>
      <w:proofErr w:type="spellEnd"/>
      <w:r w:rsidR="00861163" w:rsidRPr="005D6E4C">
        <w:t xml:space="preserve"> </w:t>
      </w:r>
      <w:proofErr w:type="spellStart"/>
      <w:r w:rsidR="00861163" w:rsidRPr="005D6E4C">
        <w:t>путем</w:t>
      </w:r>
      <w:proofErr w:type="spellEnd"/>
      <w:r w:rsidR="00861163" w:rsidRPr="005D6E4C">
        <w:t xml:space="preserve"> </w:t>
      </w:r>
      <w:proofErr w:type="spellStart"/>
      <w:r w:rsidR="00861163" w:rsidRPr="005D6E4C">
        <w:t>видео</w:t>
      </w:r>
      <w:proofErr w:type="spellEnd"/>
      <w:r w:rsidR="00861163" w:rsidRPr="005D6E4C">
        <w:t xml:space="preserve"> </w:t>
      </w:r>
      <w:proofErr w:type="spellStart"/>
      <w:r w:rsidR="00861163" w:rsidRPr="005D6E4C">
        <w:t>уређаја</w:t>
      </w:r>
      <w:proofErr w:type="spellEnd"/>
      <w:r w:rsidR="00861163" w:rsidRPr="005D6E4C">
        <w:t xml:space="preserve">. </w:t>
      </w:r>
      <w:proofErr w:type="spellStart"/>
      <w:r w:rsidR="00861163" w:rsidRPr="005D6E4C">
        <w:t>Примери</w:t>
      </w:r>
      <w:proofErr w:type="spellEnd"/>
      <w:r w:rsidR="00861163" w:rsidRPr="005D6E4C">
        <w:t xml:space="preserve"> </w:t>
      </w:r>
      <w:proofErr w:type="spellStart"/>
      <w:r w:rsidR="00861163" w:rsidRPr="005D6E4C">
        <w:t>нису</w:t>
      </w:r>
      <w:proofErr w:type="spellEnd"/>
      <w:r w:rsidR="00861163" w:rsidRPr="005D6E4C">
        <w:t xml:space="preserve"> </w:t>
      </w:r>
      <w:proofErr w:type="spellStart"/>
      <w:r w:rsidR="00861163" w:rsidRPr="005D6E4C">
        <w:t>исцрпни</w:t>
      </w:r>
      <w:proofErr w:type="spellEnd"/>
      <w:r w:rsidR="00861163" w:rsidRPr="005D6E4C">
        <w:t xml:space="preserve">, </w:t>
      </w:r>
      <w:proofErr w:type="spellStart"/>
      <w:r w:rsidR="00861163" w:rsidRPr="005D6E4C">
        <w:t>опште</w:t>
      </w:r>
      <w:proofErr w:type="spellEnd"/>
      <w:r w:rsidR="00861163" w:rsidRPr="005D6E4C">
        <w:t xml:space="preserve"> </w:t>
      </w:r>
      <w:proofErr w:type="spellStart"/>
      <w:r w:rsidR="00861163" w:rsidRPr="005D6E4C">
        <w:t>образложење</w:t>
      </w:r>
      <w:proofErr w:type="spellEnd"/>
      <w:r w:rsidR="00861163" w:rsidRPr="005D6E4C">
        <w:t xml:space="preserve"> </w:t>
      </w:r>
      <w:proofErr w:type="spellStart"/>
      <w:r w:rsidR="00861163" w:rsidRPr="005D6E4C">
        <w:t>може</w:t>
      </w:r>
      <w:proofErr w:type="spellEnd"/>
      <w:r w:rsidR="00861163" w:rsidRPr="005D6E4C">
        <w:t xml:space="preserve"> </w:t>
      </w:r>
      <w:proofErr w:type="spellStart"/>
      <w:r w:rsidR="00861163" w:rsidRPr="005D6E4C">
        <w:t>важити</w:t>
      </w:r>
      <w:proofErr w:type="spellEnd"/>
      <w:r w:rsidR="00861163" w:rsidRPr="005D6E4C">
        <w:t xml:space="preserve"> </w:t>
      </w:r>
      <w:proofErr w:type="spellStart"/>
      <w:r w:rsidR="00861163" w:rsidRPr="005D6E4C">
        <w:t>за</w:t>
      </w:r>
      <w:proofErr w:type="spellEnd"/>
      <w:r w:rsidR="00861163" w:rsidRPr="005D6E4C">
        <w:t xml:space="preserve"> </w:t>
      </w:r>
      <w:proofErr w:type="spellStart"/>
      <w:r w:rsidR="00861163" w:rsidRPr="005D6E4C">
        <w:t>све</w:t>
      </w:r>
      <w:proofErr w:type="spellEnd"/>
      <w:r w:rsidR="00861163" w:rsidRPr="005D6E4C">
        <w:t xml:space="preserve"> </w:t>
      </w:r>
      <w:proofErr w:type="spellStart"/>
      <w:r w:rsidR="00861163" w:rsidRPr="005D6E4C">
        <w:t>потенцијалне</w:t>
      </w:r>
      <w:proofErr w:type="spellEnd"/>
      <w:r w:rsidR="00861163" w:rsidRPr="005D6E4C">
        <w:t xml:space="preserve"> </w:t>
      </w:r>
      <w:proofErr w:type="spellStart"/>
      <w:r w:rsidR="00861163" w:rsidRPr="005D6E4C">
        <w:t>области</w:t>
      </w:r>
      <w:proofErr w:type="spellEnd"/>
      <w:r w:rsidR="00861163" w:rsidRPr="005D6E4C">
        <w:t xml:space="preserve"> </w:t>
      </w:r>
      <w:proofErr w:type="spellStart"/>
      <w:r w:rsidR="00861163" w:rsidRPr="005D6E4C">
        <w:t>употребе</w:t>
      </w:r>
      <w:proofErr w:type="spellEnd"/>
      <w:r w:rsidR="00861163" w:rsidRPr="005D6E4C">
        <w:t xml:space="preserve">. </w:t>
      </w:r>
    </w:p>
    <w:p w14:paraId="7416D700" w14:textId="77777777" w:rsidR="0046087F" w:rsidRPr="005D6E4C" w:rsidRDefault="005064C7">
      <w:pPr>
        <w:pStyle w:val="ListParagraph"/>
        <w:numPr>
          <w:ilvl w:val="0"/>
          <w:numId w:val="7"/>
        </w:numPr>
        <w:tabs>
          <w:tab w:val="left" w:pos="1110"/>
          <w:tab w:val="left" w:pos="1111"/>
        </w:tabs>
        <w:spacing w:before="42"/>
        <w:ind w:hanging="433"/>
        <w:rPr>
          <w:rFonts w:ascii="Arial"/>
          <w:sz w:val="32"/>
        </w:rPr>
      </w:pPr>
      <w:bookmarkStart w:id="1" w:name="_bookmark1"/>
      <w:bookmarkEnd w:id="1"/>
      <w:r w:rsidRPr="005D6E4C">
        <w:rPr>
          <w:rFonts w:ascii="Arial"/>
          <w:color w:val="2D74B5"/>
          <w:w w:val="90"/>
          <w:sz w:val="32"/>
        </w:rPr>
        <w:lastRenderedPageBreak/>
        <w:t>ОБИМ</w:t>
      </w:r>
      <w:r w:rsidRPr="005D6E4C">
        <w:rPr>
          <w:rFonts w:ascii="Arial"/>
          <w:color w:val="2D74B5"/>
          <w:w w:val="90"/>
          <w:sz w:val="32"/>
        </w:rPr>
        <w:t xml:space="preserve"> </w:t>
      </w:r>
      <w:r w:rsidRPr="005D6E4C">
        <w:rPr>
          <w:rFonts w:ascii="Arial"/>
          <w:color w:val="2D74B5"/>
          <w:w w:val="90"/>
          <w:sz w:val="32"/>
        </w:rPr>
        <w:t>ПРИМЕНЕ</w:t>
      </w:r>
      <w:r w:rsidR="00A976D3" w:rsidRPr="005D6E4C">
        <w:rPr>
          <w:rFonts w:ascii="Arial"/>
          <w:color w:val="2D74B5"/>
          <w:w w:val="90"/>
          <w:sz w:val="32"/>
          <w:vertAlign w:val="superscript"/>
        </w:rPr>
        <w:t>2</w:t>
      </w:r>
    </w:p>
    <w:p w14:paraId="2B4305D9" w14:textId="77777777" w:rsidR="0046087F" w:rsidRPr="005D6E4C" w:rsidRDefault="005064C7">
      <w:pPr>
        <w:pStyle w:val="Heading2"/>
        <w:numPr>
          <w:ilvl w:val="1"/>
          <w:numId w:val="7"/>
        </w:numPr>
        <w:tabs>
          <w:tab w:val="left" w:pos="1254"/>
          <w:tab w:val="left" w:pos="1255"/>
        </w:tabs>
        <w:spacing w:before="296"/>
        <w:ind w:hanging="577"/>
      </w:pPr>
      <w:bookmarkStart w:id="2" w:name="_bookmark2"/>
      <w:bookmarkEnd w:id="2"/>
      <w:proofErr w:type="spellStart"/>
      <w:r w:rsidRPr="005D6E4C">
        <w:rPr>
          <w:color w:val="2D74B5"/>
        </w:rPr>
        <w:t>Подаци</w:t>
      </w:r>
      <w:proofErr w:type="spellEnd"/>
      <w:r w:rsidRPr="005D6E4C">
        <w:rPr>
          <w:color w:val="2D74B5"/>
        </w:rPr>
        <w:t xml:space="preserve"> о </w:t>
      </w:r>
      <w:proofErr w:type="spellStart"/>
      <w:r w:rsidRPr="005D6E4C">
        <w:rPr>
          <w:color w:val="2D74B5"/>
        </w:rPr>
        <w:t>личности</w:t>
      </w:r>
      <w:proofErr w:type="spellEnd"/>
    </w:p>
    <w:p w14:paraId="45443092" w14:textId="77777777" w:rsidR="0046087F" w:rsidRPr="005D6E4C" w:rsidRDefault="00240D92" w:rsidP="00462154">
      <w:pPr>
        <w:pStyle w:val="ListParagraph"/>
        <w:numPr>
          <w:ilvl w:val="0"/>
          <w:numId w:val="6"/>
        </w:numPr>
        <w:tabs>
          <w:tab w:val="left" w:pos="679"/>
        </w:tabs>
        <w:spacing w:before="38" w:line="259" w:lineRule="auto"/>
        <w:ind w:right="108"/>
        <w:jc w:val="both"/>
      </w:pPr>
      <w:proofErr w:type="spellStart"/>
      <w:r w:rsidRPr="005D6E4C">
        <w:t>Систематско</w:t>
      </w:r>
      <w:proofErr w:type="spellEnd"/>
      <w:r w:rsidRPr="005D6E4C">
        <w:t xml:space="preserve"> </w:t>
      </w:r>
      <w:proofErr w:type="spellStart"/>
      <w:r w:rsidRPr="005D6E4C">
        <w:t>аутоматско</w:t>
      </w:r>
      <w:proofErr w:type="spellEnd"/>
      <w:r w:rsidRPr="005D6E4C">
        <w:t xml:space="preserve"> </w:t>
      </w:r>
      <w:proofErr w:type="spellStart"/>
      <w:r w:rsidR="0080311D" w:rsidRPr="005D6E4C">
        <w:t>надзирање</w:t>
      </w:r>
      <w:proofErr w:type="spellEnd"/>
      <w:r w:rsidR="0080311D" w:rsidRPr="005D6E4C">
        <w:t xml:space="preserve"> </w:t>
      </w:r>
      <w:proofErr w:type="spellStart"/>
      <w:r w:rsidRPr="005D6E4C">
        <w:t>одређеног</w:t>
      </w:r>
      <w:proofErr w:type="spellEnd"/>
      <w:r w:rsidRPr="005D6E4C">
        <w:t xml:space="preserve"> </w:t>
      </w:r>
      <w:proofErr w:type="spellStart"/>
      <w:r w:rsidRPr="005D6E4C">
        <w:t>простора</w:t>
      </w:r>
      <w:proofErr w:type="spellEnd"/>
      <w:r w:rsidRPr="005D6E4C">
        <w:t xml:space="preserve"> </w:t>
      </w:r>
      <w:proofErr w:type="spellStart"/>
      <w:r w:rsidRPr="005D6E4C">
        <w:t>оптичким</w:t>
      </w:r>
      <w:proofErr w:type="spellEnd"/>
      <w:r w:rsidRPr="005D6E4C">
        <w:t xml:space="preserve"> </w:t>
      </w:r>
      <w:proofErr w:type="spellStart"/>
      <w:r w:rsidRPr="005D6E4C">
        <w:t>или</w:t>
      </w:r>
      <w:proofErr w:type="spellEnd"/>
      <w:r w:rsidRPr="005D6E4C">
        <w:t xml:space="preserve"> </w:t>
      </w:r>
      <w:proofErr w:type="spellStart"/>
      <w:r w:rsidRPr="005D6E4C">
        <w:t>аудиовизу</w:t>
      </w:r>
      <w:r w:rsidR="0080311D" w:rsidRPr="005D6E4C">
        <w:t>е</w:t>
      </w:r>
      <w:r w:rsidRPr="005D6E4C">
        <w:t>лним</w:t>
      </w:r>
      <w:proofErr w:type="spellEnd"/>
      <w:r w:rsidRPr="005D6E4C">
        <w:t xml:space="preserve"> </w:t>
      </w:r>
      <w:proofErr w:type="spellStart"/>
      <w:r w:rsidRPr="005D6E4C">
        <w:t>средствима</w:t>
      </w:r>
      <w:proofErr w:type="spellEnd"/>
      <w:r w:rsidRPr="005D6E4C">
        <w:t xml:space="preserve">, </w:t>
      </w:r>
      <w:proofErr w:type="spellStart"/>
      <w:r w:rsidRPr="005D6E4C">
        <w:t>махом</w:t>
      </w:r>
      <w:proofErr w:type="spellEnd"/>
      <w:r w:rsidRPr="005D6E4C">
        <w:t xml:space="preserve"> у </w:t>
      </w:r>
      <w:proofErr w:type="spellStart"/>
      <w:r w:rsidRPr="005D6E4C">
        <w:t>сврху</w:t>
      </w:r>
      <w:proofErr w:type="spellEnd"/>
      <w:r w:rsidRPr="005D6E4C">
        <w:t xml:space="preserve"> </w:t>
      </w:r>
      <w:proofErr w:type="spellStart"/>
      <w:r w:rsidRPr="005D6E4C">
        <w:t>заштите</w:t>
      </w:r>
      <w:proofErr w:type="spellEnd"/>
      <w:r w:rsidRPr="005D6E4C">
        <w:t xml:space="preserve"> </w:t>
      </w:r>
      <w:proofErr w:type="spellStart"/>
      <w:r w:rsidRPr="005D6E4C">
        <w:t>имовине</w:t>
      </w:r>
      <w:proofErr w:type="spellEnd"/>
      <w:r w:rsidRPr="005D6E4C">
        <w:t xml:space="preserve">, </w:t>
      </w:r>
      <w:proofErr w:type="spellStart"/>
      <w:r w:rsidRPr="005D6E4C">
        <w:t>или</w:t>
      </w:r>
      <w:proofErr w:type="spellEnd"/>
      <w:r w:rsidRPr="005D6E4C">
        <w:t xml:space="preserve"> </w:t>
      </w:r>
      <w:proofErr w:type="spellStart"/>
      <w:r w:rsidRPr="005D6E4C">
        <w:t>заштите</w:t>
      </w:r>
      <w:proofErr w:type="spellEnd"/>
      <w:r w:rsidRPr="005D6E4C">
        <w:t xml:space="preserve"> </w:t>
      </w:r>
      <w:proofErr w:type="spellStart"/>
      <w:r w:rsidRPr="005D6E4C">
        <w:t>живота</w:t>
      </w:r>
      <w:proofErr w:type="spellEnd"/>
      <w:r w:rsidRPr="005D6E4C">
        <w:t xml:space="preserve"> и </w:t>
      </w:r>
      <w:proofErr w:type="spellStart"/>
      <w:r w:rsidRPr="005D6E4C">
        <w:t>здравља</w:t>
      </w:r>
      <w:proofErr w:type="spellEnd"/>
      <w:r w:rsidRPr="005D6E4C">
        <w:t xml:space="preserve"> </w:t>
      </w:r>
      <w:proofErr w:type="spellStart"/>
      <w:r w:rsidRPr="005D6E4C">
        <w:t>појединца</w:t>
      </w:r>
      <w:proofErr w:type="spellEnd"/>
      <w:r w:rsidRPr="005D6E4C">
        <w:t xml:space="preserve">, </w:t>
      </w:r>
      <w:proofErr w:type="spellStart"/>
      <w:r w:rsidRPr="005D6E4C">
        <w:t>постало</w:t>
      </w:r>
      <w:proofErr w:type="spellEnd"/>
      <w:r w:rsidRPr="005D6E4C">
        <w:t xml:space="preserve"> </w:t>
      </w:r>
      <w:proofErr w:type="spellStart"/>
      <w:r w:rsidRPr="005D6E4C">
        <w:t>је</w:t>
      </w:r>
      <w:proofErr w:type="spellEnd"/>
      <w:r w:rsidRPr="005D6E4C">
        <w:t xml:space="preserve"> </w:t>
      </w:r>
      <w:proofErr w:type="spellStart"/>
      <w:r w:rsidR="0080311D" w:rsidRPr="005D6E4C">
        <w:t>значајан</w:t>
      </w:r>
      <w:proofErr w:type="spellEnd"/>
      <w:r w:rsidR="0080311D" w:rsidRPr="005D6E4C">
        <w:t xml:space="preserve"> </w:t>
      </w:r>
      <w:proofErr w:type="spellStart"/>
      <w:r w:rsidRPr="005D6E4C">
        <w:t>феномен</w:t>
      </w:r>
      <w:proofErr w:type="spellEnd"/>
      <w:r w:rsidRPr="005D6E4C">
        <w:t xml:space="preserve"> </w:t>
      </w:r>
      <w:proofErr w:type="spellStart"/>
      <w:r w:rsidRPr="005D6E4C">
        <w:t>данашњице</w:t>
      </w:r>
      <w:proofErr w:type="spellEnd"/>
      <w:r w:rsidRPr="005D6E4C">
        <w:t xml:space="preserve">. </w:t>
      </w:r>
      <w:proofErr w:type="spellStart"/>
      <w:r w:rsidRPr="005D6E4C">
        <w:t>Ова</w:t>
      </w:r>
      <w:proofErr w:type="spellEnd"/>
      <w:r w:rsidRPr="005D6E4C">
        <w:t xml:space="preserve"> </w:t>
      </w:r>
      <w:proofErr w:type="spellStart"/>
      <w:r w:rsidRPr="005D6E4C">
        <w:t>активност</w:t>
      </w:r>
      <w:proofErr w:type="spellEnd"/>
      <w:r w:rsidRPr="005D6E4C">
        <w:t xml:space="preserve"> </w:t>
      </w:r>
      <w:proofErr w:type="spellStart"/>
      <w:r w:rsidRPr="005D6E4C">
        <w:t>доводи</w:t>
      </w:r>
      <w:proofErr w:type="spellEnd"/>
      <w:r w:rsidRPr="005D6E4C">
        <w:t xml:space="preserve"> </w:t>
      </w:r>
      <w:proofErr w:type="spellStart"/>
      <w:r w:rsidRPr="005D6E4C">
        <w:t>до</w:t>
      </w:r>
      <w:proofErr w:type="spellEnd"/>
      <w:r w:rsidRPr="005D6E4C">
        <w:t xml:space="preserve"> </w:t>
      </w:r>
      <w:proofErr w:type="spellStart"/>
      <w:r w:rsidRPr="005D6E4C">
        <w:t>прикупљања</w:t>
      </w:r>
      <w:proofErr w:type="spellEnd"/>
      <w:r w:rsidRPr="005D6E4C">
        <w:t xml:space="preserve"> и </w:t>
      </w:r>
      <w:proofErr w:type="spellStart"/>
      <w:r w:rsidRPr="005D6E4C">
        <w:t>задржавања</w:t>
      </w:r>
      <w:proofErr w:type="spellEnd"/>
      <w:r w:rsidRPr="005D6E4C">
        <w:t xml:space="preserve"> </w:t>
      </w:r>
      <w:proofErr w:type="spellStart"/>
      <w:r w:rsidRPr="005D6E4C">
        <w:t>сликовних</w:t>
      </w:r>
      <w:proofErr w:type="spellEnd"/>
      <w:r w:rsidRPr="005D6E4C">
        <w:t xml:space="preserve"> </w:t>
      </w:r>
      <w:proofErr w:type="spellStart"/>
      <w:r w:rsidRPr="005D6E4C">
        <w:t>или</w:t>
      </w:r>
      <w:proofErr w:type="spellEnd"/>
      <w:r w:rsidRPr="005D6E4C">
        <w:t xml:space="preserve"> </w:t>
      </w:r>
      <w:proofErr w:type="spellStart"/>
      <w:r w:rsidRPr="005D6E4C">
        <w:t>аудиовизу</w:t>
      </w:r>
      <w:r w:rsidR="0080311D" w:rsidRPr="005D6E4C">
        <w:t>е</w:t>
      </w:r>
      <w:r w:rsidRPr="005D6E4C">
        <w:t>лних</w:t>
      </w:r>
      <w:proofErr w:type="spellEnd"/>
      <w:r w:rsidRPr="005D6E4C">
        <w:t xml:space="preserve"> </w:t>
      </w:r>
      <w:proofErr w:type="spellStart"/>
      <w:r w:rsidRPr="005D6E4C">
        <w:t>информација</w:t>
      </w:r>
      <w:proofErr w:type="spellEnd"/>
      <w:r w:rsidRPr="005D6E4C">
        <w:t xml:space="preserve"> о </w:t>
      </w:r>
      <w:proofErr w:type="spellStart"/>
      <w:r w:rsidRPr="005D6E4C">
        <w:t>свим</w:t>
      </w:r>
      <w:proofErr w:type="spellEnd"/>
      <w:r w:rsidRPr="005D6E4C">
        <w:t xml:space="preserve"> </w:t>
      </w:r>
      <w:proofErr w:type="spellStart"/>
      <w:r w:rsidR="0080311D" w:rsidRPr="005D6E4C">
        <w:t>лицима</w:t>
      </w:r>
      <w:proofErr w:type="spellEnd"/>
      <w:r w:rsidR="0080311D" w:rsidRPr="005D6E4C">
        <w:t xml:space="preserve"> </w:t>
      </w:r>
      <w:proofErr w:type="spellStart"/>
      <w:r w:rsidRPr="005D6E4C">
        <w:t>кој</w:t>
      </w:r>
      <w:r w:rsidR="0080311D" w:rsidRPr="005D6E4C">
        <w:t>а</w:t>
      </w:r>
      <w:proofErr w:type="spellEnd"/>
      <w:r w:rsidRPr="005D6E4C">
        <w:t xml:space="preserve"> </w:t>
      </w:r>
      <w:proofErr w:type="spellStart"/>
      <w:r w:rsidRPr="005D6E4C">
        <w:t>улазе</w:t>
      </w:r>
      <w:proofErr w:type="spellEnd"/>
      <w:r w:rsidRPr="005D6E4C">
        <w:t xml:space="preserve"> у </w:t>
      </w:r>
      <w:proofErr w:type="spellStart"/>
      <w:r w:rsidR="0080311D" w:rsidRPr="005D6E4C">
        <w:t>надзирани</w:t>
      </w:r>
      <w:proofErr w:type="spellEnd"/>
      <w:r w:rsidR="0080311D" w:rsidRPr="005D6E4C">
        <w:t xml:space="preserve"> </w:t>
      </w:r>
      <w:proofErr w:type="spellStart"/>
      <w:r w:rsidRPr="005D6E4C">
        <w:t>простор</w:t>
      </w:r>
      <w:proofErr w:type="spellEnd"/>
      <w:r w:rsidR="0080311D" w:rsidRPr="005D6E4C">
        <w:t xml:space="preserve"> и</w:t>
      </w:r>
      <w:r w:rsidRPr="005D6E4C">
        <w:t xml:space="preserve"> </w:t>
      </w:r>
      <w:proofErr w:type="spellStart"/>
      <w:r w:rsidRPr="005D6E4C">
        <w:t>кој</w:t>
      </w:r>
      <w:r w:rsidR="0080311D" w:rsidRPr="005D6E4C">
        <w:t>а</w:t>
      </w:r>
      <w:proofErr w:type="spellEnd"/>
      <w:r w:rsidRPr="005D6E4C">
        <w:t xml:space="preserve"> </w:t>
      </w:r>
      <w:proofErr w:type="spellStart"/>
      <w:r w:rsidRPr="005D6E4C">
        <w:t>се</w:t>
      </w:r>
      <w:proofErr w:type="spellEnd"/>
      <w:r w:rsidRPr="005D6E4C">
        <w:t xml:space="preserve"> </w:t>
      </w:r>
      <w:proofErr w:type="spellStart"/>
      <w:r w:rsidRPr="005D6E4C">
        <w:t>могу</w:t>
      </w:r>
      <w:proofErr w:type="spellEnd"/>
      <w:r w:rsidRPr="005D6E4C">
        <w:t xml:space="preserve"> </w:t>
      </w:r>
      <w:proofErr w:type="spellStart"/>
      <w:r w:rsidRPr="005D6E4C">
        <w:t>идентификовати</w:t>
      </w:r>
      <w:proofErr w:type="spellEnd"/>
      <w:r w:rsidRPr="005D6E4C">
        <w:t xml:space="preserve"> </w:t>
      </w:r>
      <w:proofErr w:type="spellStart"/>
      <w:r w:rsidRPr="005D6E4C">
        <w:t>на</w:t>
      </w:r>
      <w:proofErr w:type="spellEnd"/>
      <w:r w:rsidRPr="005D6E4C">
        <w:t xml:space="preserve"> </w:t>
      </w:r>
      <w:proofErr w:type="spellStart"/>
      <w:r w:rsidRPr="005D6E4C">
        <w:t>основу</w:t>
      </w:r>
      <w:proofErr w:type="spellEnd"/>
      <w:r w:rsidRPr="005D6E4C">
        <w:t xml:space="preserve"> </w:t>
      </w:r>
      <w:proofErr w:type="spellStart"/>
      <w:r w:rsidR="0080311D" w:rsidRPr="005D6E4C">
        <w:t>свог</w:t>
      </w:r>
      <w:proofErr w:type="spellEnd"/>
      <w:r w:rsidR="0080311D" w:rsidRPr="005D6E4C">
        <w:t xml:space="preserve"> </w:t>
      </w:r>
      <w:proofErr w:type="spellStart"/>
      <w:r w:rsidRPr="005D6E4C">
        <w:t>изгледа</w:t>
      </w:r>
      <w:proofErr w:type="spellEnd"/>
      <w:r w:rsidRPr="005D6E4C">
        <w:t xml:space="preserve"> </w:t>
      </w:r>
      <w:proofErr w:type="spellStart"/>
      <w:r w:rsidRPr="005D6E4C">
        <w:t>или</w:t>
      </w:r>
      <w:proofErr w:type="spellEnd"/>
      <w:r w:rsidRPr="005D6E4C">
        <w:t xml:space="preserve"> </w:t>
      </w:r>
      <w:proofErr w:type="spellStart"/>
      <w:r w:rsidRPr="005D6E4C">
        <w:t>других</w:t>
      </w:r>
      <w:proofErr w:type="spellEnd"/>
      <w:r w:rsidRPr="005D6E4C">
        <w:t xml:space="preserve"> </w:t>
      </w:r>
      <w:proofErr w:type="spellStart"/>
      <w:r w:rsidRPr="005D6E4C">
        <w:t>специфичних</w:t>
      </w:r>
      <w:proofErr w:type="spellEnd"/>
      <w:r w:rsidRPr="005D6E4C">
        <w:t xml:space="preserve"> </w:t>
      </w:r>
      <w:proofErr w:type="spellStart"/>
      <w:r w:rsidRPr="005D6E4C">
        <w:t>елемената</w:t>
      </w:r>
      <w:proofErr w:type="spellEnd"/>
      <w:r w:rsidRPr="005D6E4C">
        <w:t xml:space="preserve">.   </w:t>
      </w:r>
      <w:proofErr w:type="spellStart"/>
      <w:r w:rsidR="0080311D" w:rsidRPr="005D6E4C">
        <w:t>На</w:t>
      </w:r>
      <w:proofErr w:type="spellEnd"/>
      <w:r w:rsidR="0080311D" w:rsidRPr="005D6E4C">
        <w:t xml:space="preserve"> </w:t>
      </w:r>
      <w:proofErr w:type="spellStart"/>
      <w:r w:rsidR="0080311D" w:rsidRPr="005D6E4C">
        <w:t>основу</w:t>
      </w:r>
      <w:proofErr w:type="spellEnd"/>
      <w:r w:rsidR="0080311D" w:rsidRPr="005D6E4C">
        <w:t xml:space="preserve"> </w:t>
      </w:r>
      <w:proofErr w:type="spellStart"/>
      <w:r w:rsidR="0080311D" w:rsidRPr="005D6E4C">
        <w:t>тих</w:t>
      </w:r>
      <w:proofErr w:type="spellEnd"/>
      <w:r w:rsidR="0080311D" w:rsidRPr="005D6E4C">
        <w:t xml:space="preserve"> </w:t>
      </w:r>
      <w:proofErr w:type="spellStart"/>
      <w:r w:rsidR="0080311D" w:rsidRPr="005D6E4C">
        <w:t>детаља</w:t>
      </w:r>
      <w:proofErr w:type="spellEnd"/>
      <w:r w:rsidR="0080311D" w:rsidRPr="005D6E4C">
        <w:t xml:space="preserve"> </w:t>
      </w:r>
      <w:proofErr w:type="spellStart"/>
      <w:r w:rsidR="0080311D" w:rsidRPr="005D6E4C">
        <w:t>може</w:t>
      </w:r>
      <w:proofErr w:type="spellEnd"/>
      <w:r w:rsidR="0080311D" w:rsidRPr="005D6E4C">
        <w:t xml:space="preserve"> </w:t>
      </w:r>
      <w:proofErr w:type="spellStart"/>
      <w:r w:rsidR="0080311D" w:rsidRPr="005D6E4C">
        <w:t>се</w:t>
      </w:r>
      <w:proofErr w:type="spellEnd"/>
      <w:r w:rsidR="0080311D" w:rsidRPr="005D6E4C">
        <w:t xml:space="preserve"> </w:t>
      </w:r>
      <w:proofErr w:type="spellStart"/>
      <w:r w:rsidR="0080311D" w:rsidRPr="005D6E4C">
        <w:t>утврдити</w:t>
      </w:r>
      <w:proofErr w:type="spellEnd"/>
      <w:r w:rsidR="0080311D" w:rsidRPr="005D6E4C">
        <w:t xml:space="preserve"> </w:t>
      </w:r>
      <w:proofErr w:type="spellStart"/>
      <w:r w:rsidR="0080311D" w:rsidRPr="005D6E4C">
        <w:t>њихов</w:t>
      </w:r>
      <w:proofErr w:type="spellEnd"/>
      <w:r w:rsidR="0080311D" w:rsidRPr="005D6E4C">
        <w:t xml:space="preserve"> </w:t>
      </w:r>
      <w:proofErr w:type="spellStart"/>
      <w:r w:rsidR="0080311D" w:rsidRPr="005D6E4C">
        <w:t>идентитет</w:t>
      </w:r>
      <w:proofErr w:type="spellEnd"/>
      <w:r w:rsidRPr="005D6E4C">
        <w:t xml:space="preserve">. </w:t>
      </w:r>
      <w:proofErr w:type="spellStart"/>
      <w:r w:rsidRPr="005D6E4C">
        <w:t>Она</w:t>
      </w:r>
      <w:proofErr w:type="spellEnd"/>
      <w:r w:rsidRPr="005D6E4C">
        <w:t xml:space="preserve"> </w:t>
      </w:r>
      <w:proofErr w:type="spellStart"/>
      <w:r w:rsidRPr="005D6E4C">
        <w:t>такође</w:t>
      </w:r>
      <w:proofErr w:type="spellEnd"/>
      <w:r w:rsidRPr="005D6E4C">
        <w:t xml:space="preserve"> </w:t>
      </w:r>
      <w:proofErr w:type="spellStart"/>
      <w:r w:rsidRPr="005D6E4C">
        <w:t>омогућава</w:t>
      </w:r>
      <w:proofErr w:type="spellEnd"/>
      <w:r w:rsidRPr="005D6E4C">
        <w:t xml:space="preserve"> </w:t>
      </w:r>
      <w:proofErr w:type="spellStart"/>
      <w:r w:rsidRPr="005D6E4C">
        <w:t>даљу</w:t>
      </w:r>
      <w:proofErr w:type="spellEnd"/>
      <w:r w:rsidRPr="005D6E4C">
        <w:t xml:space="preserve"> </w:t>
      </w:r>
      <w:proofErr w:type="spellStart"/>
      <w:r w:rsidRPr="005D6E4C">
        <w:t>обраду</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који</w:t>
      </w:r>
      <w:proofErr w:type="spellEnd"/>
      <w:r w:rsidRPr="005D6E4C">
        <w:t xml:space="preserve"> </w:t>
      </w:r>
      <w:proofErr w:type="spellStart"/>
      <w:r w:rsidRPr="005D6E4C">
        <w:t>су</w:t>
      </w:r>
      <w:proofErr w:type="spellEnd"/>
      <w:r w:rsidRPr="005D6E4C">
        <w:t xml:space="preserve"> </w:t>
      </w:r>
      <w:proofErr w:type="spellStart"/>
      <w:r w:rsidRPr="005D6E4C">
        <w:t>везани</w:t>
      </w:r>
      <w:proofErr w:type="spellEnd"/>
      <w:r w:rsidRPr="005D6E4C">
        <w:t xml:space="preserve"> </w:t>
      </w:r>
      <w:proofErr w:type="spellStart"/>
      <w:r w:rsidRPr="005D6E4C">
        <w:t>за</w:t>
      </w:r>
      <w:proofErr w:type="spellEnd"/>
      <w:r w:rsidRPr="005D6E4C">
        <w:t xml:space="preserve"> </w:t>
      </w:r>
      <w:proofErr w:type="spellStart"/>
      <w:r w:rsidRPr="005D6E4C">
        <w:t>присутност</w:t>
      </w:r>
      <w:proofErr w:type="spellEnd"/>
      <w:r w:rsidRPr="005D6E4C">
        <w:t xml:space="preserve"> и </w:t>
      </w:r>
      <w:proofErr w:type="spellStart"/>
      <w:r w:rsidRPr="005D6E4C">
        <w:t>понашање</w:t>
      </w:r>
      <w:proofErr w:type="spellEnd"/>
      <w:r w:rsidRPr="005D6E4C">
        <w:t xml:space="preserve"> </w:t>
      </w:r>
      <w:proofErr w:type="spellStart"/>
      <w:r w:rsidR="00462154" w:rsidRPr="005D6E4C">
        <w:t>лица</w:t>
      </w:r>
      <w:proofErr w:type="spellEnd"/>
      <w:r w:rsidR="00462154" w:rsidRPr="005D6E4C">
        <w:t xml:space="preserve"> </w:t>
      </w:r>
      <w:r w:rsidRPr="005D6E4C">
        <w:t xml:space="preserve">у </w:t>
      </w:r>
      <w:proofErr w:type="spellStart"/>
      <w:r w:rsidRPr="005D6E4C">
        <w:t>датом</w:t>
      </w:r>
      <w:proofErr w:type="spellEnd"/>
      <w:r w:rsidRPr="005D6E4C">
        <w:t xml:space="preserve"> </w:t>
      </w:r>
      <w:proofErr w:type="spellStart"/>
      <w:r w:rsidRPr="005D6E4C">
        <w:t>простору</w:t>
      </w:r>
      <w:proofErr w:type="spellEnd"/>
      <w:r w:rsidRPr="005D6E4C">
        <w:t xml:space="preserve">. </w:t>
      </w:r>
      <w:proofErr w:type="spellStart"/>
      <w:r w:rsidRPr="005D6E4C">
        <w:t>Потенцијални</w:t>
      </w:r>
      <w:proofErr w:type="spellEnd"/>
      <w:r w:rsidRPr="005D6E4C">
        <w:t xml:space="preserve"> </w:t>
      </w:r>
      <w:proofErr w:type="spellStart"/>
      <w:r w:rsidRPr="005D6E4C">
        <w:t>ризик</w:t>
      </w:r>
      <w:proofErr w:type="spellEnd"/>
      <w:r w:rsidRPr="005D6E4C">
        <w:t xml:space="preserve"> </w:t>
      </w:r>
      <w:proofErr w:type="spellStart"/>
      <w:r w:rsidRPr="005D6E4C">
        <w:t>злоупотребе</w:t>
      </w:r>
      <w:proofErr w:type="spellEnd"/>
      <w:r w:rsidRPr="005D6E4C">
        <w:t xml:space="preserve"> </w:t>
      </w:r>
      <w:proofErr w:type="spellStart"/>
      <w:r w:rsidRPr="005D6E4C">
        <w:t>ових</w:t>
      </w:r>
      <w:proofErr w:type="spellEnd"/>
      <w:r w:rsidRPr="005D6E4C">
        <w:t xml:space="preserve"> </w:t>
      </w:r>
      <w:proofErr w:type="spellStart"/>
      <w:r w:rsidRPr="005D6E4C">
        <w:t>података</w:t>
      </w:r>
      <w:proofErr w:type="spellEnd"/>
      <w:r w:rsidRPr="005D6E4C">
        <w:t xml:space="preserve"> </w:t>
      </w:r>
      <w:proofErr w:type="spellStart"/>
      <w:r w:rsidRPr="005D6E4C">
        <w:t>расте</w:t>
      </w:r>
      <w:proofErr w:type="spellEnd"/>
      <w:r w:rsidRPr="005D6E4C">
        <w:t xml:space="preserve"> </w:t>
      </w:r>
      <w:proofErr w:type="spellStart"/>
      <w:r w:rsidRPr="005D6E4C">
        <w:t>са</w:t>
      </w:r>
      <w:proofErr w:type="spellEnd"/>
      <w:r w:rsidRPr="005D6E4C">
        <w:t xml:space="preserve"> </w:t>
      </w:r>
      <w:proofErr w:type="spellStart"/>
      <w:r w:rsidRPr="005D6E4C">
        <w:t>димензијом</w:t>
      </w:r>
      <w:proofErr w:type="spellEnd"/>
      <w:r w:rsidRPr="005D6E4C">
        <w:t xml:space="preserve"> </w:t>
      </w:r>
      <w:proofErr w:type="spellStart"/>
      <w:r w:rsidRPr="005D6E4C">
        <w:t>простора</w:t>
      </w:r>
      <w:proofErr w:type="spellEnd"/>
      <w:r w:rsidRPr="005D6E4C">
        <w:t xml:space="preserve"> </w:t>
      </w:r>
      <w:proofErr w:type="spellStart"/>
      <w:r w:rsidR="0080311D" w:rsidRPr="005D6E4C">
        <w:t>под</w:t>
      </w:r>
      <w:proofErr w:type="spellEnd"/>
      <w:r w:rsidR="0080311D" w:rsidRPr="005D6E4C">
        <w:t xml:space="preserve"> </w:t>
      </w:r>
      <w:proofErr w:type="spellStart"/>
      <w:r w:rsidR="0080311D" w:rsidRPr="005D6E4C">
        <w:t>надзором</w:t>
      </w:r>
      <w:proofErr w:type="spellEnd"/>
      <w:r w:rsidR="0080311D" w:rsidRPr="005D6E4C">
        <w:t xml:space="preserve"> </w:t>
      </w:r>
      <w:proofErr w:type="spellStart"/>
      <w:r w:rsidRPr="005D6E4C">
        <w:t>као</w:t>
      </w:r>
      <w:proofErr w:type="spellEnd"/>
      <w:r w:rsidRPr="005D6E4C">
        <w:t xml:space="preserve"> и</w:t>
      </w:r>
      <w:r w:rsidR="00991771" w:rsidRPr="005D6E4C">
        <w:t xml:space="preserve"> </w:t>
      </w:r>
      <w:proofErr w:type="spellStart"/>
      <w:r w:rsidR="00991771" w:rsidRPr="005D6E4C">
        <w:t>бројем</w:t>
      </w:r>
      <w:proofErr w:type="spellEnd"/>
      <w:r w:rsidR="00991771" w:rsidRPr="005D6E4C">
        <w:t xml:space="preserve"> </w:t>
      </w:r>
      <w:proofErr w:type="spellStart"/>
      <w:r w:rsidR="00991771" w:rsidRPr="005D6E4C">
        <w:t>лица</w:t>
      </w:r>
      <w:proofErr w:type="spellEnd"/>
      <w:r w:rsidR="00991771" w:rsidRPr="005D6E4C">
        <w:t xml:space="preserve"> </w:t>
      </w:r>
      <w:proofErr w:type="spellStart"/>
      <w:r w:rsidR="00991771" w:rsidRPr="005D6E4C">
        <w:t>која</w:t>
      </w:r>
      <w:proofErr w:type="spellEnd"/>
      <w:r w:rsidR="00991771" w:rsidRPr="005D6E4C">
        <w:t xml:space="preserve"> </w:t>
      </w:r>
      <w:proofErr w:type="spellStart"/>
      <w:r w:rsidR="00991771" w:rsidRPr="005D6E4C">
        <w:t>улазе</w:t>
      </w:r>
      <w:proofErr w:type="spellEnd"/>
      <w:r w:rsidR="00991771" w:rsidRPr="005D6E4C">
        <w:t xml:space="preserve"> у </w:t>
      </w:r>
      <w:proofErr w:type="spellStart"/>
      <w:r w:rsidR="00991771" w:rsidRPr="005D6E4C">
        <w:t>овај</w:t>
      </w:r>
      <w:proofErr w:type="spellEnd"/>
      <w:r w:rsidR="00991771" w:rsidRPr="005D6E4C">
        <w:t xml:space="preserve"> </w:t>
      </w:r>
      <w:proofErr w:type="spellStart"/>
      <w:r w:rsidR="00991771" w:rsidRPr="005D6E4C">
        <w:t>простор</w:t>
      </w:r>
      <w:proofErr w:type="spellEnd"/>
      <w:r w:rsidR="00991771" w:rsidRPr="005D6E4C">
        <w:t xml:space="preserve">. </w:t>
      </w:r>
      <w:proofErr w:type="spellStart"/>
      <w:r w:rsidR="00991771" w:rsidRPr="005D6E4C">
        <w:t>Ова</w:t>
      </w:r>
      <w:proofErr w:type="spellEnd"/>
      <w:r w:rsidR="00991771" w:rsidRPr="005D6E4C">
        <w:t xml:space="preserve"> </w:t>
      </w:r>
      <w:proofErr w:type="spellStart"/>
      <w:r w:rsidR="00991771" w:rsidRPr="005D6E4C">
        <w:t>чињеница</w:t>
      </w:r>
      <w:proofErr w:type="spellEnd"/>
      <w:r w:rsidR="00991771" w:rsidRPr="005D6E4C">
        <w:t xml:space="preserve"> </w:t>
      </w:r>
      <w:proofErr w:type="spellStart"/>
      <w:r w:rsidR="00991771" w:rsidRPr="005D6E4C">
        <w:t>се</w:t>
      </w:r>
      <w:proofErr w:type="spellEnd"/>
      <w:r w:rsidR="00991771" w:rsidRPr="005D6E4C">
        <w:t xml:space="preserve"> </w:t>
      </w:r>
      <w:proofErr w:type="spellStart"/>
      <w:r w:rsidR="00991771" w:rsidRPr="005D6E4C">
        <w:t>помиње</w:t>
      </w:r>
      <w:proofErr w:type="spellEnd"/>
      <w:r w:rsidR="00991771" w:rsidRPr="005D6E4C">
        <w:t xml:space="preserve"> у </w:t>
      </w:r>
      <w:proofErr w:type="spellStart"/>
      <w:r w:rsidR="00991771" w:rsidRPr="005D6E4C">
        <w:t>Општој</w:t>
      </w:r>
      <w:proofErr w:type="spellEnd"/>
      <w:r w:rsidR="00991771" w:rsidRPr="005D6E4C">
        <w:t xml:space="preserve"> </w:t>
      </w:r>
      <w:proofErr w:type="spellStart"/>
      <w:r w:rsidR="00991771" w:rsidRPr="005D6E4C">
        <w:t>уредби</w:t>
      </w:r>
      <w:proofErr w:type="spellEnd"/>
      <w:r w:rsidR="00991771" w:rsidRPr="005D6E4C">
        <w:t xml:space="preserve"> о </w:t>
      </w:r>
      <w:proofErr w:type="spellStart"/>
      <w:r w:rsidR="00991771" w:rsidRPr="005D6E4C">
        <w:t>заштити</w:t>
      </w:r>
      <w:proofErr w:type="spellEnd"/>
      <w:r w:rsidR="00991771" w:rsidRPr="005D6E4C">
        <w:t xml:space="preserve"> </w:t>
      </w:r>
      <w:proofErr w:type="spellStart"/>
      <w:r w:rsidR="00991771" w:rsidRPr="005D6E4C">
        <w:t>података</w:t>
      </w:r>
      <w:proofErr w:type="spellEnd"/>
      <w:r w:rsidR="00991771" w:rsidRPr="005D6E4C">
        <w:t xml:space="preserve"> у </w:t>
      </w:r>
      <w:proofErr w:type="spellStart"/>
      <w:r w:rsidR="00991771" w:rsidRPr="005D6E4C">
        <w:t>члану</w:t>
      </w:r>
      <w:proofErr w:type="spellEnd"/>
      <w:r w:rsidR="00991771" w:rsidRPr="005D6E4C">
        <w:t xml:space="preserve"> </w:t>
      </w:r>
      <w:r w:rsidR="00A976D3" w:rsidRPr="005D6E4C">
        <w:t>35</w:t>
      </w:r>
      <w:r w:rsidR="00A976D3" w:rsidRPr="005D6E4C">
        <w:rPr>
          <w:spacing w:val="-4"/>
        </w:rPr>
        <w:t xml:space="preserve"> </w:t>
      </w:r>
      <w:r w:rsidR="00A976D3" w:rsidRPr="005D6E4C">
        <w:t>(3)</w:t>
      </w:r>
      <w:r w:rsidR="00A976D3" w:rsidRPr="005D6E4C">
        <w:rPr>
          <w:spacing w:val="-5"/>
        </w:rPr>
        <w:t xml:space="preserve"> </w:t>
      </w:r>
      <w:r w:rsidR="00A976D3" w:rsidRPr="005D6E4C">
        <w:t>(c)</w:t>
      </w:r>
      <w:r w:rsidR="00A976D3" w:rsidRPr="005D6E4C">
        <w:rPr>
          <w:spacing w:val="-4"/>
        </w:rPr>
        <w:t xml:space="preserve"> </w:t>
      </w:r>
      <w:proofErr w:type="spellStart"/>
      <w:r w:rsidR="00991771" w:rsidRPr="005D6E4C">
        <w:t>према</w:t>
      </w:r>
      <w:proofErr w:type="spellEnd"/>
      <w:r w:rsidR="00991771" w:rsidRPr="005D6E4C">
        <w:t xml:space="preserve"> </w:t>
      </w:r>
      <w:proofErr w:type="spellStart"/>
      <w:r w:rsidR="00991771" w:rsidRPr="005D6E4C">
        <w:t>којем</w:t>
      </w:r>
      <w:proofErr w:type="spellEnd"/>
      <w:r w:rsidR="00991771" w:rsidRPr="005D6E4C">
        <w:t xml:space="preserve"> </w:t>
      </w:r>
      <w:proofErr w:type="spellStart"/>
      <w:r w:rsidR="00991771" w:rsidRPr="005D6E4C">
        <w:t>је</w:t>
      </w:r>
      <w:proofErr w:type="spellEnd"/>
      <w:r w:rsidR="00991771" w:rsidRPr="005D6E4C">
        <w:t xml:space="preserve"> </w:t>
      </w:r>
      <w:proofErr w:type="spellStart"/>
      <w:r w:rsidR="00991771" w:rsidRPr="005D6E4C">
        <w:t>потребно</w:t>
      </w:r>
      <w:proofErr w:type="spellEnd"/>
      <w:r w:rsidR="00991771" w:rsidRPr="005D6E4C">
        <w:t xml:space="preserve"> </w:t>
      </w:r>
      <w:proofErr w:type="spellStart"/>
      <w:r w:rsidR="00991771" w:rsidRPr="005D6E4C">
        <w:t>извршити</w:t>
      </w:r>
      <w:proofErr w:type="spellEnd"/>
      <w:r w:rsidR="00991771" w:rsidRPr="005D6E4C">
        <w:t xml:space="preserve"> </w:t>
      </w:r>
      <w:proofErr w:type="spellStart"/>
      <w:r w:rsidR="00991771" w:rsidRPr="005D6E4C">
        <w:t>процену</w:t>
      </w:r>
      <w:proofErr w:type="spellEnd"/>
      <w:r w:rsidR="00991771" w:rsidRPr="005D6E4C">
        <w:t xml:space="preserve"> </w:t>
      </w:r>
      <w:proofErr w:type="spellStart"/>
      <w:r w:rsidR="00991771" w:rsidRPr="005D6E4C">
        <w:t>утицаја</w:t>
      </w:r>
      <w:proofErr w:type="spellEnd"/>
      <w:r w:rsidR="00991771" w:rsidRPr="005D6E4C">
        <w:t xml:space="preserve"> </w:t>
      </w:r>
      <w:proofErr w:type="spellStart"/>
      <w:r w:rsidR="00991771" w:rsidRPr="005D6E4C">
        <w:t>заштите</w:t>
      </w:r>
      <w:proofErr w:type="spellEnd"/>
      <w:r w:rsidR="00991771" w:rsidRPr="005D6E4C">
        <w:t xml:space="preserve"> </w:t>
      </w:r>
      <w:proofErr w:type="spellStart"/>
      <w:r w:rsidR="00991771" w:rsidRPr="005D6E4C">
        <w:t>података</w:t>
      </w:r>
      <w:proofErr w:type="spellEnd"/>
      <w:r w:rsidR="00991771" w:rsidRPr="005D6E4C">
        <w:t xml:space="preserve"> у </w:t>
      </w:r>
      <w:proofErr w:type="spellStart"/>
      <w:r w:rsidR="00991771" w:rsidRPr="005D6E4C">
        <w:t>случају</w:t>
      </w:r>
      <w:proofErr w:type="spellEnd"/>
      <w:r w:rsidR="00991771" w:rsidRPr="005D6E4C">
        <w:t xml:space="preserve"> </w:t>
      </w:r>
      <w:proofErr w:type="spellStart"/>
      <w:r w:rsidR="00991771" w:rsidRPr="005D6E4C">
        <w:t>систематског</w:t>
      </w:r>
      <w:proofErr w:type="spellEnd"/>
      <w:r w:rsidR="00991771" w:rsidRPr="005D6E4C">
        <w:t xml:space="preserve"> </w:t>
      </w:r>
      <w:proofErr w:type="spellStart"/>
      <w:r w:rsidR="0080311D" w:rsidRPr="005D6E4C">
        <w:t>надзора</w:t>
      </w:r>
      <w:proofErr w:type="spellEnd"/>
      <w:r w:rsidR="0080311D" w:rsidRPr="005D6E4C">
        <w:t xml:space="preserve"> </w:t>
      </w:r>
      <w:proofErr w:type="spellStart"/>
      <w:r w:rsidR="0080311D" w:rsidRPr="005D6E4C">
        <w:t>над</w:t>
      </w:r>
      <w:proofErr w:type="spellEnd"/>
      <w:r w:rsidR="0080311D" w:rsidRPr="005D6E4C">
        <w:t xml:space="preserve"> </w:t>
      </w:r>
      <w:proofErr w:type="spellStart"/>
      <w:r w:rsidR="0080311D" w:rsidRPr="005D6E4C">
        <w:t>јавно</w:t>
      </w:r>
      <w:proofErr w:type="spellEnd"/>
      <w:r w:rsidR="0080311D" w:rsidRPr="005D6E4C">
        <w:t xml:space="preserve"> </w:t>
      </w:r>
      <w:proofErr w:type="spellStart"/>
      <w:r w:rsidR="0080311D" w:rsidRPr="005D6E4C">
        <w:t>доступним</w:t>
      </w:r>
      <w:proofErr w:type="spellEnd"/>
      <w:r w:rsidR="0080311D" w:rsidRPr="005D6E4C">
        <w:t xml:space="preserve"> </w:t>
      </w:r>
      <w:proofErr w:type="spellStart"/>
      <w:r w:rsidR="0080311D" w:rsidRPr="005D6E4C">
        <w:t>површинама</w:t>
      </w:r>
      <w:proofErr w:type="spellEnd"/>
      <w:r w:rsidR="0080311D" w:rsidRPr="005D6E4C">
        <w:t xml:space="preserve"> у </w:t>
      </w:r>
      <w:proofErr w:type="spellStart"/>
      <w:r w:rsidR="0080311D" w:rsidRPr="005D6E4C">
        <w:t>великој</w:t>
      </w:r>
      <w:proofErr w:type="spellEnd"/>
      <w:r w:rsidR="0080311D" w:rsidRPr="005D6E4C">
        <w:t xml:space="preserve"> </w:t>
      </w:r>
      <w:proofErr w:type="spellStart"/>
      <w:r w:rsidR="0080311D" w:rsidRPr="005D6E4C">
        <w:t>мери</w:t>
      </w:r>
      <w:proofErr w:type="spellEnd"/>
      <w:r w:rsidR="00991771" w:rsidRPr="005D6E4C">
        <w:t xml:space="preserve">, </w:t>
      </w:r>
      <w:proofErr w:type="spellStart"/>
      <w:r w:rsidR="00991771" w:rsidRPr="005D6E4C">
        <w:t>као</w:t>
      </w:r>
      <w:proofErr w:type="spellEnd"/>
      <w:r w:rsidR="00991771" w:rsidRPr="005D6E4C">
        <w:t xml:space="preserve"> и у </w:t>
      </w:r>
      <w:proofErr w:type="spellStart"/>
      <w:proofErr w:type="gramStart"/>
      <w:r w:rsidR="00991771" w:rsidRPr="005D6E4C">
        <w:t>члану</w:t>
      </w:r>
      <w:proofErr w:type="spellEnd"/>
      <w:r w:rsidR="00991771" w:rsidRPr="005D6E4C">
        <w:t xml:space="preserve">  </w:t>
      </w:r>
      <w:r w:rsidR="00A976D3" w:rsidRPr="005D6E4C">
        <w:t>37</w:t>
      </w:r>
      <w:proofErr w:type="gramEnd"/>
      <w:r w:rsidR="00A976D3" w:rsidRPr="005D6E4C">
        <w:t xml:space="preserve"> (1) (b) </w:t>
      </w:r>
      <w:proofErr w:type="spellStart"/>
      <w:r w:rsidR="00991771" w:rsidRPr="005D6E4C">
        <w:t>према</w:t>
      </w:r>
      <w:proofErr w:type="spellEnd"/>
      <w:r w:rsidR="00991771" w:rsidRPr="005D6E4C">
        <w:t xml:space="preserve"> </w:t>
      </w:r>
      <w:proofErr w:type="spellStart"/>
      <w:r w:rsidR="00991771" w:rsidRPr="005D6E4C">
        <w:t>којем</w:t>
      </w:r>
      <w:proofErr w:type="spellEnd"/>
      <w:r w:rsidR="00991771" w:rsidRPr="005D6E4C">
        <w:t xml:space="preserve"> </w:t>
      </w:r>
      <w:proofErr w:type="spellStart"/>
      <w:r w:rsidR="00991771" w:rsidRPr="005D6E4C">
        <w:t>је</w:t>
      </w:r>
      <w:proofErr w:type="spellEnd"/>
      <w:r w:rsidR="00991771" w:rsidRPr="005D6E4C">
        <w:t xml:space="preserve"> </w:t>
      </w:r>
      <w:proofErr w:type="spellStart"/>
      <w:r w:rsidR="00991771" w:rsidRPr="005D6E4C">
        <w:t>потребно</w:t>
      </w:r>
      <w:proofErr w:type="spellEnd"/>
      <w:r w:rsidR="00991771" w:rsidRPr="005D6E4C">
        <w:t xml:space="preserve"> </w:t>
      </w:r>
      <w:proofErr w:type="spellStart"/>
      <w:r w:rsidR="00991771" w:rsidRPr="005D6E4C">
        <w:t>да</w:t>
      </w:r>
      <w:proofErr w:type="spellEnd"/>
      <w:r w:rsidR="00991771" w:rsidRPr="005D6E4C">
        <w:t xml:space="preserve"> </w:t>
      </w:r>
      <w:proofErr w:type="spellStart"/>
      <w:r w:rsidR="00991771" w:rsidRPr="005D6E4C">
        <w:t>обрађивач</w:t>
      </w:r>
      <w:proofErr w:type="spellEnd"/>
      <w:r w:rsidR="00991771" w:rsidRPr="005D6E4C">
        <w:t xml:space="preserve"> </w:t>
      </w:r>
      <w:proofErr w:type="spellStart"/>
      <w:r w:rsidR="00991771" w:rsidRPr="005D6E4C">
        <w:t>података</w:t>
      </w:r>
      <w:proofErr w:type="spellEnd"/>
      <w:r w:rsidR="00991771" w:rsidRPr="005D6E4C">
        <w:t xml:space="preserve"> </w:t>
      </w:r>
      <w:proofErr w:type="spellStart"/>
      <w:r w:rsidR="00991771" w:rsidRPr="005D6E4C">
        <w:t>одреди</w:t>
      </w:r>
      <w:proofErr w:type="spellEnd"/>
      <w:r w:rsidR="00991771" w:rsidRPr="005D6E4C">
        <w:t xml:space="preserve"> </w:t>
      </w:r>
      <w:proofErr w:type="spellStart"/>
      <w:r w:rsidR="00462154" w:rsidRPr="005D6E4C">
        <w:t>лице</w:t>
      </w:r>
      <w:proofErr w:type="spellEnd"/>
      <w:r w:rsidR="00462154" w:rsidRPr="005D6E4C">
        <w:t xml:space="preserve"> </w:t>
      </w:r>
      <w:proofErr w:type="spellStart"/>
      <w:r w:rsidR="00991771" w:rsidRPr="005D6E4C">
        <w:t>за</w:t>
      </w:r>
      <w:proofErr w:type="spellEnd"/>
      <w:r w:rsidR="00991771" w:rsidRPr="005D6E4C">
        <w:t xml:space="preserve"> </w:t>
      </w:r>
      <w:proofErr w:type="spellStart"/>
      <w:r w:rsidR="00991771" w:rsidRPr="005D6E4C">
        <w:t>заштиту</w:t>
      </w:r>
      <w:proofErr w:type="spellEnd"/>
      <w:r w:rsidR="00991771" w:rsidRPr="005D6E4C">
        <w:t xml:space="preserve"> </w:t>
      </w:r>
      <w:proofErr w:type="spellStart"/>
      <w:r w:rsidR="00991771" w:rsidRPr="005D6E4C">
        <w:t>података</w:t>
      </w:r>
      <w:proofErr w:type="spellEnd"/>
      <w:r w:rsidR="00991771" w:rsidRPr="005D6E4C">
        <w:t xml:space="preserve">, </w:t>
      </w:r>
      <w:proofErr w:type="spellStart"/>
      <w:r w:rsidR="00991771" w:rsidRPr="005D6E4C">
        <w:t>ако</w:t>
      </w:r>
      <w:proofErr w:type="spellEnd"/>
      <w:r w:rsidR="00991771" w:rsidRPr="005D6E4C">
        <w:t xml:space="preserve"> </w:t>
      </w:r>
      <w:proofErr w:type="spellStart"/>
      <w:r w:rsidR="00991771" w:rsidRPr="005D6E4C">
        <w:t>процес</w:t>
      </w:r>
      <w:proofErr w:type="spellEnd"/>
      <w:r w:rsidR="00991771" w:rsidRPr="005D6E4C">
        <w:t xml:space="preserve"> </w:t>
      </w:r>
      <w:proofErr w:type="spellStart"/>
      <w:r w:rsidR="00991771" w:rsidRPr="005D6E4C">
        <w:t>обраде</w:t>
      </w:r>
      <w:proofErr w:type="spellEnd"/>
      <w:r w:rsidR="00991771" w:rsidRPr="005D6E4C">
        <w:t xml:space="preserve"> </w:t>
      </w:r>
      <w:proofErr w:type="spellStart"/>
      <w:r w:rsidR="00991771" w:rsidRPr="005D6E4C">
        <w:t>по</w:t>
      </w:r>
      <w:proofErr w:type="spellEnd"/>
      <w:r w:rsidR="00991771" w:rsidRPr="005D6E4C">
        <w:t xml:space="preserve"> </w:t>
      </w:r>
      <w:proofErr w:type="spellStart"/>
      <w:r w:rsidR="00991771" w:rsidRPr="005D6E4C">
        <w:t>својој</w:t>
      </w:r>
      <w:proofErr w:type="spellEnd"/>
      <w:r w:rsidR="00991771" w:rsidRPr="005D6E4C">
        <w:t xml:space="preserve"> </w:t>
      </w:r>
      <w:proofErr w:type="spellStart"/>
      <w:r w:rsidR="00991771" w:rsidRPr="005D6E4C">
        <w:t>природи</w:t>
      </w:r>
      <w:proofErr w:type="spellEnd"/>
      <w:r w:rsidR="00991771" w:rsidRPr="005D6E4C">
        <w:t xml:space="preserve"> </w:t>
      </w:r>
      <w:proofErr w:type="spellStart"/>
      <w:r w:rsidR="00991771" w:rsidRPr="005D6E4C">
        <w:t>подразумева</w:t>
      </w:r>
      <w:proofErr w:type="spellEnd"/>
      <w:r w:rsidR="00991771" w:rsidRPr="005D6E4C">
        <w:t xml:space="preserve"> </w:t>
      </w:r>
      <w:proofErr w:type="spellStart"/>
      <w:r w:rsidR="00991771" w:rsidRPr="005D6E4C">
        <w:t>редовно</w:t>
      </w:r>
      <w:proofErr w:type="spellEnd"/>
      <w:r w:rsidR="00991771" w:rsidRPr="005D6E4C">
        <w:t xml:space="preserve"> и </w:t>
      </w:r>
      <w:proofErr w:type="spellStart"/>
      <w:r w:rsidR="00991771" w:rsidRPr="005D6E4C">
        <w:t>систематско</w:t>
      </w:r>
      <w:proofErr w:type="spellEnd"/>
      <w:r w:rsidR="00991771" w:rsidRPr="005D6E4C">
        <w:t xml:space="preserve"> </w:t>
      </w:r>
      <w:proofErr w:type="spellStart"/>
      <w:r w:rsidR="00991771" w:rsidRPr="005D6E4C">
        <w:t>праћење</w:t>
      </w:r>
      <w:proofErr w:type="spellEnd"/>
      <w:r w:rsidR="00991771" w:rsidRPr="005D6E4C">
        <w:t xml:space="preserve"> </w:t>
      </w:r>
      <w:proofErr w:type="spellStart"/>
      <w:r w:rsidR="00991771" w:rsidRPr="005D6E4C">
        <w:t>лица</w:t>
      </w:r>
      <w:proofErr w:type="spellEnd"/>
      <w:r w:rsidR="00991771" w:rsidRPr="005D6E4C">
        <w:t xml:space="preserve"> </w:t>
      </w:r>
      <w:proofErr w:type="spellStart"/>
      <w:r w:rsidR="00991771" w:rsidRPr="005D6E4C">
        <w:t>на</w:t>
      </w:r>
      <w:proofErr w:type="spellEnd"/>
      <w:r w:rsidR="00991771" w:rsidRPr="005D6E4C">
        <w:t xml:space="preserve"> </w:t>
      </w:r>
      <w:proofErr w:type="spellStart"/>
      <w:r w:rsidR="00991771" w:rsidRPr="005D6E4C">
        <w:t>која</w:t>
      </w:r>
      <w:proofErr w:type="spellEnd"/>
      <w:r w:rsidR="00991771" w:rsidRPr="005D6E4C">
        <w:t xml:space="preserve"> </w:t>
      </w:r>
      <w:proofErr w:type="spellStart"/>
      <w:r w:rsidR="00991771" w:rsidRPr="005D6E4C">
        <w:t>се</w:t>
      </w:r>
      <w:proofErr w:type="spellEnd"/>
      <w:r w:rsidR="00991771" w:rsidRPr="005D6E4C">
        <w:t xml:space="preserve"> </w:t>
      </w:r>
      <w:proofErr w:type="spellStart"/>
      <w:r w:rsidR="00991771" w:rsidRPr="005D6E4C">
        <w:t>подаци</w:t>
      </w:r>
      <w:proofErr w:type="spellEnd"/>
      <w:r w:rsidR="00991771" w:rsidRPr="005D6E4C">
        <w:t xml:space="preserve"> </w:t>
      </w:r>
      <w:proofErr w:type="spellStart"/>
      <w:r w:rsidR="00991771" w:rsidRPr="005D6E4C">
        <w:t>односе</w:t>
      </w:r>
      <w:proofErr w:type="spellEnd"/>
      <w:r w:rsidR="00991771" w:rsidRPr="005D6E4C">
        <w:t xml:space="preserve">. </w:t>
      </w:r>
    </w:p>
    <w:p w14:paraId="6408299A" w14:textId="77777777" w:rsidR="0046087F" w:rsidRPr="005D6E4C" w:rsidRDefault="00991771" w:rsidP="00645E9F">
      <w:pPr>
        <w:pStyle w:val="ListParagraph"/>
        <w:numPr>
          <w:ilvl w:val="0"/>
          <w:numId w:val="6"/>
        </w:numPr>
        <w:tabs>
          <w:tab w:val="left" w:pos="679"/>
        </w:tabs>
        <w:spacing w:before="158" w:line="254" w:lineRule="auto"/>
        <w:ind w:right="112"/>
        <w:jc w:val="both"/>
      </w:pPr>
      <w:proofErr w:type="spellStart"/>
      <w:r w:rsidRPr="005D6E4C">
        <w:t>Међутим</w:t>
      </w:r>
      <w:proofErr w:type="spellEnd"/>
      <w:r w:rsidRPr="005D6E4C">
        <w:t xml:space="preserve">, </w:t>
      </w:r>
      <w:proofErr w:type="spellStart"/>
      <w:r w:rsidRPr="005D6E4C">
        <w:t>Уредба</w:t>
      </w:r>
      <w:proofErr w:type="spellEnd"/>
      <w:r w:rsidRPr="005D6E4C">
        <w:t xml:space="preserve"> </w:t>
      </w:r>
      <w:proofErr w:type="spellStart"/>
      <w:r w:rsidR="00645E9F" w:rsidRPr="005D6E4C">
        <w:t>се</w:t>
      </w:r>
      <w:proofErr w:type="spellEnd"/>
      <w:r w:rsidR="00645E9F" w:rsidRPr="005D6E4C">
        <w:t xml:space="preserve"> </w:t>
      </w:r>
      <w:proofErr w:type="spellStart"/>
      <w:r w:rsidR="00645E9F" w:rsidRPr="005D6E4C">
        <w:t>не</w:t>
      </w:r>
      <w:proofErr w:type="spellEnd"/>
      <w:r w:rsidR="00645E9F" w:rsidRPr="005D6E4C">
        <w:t xml:space="preserve"> </w:t>
      </w:r>
      <w:proofErr w:type="spellStart"/>
      <w:r w:rsidR="00645E9F" w:rsidRPr="005D6E4C">
        <w:t>примењује</w:t>
      </w:r>
      <w:proofErr w:type="spellEnd"/>
      <w:r w:rsidR="00645E9F" w:rsidRPr="005D6E4C">
        <w:t xml:space="preserve"> </w:t>
      </w:r>
      <w:proofErr w:type="spellStart"/>
      <w:r w:rsidR="00645E9F" w:rsidRPr="005D6E4C">
        <w:t>на</w:t>
      </w:r>
      <w:proofErr w:type="spellEnd"/>
      <w:r w:rsidR="00645E9F" w:rsidRPr="005D6E4C">
        <w:t xml:space="preserve"> </w:t>
      </w:r>
      <w:proofErr w:type="spellStart"/>
      <w:r w:rsidRPr="005D6E4C">
        <w:t>обраду</w:t>
      </w:r>
      <w:proofErr w:type="spellEnd"/>
      <w:r w:rsidRPr="005D6E4C">
        <w:t xml:space="preserve"> </w:t>
      </w:r>
      <w:proofErr w:type="spellStart"/>
      <w:r w:rsidRPr="005D6E4C">
        <w:t>података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не</w:t>
      </w:r>
      <w:proofErr w:type="spellEnd"/>
      <w:r w:rsidRPr="005D6E4C">
        <w:t xml:space="preserve"> </w:t>
      </w:r>
      <w:proofErr w:type="spellStart"/>
      <w:r w:rsidRPr="005D6E4C">
        <w:t>однос</w:t>
      </w:r>
      <w:r w:rsidR="00777C71" w:rsidRPr="005D6E4C">
        <w:t>и</w:t>
      </w:r>
      <w:proofErr w:type="spellEnd"/>
      <w:r w:rsidRPr="005D6E4C">
        <w:t xml:space="preserve"> </w:t>
      </w:r>
      <w:proofErr w:type="spellStart"/>
      <w:r w:rsidRPr="005D6E4C">
        <w:t>на</w:t>
      </w:r>
      <w:proofErr w:type="spellEnd"/>
      <w:r w:rsidRPr="005D6E4C">
        <w:t xml:space="preserve"> </w:t>
      </w:r>
      <w:proofErr w:type="spellStart"/>
      <w:r w:rsidR="00645E9F" w:rsidRPr="005D6E4C">
        <w:t>физичка</w:t>
      </w:r>
      <w:proofErr w:type="spellEnd"/>
      <w:r w:rsidR="00645E9F" w:rsidRPr="005D6E4C">
        <w:t xml:space="preserve"> </w:t>
      </w:r>
      <w:proofErr w:type="spellStart"/>
      <w:r w:rsidR="00645E9F" w:rsidRPr="005D6E4C">
        <w:t>лица</w:t>
      </w:r>
      <w:proofErr w:type="spellEnd"/>
      <w:r w:rsidRPr="005D6E4C">
        <w:t xml:space="preserve">, </w:t>
      </w:r>
      <w:proofErr w:type="spellStart"/>
      <w:r w:rsidRPr="005D6E4C">
        <w:t>нпр</w:t>
      </w:r>
      <w:proofErr w:type="spellEnd"/>
      <w:r w:rsidRPr="005D6E4C">
        <w:t xml:space="preserve">. </w:t>
      </w:r>
      <w:proofErr w:type="spellStart"/>
      <w:r w:rsidRPr="005D6E4C">
        <w:t>ако</w:t>
      </w:r>
      <w:proofErr w:type="spellEnd"/>
      <w:r w:rsidRPr="005D6E4C">
        <w:t xml:space="preserve"> </w:t>
      </w:r>
      <w:proofErr w:type="spellStart"/>
      <w:r w:rsidRPr="005D6E4C">
        <w:t>је</w:t>
      </w:r>
      <w:proofErr w:type="spellEnd"/>
      <w:r w:rsidRPr="005D6E4C">
        <w:t xml:space="preserve"> </w:t>
      </w:r>
      <w:proofErr w:type="spellStart"/>
      <w:r w:rsidRPr="005D6E4C">
        <w:t>појединца</w:t>
      </w:r>
      <w:proofErr w:type="spellEnd"/>
      <w:r w:rsidRPr="005D6E4C">
        <w:t xml:space="preserve"> </w:t>
      </w:r>
      <w:proofErr w:type="spellStart"/>
      <w:r w:rsidRPr="005D6E4C">
        <w:t>немогуће</w:t>
      </w:r>
      <w:proofErr w:type="spellEnd"/>
      <w:r w:rsidRPr="005D6E4C">
        <w:t xml:space="preserve"> </w:t>
      </w:r>
      <w:proofErr w:type="spellStart"/>
      <w:r w:rsidRPr="005D6E4C">
        <w:t>идентификовати</w:t>
      </w:r>
      <w:proofErr w:type="spellEnd"/>
      <w:r w:rsidRPr="005D6E4C">
        <w:t xml:space="preserve">, </w:t>
      </w:r>
      <w:proofErr w:type="spellStart"/>
      <w:r w:rsidRPr="005D6E4C">
        <w:t>директно</w:t>
      </w:r>
      <w:proofErr w:type="spellEnd"/>
      <w:r w:rsidRPr="005D6E4C">
        <w:t xml:space="preserve"> </w:t>
      </w:r>
      <w:proofErr w:type="spellStart"/>
      <w:r w:rsidRPr="005D6E4C">
        <w:t>или</w:t>
      </w:r>
      <w:proofErr w:type="spellEnd"/>
      <w:r w:rsidRPr="005D6E4C">
        <w:t xml:space="preserve"> </w:t>
      </w:r>
      <w:proofErr w:type="spellStart"/>
      <w:r w:rsidRPr="005D6E4C">
        <w:t>индиректно</w:t>
      </w:r>
      <w:proofErr w:type="spellEnd"/>
      <w:r w:rsidRPr="005D6E4C">
        <w:t xml:space="preserve">. </w:t>
      </w:r>
    </w:p>
    <w:p w14:paraId="2830ED9C" w14:textId="77777777" w:rsidR="0046087F" w:rsidRPr="005D6E4C" w:rsidRDefault="0046087F">
      <w:pPr>
        <w:pStyle w:val="BodyText"/>
        <w:rPr>
          <w:sz w:val="20"/>
        </w:rPr>
      </w:pPr>
    </w:p>
    <w:p w14:paraId="78184C64" w14:textId="77777777" w:rsidR="0046087F" w:rsidRPr="005D6E4C" w:rsidRDefault="0046087F">
      <w:pPr>
        <w:pStyle w:val="BodyText"/>
        <w:rPr>
          <w:sz w:val="20"/>
        </w:rPr>
      </w:pPr>
    </w:p>
    <w:p w14:paraId="5737868C" w14:textId="77777777" w:rsidR="0046087F" w:rsidRPr="005D6E4C" w:rsidRDefault="0046087F">
      <w:pPr>
        <w:pStyle w:val="BodyText"/>
        <w:rPr>
          <w:sz w:val="20"/>
        </w:rPr>
      </w:pPr>
    </w:p>
    <w:p w14:paraId="08318A32" w14:textId="77777777" w:rsidR="0046087F" w:rsidRPr="005D6E4C" w:rsidRDefault="0046087F">
      <w:pPr>
        <w:pStyle w:val="BodyText"/>
        <w:rPr>
          <w:sz w:val="20"/>
        </w:rPr>
      </w:pPr>
    </w:p>
    <w:p w14:paraId="6F8F51C4" w14:textId="77777777" w:rsidR="0046087F" w:rsidRPr="005D6E4C" w:rsidRDefault="0046087F">
      <w:pPr>
        <w:pStyle w:val="BodyText"/>
        <w:rPr>
          <w:sz w:val="20"/>
        </w:rPr>
      </w:pPr>
    </w:p>
    <w:p w14:paraId="6840AF7B" w14:textId="77777777" w:rsidR="0046087F" w:rsidRPr="005D6E4C" w:rsidRDefault="0046087F">
      <w:pPr>
        <w:pStyle w:val="BodyText"/>
        <w:rPr>
          <w:sz w:val="20"/>
        </w:rPr>
      </w:pPr>
    </w:p>
    <w:p w14:paraId="1498F573" w14:textId="77777777" w:rsidR="0046087F" w:rsidRPr="005D6E4C" w:rsidRDefault="0046087F">
      <w:pPr>
        <w:pStyle w:val="BodyText"/>
        <w:rPr>
          <w:sz w:val="20"/>
        </w:rPr>
      </w:pPr>
    </w:p>
    <w:p w14:paraId="4B0D089B" w14:textId="77777777" w:rsidR="0046087F" w:rsidRPr="005D6E4C" w:rsidRDefault="0046087F">
      <w:pPr>
        <w:pStyle w:val="BodyText"/>
        <w:rPr>
          <w:sz w:val="20"/>
        </w:rPr>
      </w:pPr>
    </w:p>
    <w:p w14:paraId="4E0FF541" w14:textId="77777777" w:rsidR="0046087F" w:rsidRPr="005D6E4C" w:rsidRDefault="0046087F">
      <w:pPr>
        <w:pStyle w:val="BodyText"/>
        <w:rPr>
          <w:sz w:val="20"/>
        </w:rPr>
      </w:pPr>
    </w:p>
    <w:p w14:paraId="55409B60" w14:textId="77777777" w:rsidR="0046087F" w:rsidRPr="005D6E4C" w:rsidRDefault="0046087F">
      <w:pPr>
        <w:pStyle w:val="BodyText"/>
        <w:rPr>
          <w:sz w:val="20"/>
        </w:rPr>
      </w:pPr>
    </w:p>
    <w:p w14:paraId="2A9586C5" w14:textId="77777777" w:rsidR="0046087F" w:rsidRPr="005D6E4C" w:rsidRDefault="0046087F">
      <w:pPr>
        <w:pStyle w:val="BodyText"/>
        <w:rPr>
          <w:sz w:val="20"/>
        </w:rPr>
      </w:pPr>
    </w:p>
    <w:p w14:paraId="456005B0" w14:textId="77777777" w:rsidR="0046087F" w:rsidRPr="005D6E4C" w:rsidRDefault="0046087F">
      <w:pPr>
        <w:pStyle w:val="BodyText"/>
        <w:rPr>
          <w:sz w:val="20"/>
        </w:rPr>
      </w:pPr>
    </w:p>
    <w:p w14:paraId="0FC70DC7" w14:textId="77777777" w:rsidR="0046087F" w:rsidRPr="005D6E4C" w:rsidRDefault="0046087F">
      <w:pPr>
        <w:pStyle w:val="BodyText"/>
        <w:rPr>
          <w:sz w:val="20"/>
        </w:rPr>
      </w:pPr>
    </w:p>
    <w:p w14:paraId="626840CA" w14:textId="1F5390CA" w:rsidR="0046087F" w:rsidRPr="005D6E4C" w:rsidRDefault="00D837D8">
      <w:pPr>
        <w:pStyle w:val="BodyText"/>
        <w:spacing w:before="57"/>
        <w:ind w:left="112"/>
      </w:pPr>
      <w:r>
        <w:rPr>
          <w:noProof/>
        </w:rPr>
        <mc:AlternateContent>
          <mc:Choice Requires="wps">
            <w:drawing>
              <wp:anchor distT="0" distB="0" distL="114300" distR="114300" simplePos="0" relativeHeight="15730176" behindDoc="0" locked="0" layoutInCell="1" allowOverlap="1" wp14:anchorId="6F518450" wp14:editId="49460C52">
                <wp:simplePos x="0" y="0"/>
                <wp:positionH relativeFrom="page">
                  <wp:posOffset>911225</wp:posOffset>
                </wp:positionH>
                <wp:positionV relativeFrom="paragraph">
                  <wp:posOffset>-1899285</wp:posOffset>
                </wp:positionV>
                <wp:extent cx="5547995" cy="2061210"/>
                <wp:effectExtent l="0" t="0" r="0" b="0"/>
                <wp:wrapNone/>
                <wp:docPr id="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2061210"/>
                        </a:xfrm>
                        <a:prstGeom prst="rect">
                          <a:avLst/>
                        </a:prstGeom>
                        <a:solidFill>
                          <a:srgbClr val="E7E6E6"/>
                        </a:solidFill>
                        <a:ln w="9360">
                          <a:solidFill>
                            <a:srgbClr val="000000"/>
                          </a:solidFill>
                          <a:prstDash val="solid"/>
                          <a:miter lim="800000"/>
                          <a:headEnd/>
                          <a:tailEnd/>
                        </a:ln>
                      </wps:spPr>
                      <wps:txbx>
                        <w:txbxContent>
                          <w:p w14:paraId="57B4BB35" w14:textId="77777777" w:rsidR="002677D0" w:rsidRPr="00B174CB" w:rsidRDefault="002677D0">
                            <w:pPr>
                              <w:spacing w:before="71" w:line="259" w:lineRule="auto"/>
                              <w:ind w:left="144" w:right="139"/>
                              <w:jc w:val="both"/>
                              <w:rPr>
                                <w:i/>
                                <w:lang w:val="sr-Cyrl-CS"/>
                              </w:rPr>
                            </w:pPr>
                            <w:r w:rsidRPr="00B174CB">
                              <w:rPr>
                                <w:u w:val="single"/>
                                <w:lang w:val="sr-Cyrl-CS"/>
                              </w:rPr>
                              <w:t>Пример</w:t>
                            </w:r>
                            <w:r w:rsidRPr="00B174CB">
                              <w:rPr>
                                <w:lang w:val="sr-Cyrl-CS"/>
                              </w:rPr>
                              <w:t xml:space="preserve">: </w:t>
                            </w:r>
                            <w:r w:rsidRPr="00B174CB">
                              <w:rPr>
                                <w:i/>
                                <w:iCs/>
                                <w:lang w:val="sr-Cyrl-CS"/>
                              </w:rPr>
                              <w:t>GDPR</w:t>
                            </w:r>
                            <w:r w:rsidRPr="00B174CB">
                              <w:rPr>
                                <w:lang w:val="sr-Cyrl-CS"/>
                              </w:rPr>
                              <w:t xml:space="preserve"> се не примењује на лажне камере (тј. камере које не функционишу као камере и стога не обрађују никакве податке о личности). </w:t>
                            </w:r>
                            <w:r w:rsidRPr="00B174CB">
                              <w:rPr>
                                <w:i/>
                                <w:lang w:val="sr-Cyrl-CS"/>
                              </w:rPr>
                              <w:t xml:space="preserve">Међутим, у неким Државама чланицама оне су предмет другог закона. </w:t>
                            </w:r>
                            <w:r w:rsidRPr="00B174CB">
                              <w:rPr>
                                <w:lang w:val="sr-Cyrl-CS"/>
                              </w:rPr>
                              <w:t xml:space="preserve"> </w:t>
                            </w:r>
                          </w:p>
                          <w:p w14:paraId="4B7EB8BE" w14:textId="77777777" w:rsidR="002677D0" w:rsidRPr="00B174CB" w:rsidRDefault="002677D0" w:rsidP="00462154">
                            <w:pPr>
                              <w:pStyle w:val="BodyText"/>
                              <w:spacing w:before="160" w:line="256" w:lineRule="auto"/>
                              <w:ind w:left="144" w:right="140"/>
                              <w:jc w:val="both"/>
                              <w:rPr>
                                <w:lang w:val="sr-Cyrl-CS"/>
                              </w:rPr>
                            </w:pPr>
                            <w:r w:rsidRPr="00B174CB">
                              <w:rPr>
                                <w:u w:val="single"/>
                                <w:lang w:val="sr-Cyrl-CS"/>
                              </w:rPr>
                              <w:t>Пример</w:t>
                            </w:r>
                            <w:r w:rsidRPr="00B174CB">
                              <w:rPr>
                                <w:lang w:val="sr-Cyrl-CS"/>
                              </w:rPr>
                              <w:t xml:space="preserve">: Снимање са великих висина потпада под обим примене </w:t>
                            </w:r>
                            <w:r w:rsidRPr="00B174CB">
                              <w:rPr>
                                <w:i/>
                                <w:iCs/>
                                <w:lang w:val="sr-Cyrl-CS"/>
                              </w:rPr>
                              <w:t>GDPR</w:t>
                            </w:r>
                            <w:r w:rsidRPr="00B174CB">
                              <w:rPr>
                                <w:lang w:val="sr-Cyrl-CS"/>
                              </w:rPr>
                              <w:t xml:space="preserve"> само уколико се под одређеним околностима обрађени подаци могу довести у везу са конкретним лицем.  </w:t>
                            </w:r>
                          </w:p>
                          <w:p w14:paraId="57823EB8" w14:textId="77777777" w:rsidR="002677D0" w:rsidRPr="00B174CB" w:rsidRDefault="002677D0">
                            <w:pPr>
                              <w:pStyle w:val="BodyText"/>
                              <w:spacing w:before="164" w:line="259" w:lineRule="auto"/>
                              <w:ind w:left="144" w:right="136"/>
                              <w:jc w:val="both"/>
                              <w:rPr>
                                <w:lang w:val="sr-Cyrl-CS"/>
                              </w:rPr>
                            </w:pPr>
                            <w:r w:rsidRPr="00B174CB">
                              <w:rPr>
                                <w:u w:val="single"/>
                                <w:lang w:val="sr-Cyrl-CS"/>
                              </w:rPr>
                              <w:t>Пример:</w:t>
                            </w:r>
                            <w:r w:rsidRPr="00B174CB">
                              <w:rPr>
                                <w:spacing w:val="-2"/>
                                <w:lang w:val="sr-Cyrl-CS"/>
                              </w:rPr>
                              <w:t xml:space="preserve"> </w:t>
                            </w:r>
                            <w:r w:rsidRPr="00B174CB">
                              <w:rPr>
                                <w:lang w:val="sr-Cyrl-CS"/>
                              </w:rPr>
                              <w:t xml:space="preserve">Видео камера је интегрисана у аутомобил за пружање помоћи око паркирања. Ако је камера израђена или прилагођена тако да не прикупља никакве информације које се тичу физичког лица </w:t>
                            </w:r>
                            <w:r w:rsidRPr="00B174CB">
                              <w:rPr>
                                <w:spacing w:val="-6"/>
                                <w:lang w:val="sr-Cyrl-CS"/>
                              </w:rPr>
                              <w:t xml:space="preserve"> </w:t>
                            </w:r>
                            <w:r w:rsidRPr="00B174CB">
                              <w:rPr>
                                <w:lang w:val="sr-Cyrl-CS"/>
                              </w:rPr>
                              <w:t xml:space="preserve">(као што су регистарске таблице или информације којима би се могао идентификовати пролазник) </w:t>
                            </w:r>
                            <w:r w:rsidRPr="00B174CB">
                              <w:rPr>
                                <w:i/>
                                <w:iCs/>
                                <w:lang w:val="sr-Cyrl-CS"/>
                              </w:rPr>
                              <w:t>GDPR</w:t>
                            </w:r>
                            <w:r w:rsidRPr="00B174CB">
                              <w:rPr>
                                <w:lang w:val="sr-Cyrl-CS"/>
                              </w:rPr>
                              <w:t xml:space="preserve"> се не примењује.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18450" id="_x0000_t202" coordsize="21600,21600" o:spt="202" path="m,l,21600r21600,l21600,xe">
                <v:stroke joinstyle="miter"/>
                <v:path gradientshapeok="t" o:connecttype="rect"/>
              </v:shapetype>
              <v:shape id="Text Box 53" o:spid="_x0000_s1026" type="#_x0000_t202" style="position:absolute;left:0;text-align:left;margin-left:71.75pt;margin-top:-149.55pt;width:436.85pt;height:162.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" fillcolor="#e7e6e6" strokeweight=".26mm">
                <v:textbox inset="0,0,0,0">
                  <w:txbxContent>
                    <w:p w14:paraId="57B4BB35" w14:textId="77777777" w:rsidR="002677D0" w:rsidRPr="00B174CB" w:rsidRDefault="002677D0">
                      <w:pPr>
                        <w:spacing w:before="71" w:line="259" w:lineRule="auto"/>
                        <w:ind w:left="144" w:right="139"/>
                        <w:jc w:val="both"/>
                        <w:rPr>
                          <w:i/>
                          <w:lang w:val="sr-Cyrl-CS"/>
                        </w:rPr>
                      </w:pPr>
                      <w:r w:rsidRPr="00B174CB">
                        <w:rPr>
                          <w:u w:val="single"/>
                          <w:lang w:val="sr-Cyrl-CS"/>
                        </w:rPr>
                        <w:t>Пример</w:t>
                      </w:r>
                      <w:r w:rsidRPr="00B174CB">
                        <w:rPr>
                          <w:lang w:val="sr-Cyrl-CS"/>
                        </w:rPr>
                        <w:t xml:space="preserve">: </w:t>
                      </w:r>
                      <w:r w:rsidRPr="00B174CB">
                        <w:rPr>
                          <w:i/>
                          <w:iCs/>
                          <w:lang w:val="sr-Cyrl-CS"/>
                        </w:rPr>
                        <w:t>GDPR</w:t>
                      </w:r>
                      <w:r w:rsidRPr="00B174CB">
                        <w:rPr>
                          <w:lang w:val="sr-Cyrl-CS"/>
                        </w:rPr>
                        <w:t xml:space="preserve"> се не примењује на лажне камере (тј. камере које не функционишу као камере и стога не обрађују никакве податке о личности). </w:t>
                      </w:r>
                      <w:r w:rsidRPr="00B174CB">
                        <w:rPr>
                          <w:i/>
                          <w:lang w:val="sr-Cyrl-CS"/>
                        </w:rPr>
                        <w:t xml:space="preserve">Међутим, у неким Државама чланицама оне су предмет другог закона. </w:t>
                      </w:r>
                      <w:r w:rsidRPr="00B174CB">
                        <w:rPr>
                          <w:lang w:val="sr-Cyrl-CS"/>
                        </w:rPr>
                        <w:t xml:space="preserve"> </w:t>
                      </w:r>
                    </w:p>
                    <w:p w14:paraId="4B7EB8BE" w14:textId="77777777" w:rsidR="002677D0" w:rsidRPr="00B174CB" w:rsidRDefault="002677D0" w:rsidP="00462154">
                      <w:pPr>
                        <w:pStyle w:val="BodyText"/>
                        <w:spacing w:before="160" w:line="256" w:lineRule="auto"/>
                        <w:ind w:left="144" w:right="140"/>
                        <w:jc w:val="both"/>
                        <w:rPr>
                          <w:lang w:val="sr-Cyrl-CS"/>
                        </w:rPr>
                      </w:pPr>
                      <w:r w:rsidRPr="00B174CB">
                        <w:rPr>
                          <w:u w:val="single"/>
                          <w:lang w:val="sr-Cyrl-CS"/>
                        </w:rPr>
                        <w:t>Пример</w:t>
                      </w:r>
                      <w:r w:rsidRPr="00B174CB">
                        <w:rPr>
                          <w:lang w:val="sr-Cyrl-CS"/>
                        </w:rPr>
                        <w:t xml:space="preserve">: Снимање са великих висина потпада под обим примене </w:t>
                      </w:r>
                      <w:r w:rsidRPr="00B174CB">
                        <w:rPr>
                          <w:i/>
                          <w:iCs/>
                          <w:lang w:val="sr-Cyrl-CS"/>
                        </w:rPr>
                        <w:t>GDPR</w:t>
                      </w:r>
                      <w:r w:rsidRPr="00B174CB">
                        <w:rPr>
                          <w:lang w:val="sr-Cyrl-CS"/>
                        </w:rPr>
                        <w:t xml:space="preserve"> само уколико се под одређеним околностима обрађени подаци могу довести у везу са конкретним лицем.  </w:t>
                      </w:r>
                    </w:p>
                    <w:p w14:paraId="57823EB8" w14:textId="77777777" w:rsidR="002677D0" w:rsidRPr="00B174CB" w:rsidRDefault="002677D0">
                      <w:pPr>
                        <w:pStyle w:val="BodyText"/>
                        <w:spacing w:before="164" w:line="259" w:lineRule="auto"/>
                        <w:ind w:left="144" w:right="136"/>
                        <w:jc w:val="both"/>
                        <w:rPr>
                          <w:lang w:val="sr-Cyrl-CS"/>
                        </w:rPr>
                      </w:pPr>
                      <w:r w:rsidRPr="00B174CB">
                        <w:rPr>
                          <w:u w:val="single"/>
                          <w:lang w:val="sr-Cyrl-CS"/>
                        </w:rPr>
                        <w:t>Пример:</w:t>
                      </w:r>
                      <w:r w:rsidRPr="00B174CB">
                        <w:rPr>
                          <w:spacing w:val="-2"/>
                          <w:lang w:val="sr-Cyrl-CS"/>
                        </w:rPr>
                        <w:t xml:space="preserve"> </w:t>
                      </w:r>
                      <w:r w:rsidRPr="00B174CB">
                        <w:rPr>
                          <w:lang w:val="sr-Cyrl-CS"/>
                        </w:rPr>
                        <w:t xml:space="preserve">Видео камера је интегрисана у аутомобил за пружање помоћи око паркирања. Ако је камера израђена или прилагођена тако да не прикупља никакве информације које се тичу физичког лица </w:t>
                      </w:r>
                      <w:r w:rsidRPr="00B174CB">
                        <w:rPr>
                          <w:spacing w:val="-6"/>
                          <w:lang w:val="sr-Cyrl-CS"/>
                        </w:rPr>
                        <w:t xml:space="preserve"> </w:t>
                      </w:r>
                      <w:r w:rsidRPr="00B174CB">
                        <w:rPr>
                          <w:lang w:val="sr-Cyrl-CS"/>
                        </w:rPr>
                        <w:t xml:space="preserve">(као што су регистарске таблице или информације којима би се могао идентификовати пролазник) </w:t>
                      </w:r>
                      <w:r w:rsidRPr="00B174CB">
                        <w:rPr>
                          <w:i/>
                          <w:iCs/>
                          <w:lang w:val="sr-Cyrl-CS"/>
                        </w:rPr>
                        <w:t>GDPR</w:t>
                      </w:r>
                      <w:r w:rsidRPr="00B174CB">
                        <w:rPr>
                          <w:lang w:val="sr-Cyrl-CS"/>
                        </w:rPr>
                        <w:t xml:space="preserve"> се не примењује. </w:t>
                      </w:r>
                    </w:p>
                  </w:txbxContent>
                </v:textbox>
                <w10:wrap anchorx="page"/>
              </v:shape>
            </w:pict>
          </mc:Fallback>
        </mc:AlternateContent>
      </w:r>
      <w:r w:rsidR="00A976D3" w:rsidRPr="005D6E4C">
        <w:t>9.</w:t>
      </w:r>
    </w:p>
    <w:p w14:paraId="548A79BF" w14:textId="77777777" w:rsidR="0046087F" w:rsidRPr="005D6E4C" w:rsidRDefault="00CD370E">
      <w:pPr>
        <w:pStyle w:val="Heading2"/>
        <w:numPr>
          <w:ilvl w:val="1"/>
          <w:numId w:val="7"/>
        </w:numPr>
        <w:tabs>
          <w:tab w:val="left" w:pos="1254"/>
          <w:tab w:val="left" w:pos="1255"/>
        </w:tabs>
        <w:spacing w:before="126"/>
        <w:ind w:hanging="577"/>
      </w:pPr>
      <w:bookmarkStart w:id="3" w:name="_bookmark3"/>
      <w:bookmarkEnd w:id="3"/>
      <w:proofErr w:type="spellStart"/>
      <w:r w:rsidRPr="005D6E4C">
        <w:rPr>
          <w:color w:val="2D74B5"/>
        </w:rPr>
        <w:t>Примена</w:t>
      </w:r>
      <w:proofErr w:type="spellEnd"/>
      <w:r w:rsidRPr="005D6E4C">
        <w:rPr>
          <w:color w:val="2D74B5"/>
        </w:rPr>
        <w:t xml:space="preserve"> </w:t>
      </w:r>
      <w:proofErr w:type="spellStart"/>
      <w:r w:rsidRPr="005D6E4C">
        <w:rPr>
          <w:color w:val="2D74B5"/>
        </w:rPr>
        <w:t>Директиве</w:t>
      </w:r>
      <w:proofErr w:type="spellEnd"/>
      <w:r w:rsidRPr="005D6E4C">
        <w:rPr>
          <w:color w:val="2D74B5"/>
        </w:rPr>
        <w:t xml:space="preserve"> о </w:t>
      </w:r>
      <w:proofErr w:type="spellStart"/>
      <w:r w:rsidRPr="005D6E4C">
        <w:rPr>
          <w:color w:val="2D74B5"/>
        </w:rPr>
        <w:t>спровођењу</w:t>
      </w:r>
      <w:proofErr w:type="spellEnd"/>
      <w:r w:rsidRPr="005D6E4C">
        <w:rPr>
          <w:color w:val="2D74B5"/>
        </w:rPr>
        <w:t xml:space="preserve"> </w:t>
      </w:r>
      <w:proofErr w:type="spellStart"/>
      <w:r w:rsidRPr="005D6E4C">
        <w:rPr>
          <w:color w:val="2D74B5"/>
        </w:rPr>
        <w:t>закона</w:t>
      </w:r>
      <w:proofErr w:type="spellEnd"/>
      <w:r w:rsidR="00A976D3" w:rsidRPr="005D6E4C">
        <w:rPr>
          <w:color w:val="2D74B5"/>
        </w:rPr>
        <w:t>,</w:t>
      </w:r>
      <w:r w:rsidR="00A976D3" w:rsidRPr="005D6E4C">
        <w:rPr>
          <w:color w:val="2D74B5"/>
          <w:spacing w:val="-31"/>
        </w:rPr>
        <w:t xml:space="preserve"> </w:t>
      </w:r>
      <w:r w:rsidR="00A976D3" w:rsidRPr="005D6E4C">
        <w:rPr>
          <w:i/>
          <w:iCs/>
          <w:color w:val="2D74B5"/>
        </w:rPr>
        <w:t>LED</w:t>
      </w:r>
      <w:r w:rsidR="00A976D3" w:rsidRPr="005D6E4C">
        <w:rPr>
          <w:i/>
          <w:iCs/>
          <w:color w:val="2D74B5"/>
          <w:spacing w:val="-31"/>
        </w:rPr>
        <w:t xml:space="preserve"> </w:t>
      </w:r>
      <w:r w:rsidR="00A976D3" w:rsidRPr="005D6E4C">
        <w:rPr>
          <w:i/>
          <w:iCs/>
          <w:color w:val="2D74B5"/>
        </w:rPr>
        <w:t>(EU2016/680)</w:t>
      </w:r>
    </w:p>
    <w:p w14:paraId="5F6D7199" w14:textId="77777777" w:rsidR="0046087F" w:rsidRPr="005D6E4C" w:rsidRDefault="00CD370E" w:rsidP="00DD6632">
      <w:pPr>
        <w:pStyle w:val="ListParagraph"/>
        <w:numPr>
          <w:ilvl w:val="0"/>
          <w:numId w:val="5"/>
        </w:numPr>
        <w:tabs>
          <w:tab w:val="left" w:pos="679"/>
        </w:tabs>
        <w:spacing w:before="38" w:line="259" w:lineRule="auto"/>
        <w:ind w:right="111"/>
        <w:jc w:val="both"/>
      </w:pPr>
      <w:proofErr w:type="spellStart"/>
      <w:r w:rsidRPr="005D6E4C">
        <w:t>Конкретно</w:t>
      </w:r>
      <w:proofErr w:type="spellEnd"/>
      <w:r w:rsidRPr="005D6E4C">
        <w:t xml:space="preserve">, </w:t>
      </w:r>
      <w:proofErr w:type="spellStart"/>
      <w:r w:rsidRPr="005D6E4C">
        <w:t>обрада</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од</w:t>
      </w:r>
      <w:proofErr w:type="spellEnd"/>
      <w:r w:rsidRPr="005D6E4C">
        <w:t xml:space="preserve"> </w:t>
      </w:r>
      <w:proofErr w:type="spellStart"/>
      <w:r w:rsidRPr="005D6E4C">
        <w:t>стране</w:t>
      </w:r>
      <w:proofErr w:type="spellEnd"/>
      <w:r w:rsidRPr="005D6E4C">
        <w:t xml:space="preserve"> </w:t>
      </w:r>
      <w:proofErr w:type="spellStart"/>
      <w:r w:rsidRPr="005D6E4C">
        <w:t>надлежних</w:t>
      </w:r>
      <w:proofErr w:type="spellEnd"/>
      <w:r w:rsidRPr="005D6E4C">
        <w:t xml:space="preserve"> </w:t>
      </w:r>
      <w:proofErr w:type="spellStart"/>
      <w:r w:rsidRPr="005D6E4C">
        <w:t>органа</w:t>
      </w:r>
      <w:proofErr w:type="spellEnd"/>
      <w:r w:rsidRPr="005D6E4C">
        <w:t xml:space="preserve"> у </w:t>
      </w:r>
      <w:proofErr w:type="spellStart"/>
      <w:r w:rsidRPr="005D6E4C">
        <w:t>сврх</w:t>
      </w:r>
      <w:r w:rsidR="00DD6632" w:rsidRPr="005D6E4C">
        <w:t>е</w:t>
      </w:r>
      <w:proofErr w:type="spellEnd"/>
      <w:r w:rsidRPr="005D6E4C">
        <w:t xml:space="preserve"> </w:t>
      </w:r>
      <w:proofErr w:type="spellStart"/>
      <w:r w:rsidRPr="005D6E4C">
        <w:t>спречавања</w:t>
      </w:r>
      <w:proofErr w:type="spellEnd"/>
      <w:r w:rsidRPr="005D6E4C">
        <w:t xml:space="preserve">, </w:t>
      </w:r>
      <w:proofErr w:type="spellStart"/>
      <w:r w:rsidRPr="005D6E4C">
        <w:t>истраге</w:t>
      </w:r>
      <w:proofErr w:type="spellEnd"/>
      <w:r w:rsidR="00DD6632" w:rsidRPr="005D6E4C">
        <w:t xml:space="preserve"> и </w:t>
      </w:r>
      <w:proofErr w:type="spellStart"/>
      <w:r w:rsidR="00DD6632" w:rsidRPr="005D6E4C">
        <w:t>откривања</w:t>
      </w:r>
      <w:proofErr w:type="spellEnd"/>
      <w:r w:rsidR="00DD6632" w:rsidRPr="005D6E4C">
        <w:t xml:space="preserve"> </w:t>
      </w:r>
      <w:proofErr w:type="spellStart"/>
      <w:r w:rsidR="00DD6632" w:rsidRPr="005D6E4C">
        <w:t>кривичних</w:t>
      </w:r>
      <w:proofErr w:type="spellEnd"/>
      <w:r w:rsidR="00DD6632" w:rsidRPr="005D6E4C">
        <w:t xml:space="preserve"> </w:t>
      </w:r>
      <w:proofErr w:type="spellStart"/>
      <w:r w:rsidR="00DD6632" w:rsidRPr="005D6E4C">
        <w:t>дела</w:t>
      </w:r>
      <w:proofErr w:type="spellEnd"/>
      <w:r w:rsidR="00DD6632" w:rsidRPr="005D6E4C">
        <w:t xml:space="preserve">, </w:t>
      </w:r>
      <w:proofErr w:type="spellStart"/>
      <w:r w:rsidR="00DD6632" w:rsidRPr="005D6E4C">
        <w:t>гоњења</w:t>
      </w:r>
      <w:proofErr w:type="spellEnd"/>
      <w:r w:rsidR="00DD6632" w:rsidRPr="005D6E4C">
        <w:t xml:space="preserve"> </w:t>
      </w:r>
      <w:proofErr w:type="spellStart"/>
      <w:r w:rsidR="00DD6632" w:rsidRPr="005D6E4C">
        <w:t>учинилаца</w:t>
      </w:r>
      <w:proofErr w:type="spellEnd"/>
      <w:r w:rsidR="00DD6632" w:rsidRPr="005D6E4C">
        <w:t xml:space="preserve"> </w:t>
      </w:r>
      <w:proofErr w:type="spellStart"/>
      <w:r w:rsidR="00DD6632" w:rsidRPr="005D6E4C">
        <w:t>кривичних</w:t>
      </w:r>
      <w:proofErr w:type="spellEnd"/>
      <w:r w:rsidR="00DD6632" w:rsidRPr="005D6E4C">
        <w:t xml:space="preserve"> </w:t>
      </w:r>
      <w:proofErr w:type="spellStart"/>
      <w:r w:rsidR="00DD6632" w:rsidRPr="005D6E4C">
        <w:t>дела</w:t>
      </w:r>
      <w:proofErr w:type="spellEnd"/>
      <w:r w:rsidR="00DD6632" w:rsidRPr="005D6E4C">
        <w:t xml:space="preserve"> </w:t>
      </w:r>
      <w:proofErr w:type="spellStart"/>
      <w:r w:rsidR="00DD6632" w:rsidRPr="005D6E4C">
        <w:t>или</w:t>
      </w:r>
      <w:proofErr w:type="spellEnd"/>
      <w:r w:rsidR="00DD6632" w:rsidRPr="005D6E4C">
        <w:t xml:space="preserve"> </w:t>
      </w:r>
      <w:proofErr w:type="spellStart"/>
      <w:r w:rsidR="00DD6632" w:rsidRPr="005D6E4C">
        <w:t>извршења</w:t>
      </w:r>
      <w:proofErr w:type="spellEnd"/>
      <w:r w:rsidR="00DD6632" w:rsidRPr="005D6E4C">
        <w:t xml:space="preserve"> </w:t>
      </w:r>
      <w:proofErr w:type="spellStart"/>
      <w:r w:rsidR="00DD6632" w:rsidRPr="005D6E4C">
        <w:t>кривичних</w:t>
      </w:r>
      <w:proofErr w:type="spellEnd"/>
      <w:r w:rsidR="00DD6632" w:rsidRPr="005D6E4C">
        <w:t xml:space="preserve"> </w:t>
      </w:r>
      <w:proofErr w:type="spellStart"/>
      <w:r w:rsidR="00DD6632" w:rsidRPr="005D6E4C">
        <w:t>санкција</w:t>
      </w:r>
      <w:proofErr w:type="spellEnd"/>
      <w:r w:rsidR="00DD6632" w:rsidRPr="005D6E4C">
        <w:t>,</w:t>
      </w:r>
      <w:r w:rsidRPr="005D6E4C">
        <w:t xml:space="preserve"> </w:t>
      </w:r>
      <w:proofErr w:type="spellStart"/>
      <w:r w:rsidRPr="005D6E4C">
        <w:t>укључујући</w:t>
      </w:r>
      <w:proofErr w:type="spellEnd"/>
      <w:r w:rsidRPr="005D6E4C">
        <w:t xml:space="preserve"> </w:t>
      </w:r>
      <w:proofErr w:type="spellStart"/>
      <w:r w:rsidR="00DD6632" w:rsidRPr="005D6E4C">
        <w:t>спречавање</w:t>
      </w:r>
      <w:proofErr w:type="spellEnd"/>
      <w:r w:rsidR="00DD6632" w:rsidRPr="005D6E4C">
        <w:t xml:space="preserve"> и </w:t>
      </w:r>
      <w:proofErr w:type="spellStart"/>
      <w:r w:rsidR="00DD6632" w:rsidRPr="005D6E4C">
        <w:t>заштиту</w:t>
      </w:r>
      <w:proofErr w:type="spellEnd"/>
      <w:r w:rsidR="00DD6632" w:rsidRPr="005D6E4C">
        <w:t xml:space="preserve"> </w:t>
      </w:r>
      <w:proofErr w:type="spellStart"/>
      <w:r w:rsidRPr="005D6E4C">
        <w:t>од</w:t>
      </w:r>
      <w:proofErr w:type="spellEnd"/>
      <w:r w:rsidRPr="005D6E4C">
        <w:t xml:space="preserve"> </w:t>
      </w:r>
      <w:proofErr w:type="spellStart"/>
      <w:r w:rsidRPr="005D6E4C">
        <w:t>претњи</w:t>
      </w:r>
      <w:proofErr w:type="spellEnd"/>
      <w:r w:rsidRPr="005D6E4C">
        <w:t xml:space="preserve"> </w:t>
      </w:r>
      <w:proofErr w:type="spellStart"/>
      <w:r w:rsidRPr="005D6E4C">
        <w:t>по</w:t>
      </w:r>
      <w:proofErr w:type="spellEnd"/>
      <w:r w:rsidRPr="005D6E4C">
        <w:t xml:space="preserve"> </w:t>
      </w:r>
      <w:proofErr w:type="spellStart"/>
      <w:r w:rsidRPr="005D6E4C">
        <w:t>јавну</w:t>
      </w:r>
      <w:proofErr w:type="spellEnd"/>
      <w:r w:rsidRPr="005D6E4C">
        <w:t xml:space="preserve"> </w:t>
      </w:r>
      <w:proofErr w:type="spellStart"/>
      <w:r w:rsidRPr="005D6E4C">
        <w:t>безбедност</w:t>
      </w:r>
      <w:proofErr w:type="spellEnd"/>
      <w:r w:rsidRPr="005D6E4C">
        <w:t xml:space="preserve">, </w:t>
      </w:r>
      <w:proofErr w:type="spellStart"/>
      <w:r w:rsidRPr="005D6E4C">
        <w:t>потпада</w:t>
      </w:r>
      <w:proofErr w:type="spellEnd"/>
      <w:r w:rsidRPr="005D6E4C">
        <w:t xml:space="preserve"> </w:t>
      </w:r>
      <w:proofErr w:type="spellStart"/>
      <w:r w:rsidRPr="005D6E4C">
        <w:t>под</w:t>
      </w:r>
      <w:proofErr w:type="spellEnd"/>
      <w:r w:rsidRPr="005D6E4C">
        <w:t xml:space="preserve"> </w:t>
      </w:r>
      <w:proofErr w:type="spellStart"/>
      <w:r w:rsidRPr="005D6E4C">
        <w:t>обим</w:t>
      </w:r>
      <w:proofErr w:type="spellEnd"/>
      <w:r w:rsidRPr="005D6E4C">
        <w:t xml:space="preserve"> </w:t>
      </w:r>
      <w:proofErr w:type="spellStart"/>
      <w:r w:rsidRPr="005D6E4C">
        <w:t>примене</w:t>
      </w:r>
      <w:proofErr w:type="spellEnd"/>
      <w:r w:rsidRPr="005D6E4C">
        <w:t xml:space="preserve"> </w:t>
      </w:r>
      <w:proofErr w:type="spellStart"/>
      <w:r w:rsidR="00DD6632" w:rsidRPr="005D6E4C">
        <w:t>Д</w:t>
      </w:r>
      <w:r w:rsidRPr="005D6E4C">
        <w:t>ирективе</w:t>
      </w:r>
      <w:proofErr w:type="spellEnd"/>
      <w:r w:rsidRPr="005D6E4C">
        <w:t xml:space="preserve"> </w:t>
      </w:r>
      <w:r w:rsidR="00A976D3" w:rsidRPr="005D6E4C">
        <w:t>EU2016/680.</w:t>
      </w:r>
    </w:p>
    <w:p w14:paraId="04ABD2ED" w14:textId="77777777" w:rsidR="0046087F" w:rsidRPr="005D6E4C" w:rsidRDefault="00CD370E">
      <w:pPr>
        <w:pStyle w:val="Heading2"/>
        <w:numPr>
          <w:ilvl w:val="1"/>
          <w:numId w:val="7"/>
        </w:numPr>
        <w:tabs>
          <w:tab w:val="left" w:pos="1254"/>
          <w:tab w:val="left" w:pos="1255"/>
        </w:tabs>
        <w:spacing w:before="167"/>
        <w:ind w:hanging="577"/>
      </w:pPr>
      <w:bookmarkStart w:id="4" w:name="_bookmark4"/>
      <w:bookmarkEnd w:id="4"/>
      <w:proofErr w:type="spellStart"/>
      <w:r w:rsidRPr="005D6E4C">
        <w:rPr>
          <w:color w:val="2D74B5"/>
        </w:rPr>
        <w:t>Изузимање</w:t>
      </w:r>
      <w:proofErr w:type="spellEnd"/>
      <w:r w:rsidRPr="005D6E4C">
        <w:rPr>
          <w:color w:val="2D74B5"/>
        </w:rPr>
        <w:t xml:space="preserve"> </w:t>
      </w:r>
      <w:proofErr w:type="spellStart"/>
      <w:r w:rsidRPr="005D6E4C">
        <w:rPr>
          <w:color w:val="2D74B5"/>
        </w:rPr>
        <w:t>домаћинст</w:t>
      </w:r>
      <w:r w:rsidR="00645E9F" w:rsidRPr="005D6E4C">
        <w:rPr>
          <w:color w:val="2D74B5"/>
        </w:rPr>
        <w:t>a</w:t>
      </w:r>
      <w:r w:rsidRPr="005D6E4C">
        <w:rPr>
          <w:color w:val="2D74B5"/>
        </w:rPr>
        <w:t>ва</w:t>
      </w:r>
      <w:proofErr w:type="spellEnd"/>
    </w:p>
    <w:p w14:paraId="4EC7877E" w14:textId="77777777" w:rsidR="0046087F" w:rsidRPr="005D6E4C" w:rsidRDefault="00CD370E">
      <w:pPr>
        <w:pStyle w:val="ListParagraph"/>
        <w:numPr>
          <w:ilvl w:val="0"/>
          <w:numId w:val="5"/>
        </w:numPr>
        <w:tabs>
          <w:tab w:val="left" w:pos="679"/>
        </w:tabs>
        <w:spacing w:before="35" w:line="259" w:lineRule="auto"/>
        <w:ind w:right="113"/>
        <w:jc w:val="both"/>
      </w:pPr>
      <w:proofErr w:type="spellStart"/>
      <w:r w:rsidRPr="005D6E4C">
        <w:t>Према</w:t>
      </w:r>
      <w:proofErr w:type="spellEnd"/>
      <w:r w:rsidRPr="005D6E4C">
        <w:t xml:space="preserve"> </w:t>
      </w:r>
      <w:proofErr w:type="spellStart"/>
      <w:r w:rsidRPr="005D6E4C">
        <w:t>члану</w:t>
      </w:r>
      <w:proofErr w:type="spellEnd"/>
      <w:r w:rsidR="00A976D3" w:rsidRPr="005D6E4C">
        <w:t xml:space="preserve"> 2 (2) (c), </w:t>
      </w:r>
      <w:proofErr w:type="spellStart"/>
      <w:r w:rsidRPr="005D6E4C">
        <w:t>обрада</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од</w:t>
      </w:r>
      <w:proofErr w:type="spellEnd"/>
      <w:r w:rsidRPr="005D6E4C">
        <w:t xml:space="preserve"> </w:t>
      </w:r>
      <w:proofErr w:type="spellStart"/>
      <w:r w:rsidRPr="005D6E4C">
        <w:t>стране</w:t>
      </w:r>
      <w:proofErr w:type="spellEnd"/>
      <w:r w:rsidRPr="005D6E4C">
        <w:t xml:space="preserve"> </w:t>
      </w:r>
      <w:proofErr w:type="spellStart"/>
      <w:r w:rsidRPr="005D6E4C">
        <w:t>физичког</w:t>
      </w:r>
      <w:proofErr w:type="spellEnd"/>
      <w:r w:rsidRPr="005D6E4C">
        <w:t xml:space="preserve"> </w:t>
      </w:r>
      <w:proofErr w:type="spellStart"/>
      <w:r w:rsidRPr="005D6E4C">
        <w:t>лица</w:t>
      </w:r>
      <w:proofErr w:type="spellEnd"/>
      <w:r w:rsidRPr="005D6E4C">
        <w:t xml:space="preserve"> </w:t>
      </w:r>
      <w:proofErr w:type="spellStart"/>
      <w:r w:rsidRPr="005D6E4C">
        <w:t>током</w:t>
      </w:r>
      <w:proofErr w:type="spellEnd"/>
      <w:r w:rsidRPr="005D6E4C">
        <w:t xml:space="preserve"> </w:t>
      </w:r>
      <w:proofErr w:type="spellStart"/>
      <w:r w:rsidRPr="005D6E4C">
        <w:t>обављања</w:t>
      </w:r>
      <w:proofErr w:type="spellEnd"/>
      <w:r w:rsidRPr="005D6E4C">
        <w:t xml:space="preserve"> </w:t>
      </w:r>
      <w:proofErr w:type="spellStart"/>
      <w:r w:rsidRPr="005D6E4C">
        <w:t>активности</w:t>
      </w:r>
      <w:proofErr w:type="spellEnd"/>
      <w:r w:rsidRPr="005D6E4C">
        <w:t xml:space="preserve"> </w:t>
      </w:r>
      <w:proofErr w:type="spellStart"/>
      <w:r w:rsidRPr="005D6E4C">
        <w:t>личне</w:t>
      </w:r>
      <w:proofErr w:type="spellEnd"/>
      <w:r w:rsidRPr="005D6E4C">
        <w:t xml:space="preserve"> </w:t>
      </w:r>
      <w:proofErr w:type="spellStart"/>
      <w:r w:rsidRPr="005D6E4C">
        <w:t>природе</w:t>
      </w:r>
      <w:proofErr w:type="spellEnd"/>
      <w:r w:rsidRPr="005D6E4C">
        <w:t xml:space="preserve"> </w:t>
      </w:r>
      <w:proofErr w:type="spellStart"/>
      <w:r w:rsidRPr="005D6E4C">
        <w:t>односно</w:t>
      </w:r>
      <w:proofErr w:type="spellEnd"/>
      <w:r w:rsidRPr="005D6E4C">
        <w:t xml:space="preserve"> у </w:t>
      </w:r>
      <w:proofErr w:type="spellStart"/>
      <w:r w:rsidRPr="005D6E4C">
        <w:t>домаћинству</w:t>
      </w:r>
      <w:proofErr w:type="spellEnd"/>
      <w:r w:rsidRPr="005D6E4C">
        <w:t xml:space="preserve">, </w:t>
      </w:r>
      <w:proofErr w:type="spellStart"/>
      <w:r w:rsidRPr="005D6E4C">
        <w:t>што</w:t>
      </w:r>
      <w:proofErr w:type="spellEnd"/>
      <w:r w:rsidRPr="005D6E4C">
        <w:t xml:space="preserve"> </w:t>
      </w:r>
      <w:proofErr w:type="spellStart"/>
      <w:r w:rsidRPr="005D6E4C">
        <w:t>може</w:t>
      </w:r>
      <w:proofErr w:type="spellEnd"/>
      <w:r w:rsidRPr="005D6E4C">
        <w:t xml:space="preserve"> </w:t>
      </w:r>
      <w:proofErr w:type="spellStart"/>
      <w:r w:rsidRPr="005D6E4C">
        <w:t>подразумевати</w:t>
      </w:r>
      <w:proofErr w:type="spellEnd"/>
      <w:r w:rsidRPr="005D6E4C">
        <w:t xml:space="preserve"> и </w:t>
      </w:r>
      <w:proofErr w:type="spellStart"/>
      <w:r w:rsidRPr="005D6E4C">
        <w:t>активност</w:t>
      </w:r>
      <w:proofErr w:type="spellEnd"/>
      <w:r w:rsidRPr="005D6E4C">
        <w:t xml:space="preserve"> </w:t>
      </w:r>
      <w:proofErr w:type="spellStart"/>
      <w:r w:rsidRPr="005D6E4C">
        <w:t>на</w:t>
      </w:r>
      <w:proofErr w:type="spellEnd"/>
      <w:r w:rsidRPr="005D6E4C">
        <w:t xml:space="preserve"> </w:t>
      </w:r>
      <w:proofErr w:type="spellStart"/>
      <w:r w:rsidRPr="005D6E4C">
        <w:t>интернету</w:t>
      </w:r>
      <w:proofErr w:type="spellEnd"/>
      <w:r w:rsidRPr="005D6E4C">
        <w:t xml:space="preserve">, </w:t>
      </w:r>
      <w:proofErr w:type="spellStart"/>
      <w:r w:rsidRPr="005D6E4C">
        <w:t>не</w:t>
      </w:r>
      <w:proofErr w:type="spellEnd"/>
      <w:r w:rsidRPr="005D6E4C">
        <w:t xml:space="preserve"> </w:t>
      </w:r>
      <w:proofErr w:type="spellStart"/>
      <w:r w:rsidRPr="005D6E4C">
        <w:t>потпада</w:t>
      </w:r>
      <w:proofErr w:type="spellEnd"/>
      <w:r w:rsidRPr="005D6E4C">
        <w:t xml:space="preserve"> </w:t>
      </w:r>
      <w:proofErr w:type="spellStart"/>
      <w:r w:rsidRPr="005D6E4C">
        <w:t>под</w:t>
      </w:r>
      <w:proofErr w:type="spellEnd"/>
      <w:r w:rsidRPr="005D6E4C">
        <w:t xml:space="preserve"> </w:t>
      </w:r>
      <w:proofErr w:type="spellStart"/>
      <w:r w:rsidRPr="005D6E4C">
        <w:t>обим</w:t>
      </w:r>
      <w:proofErr w:type="spellEnd"/>
      <w:r w:rsidRPr="005D6E4C">
        <w:t xml:space="preserve"> </w:t>
      </w:r>
      <w:proofErr w:type="spellStart"/>
      <w:r w:rsidRPr="005D6E4C">
        <w:t>примене</w:t>
      </w:r>
      <w:proofErr w:type="spellEnd"/>
      <w:r w:rsidRPr="005D6E4C">
        <w:t xml:space="preserve"> </w:t>
      </w:r>
      <w:r w:rsidR="00A976D3" w:rsidRPr="005D6E4C">
        <w:rPr>
          <w:i/>
          <w:iCs/>
        </w:rPr>
        <w:t>GDPR</w:t>
      </w:r>
      <w:r w:rsidR="00A976D3" w:rsidRPr="005D6E4C">
        <w:t>.</w:t>
      </w:r>
      <w:r w:rsidR="00A976D3" w:rsidRPr="005D6E4C">
        <w:rPr>
          <w:vertAlign w:val="superscript"/>
        </w:rPr>
        <w:t>3</w:t>
      </w:r>
    </w:p>
    <w:p w14:paraId="57A5CBDB" w14:textId="77777777" w:rsidR="0046087F" w:rsidRPr="005D6E4C" w:rsidRDefault="00CD370E" w:rsidP="0043656E">
      <w:pPr>
        <w:pStyle w:val="ListParagraph"/>
        <w:numPr>
          <w:ilvl w:val="0"/>
          <w:numId w:val="5"/>
        </w:numPr>
        <w:tabs>
          <w:tab w:val="left" w:pos="679"/>
        </w:tabs>
        <w:spacing w:before="160" w:line="259" w:lineRule="auto"/>
        <w:ind w:right="111"/>
        <w:jc w:val="both"/>
        <w:rPr>
          <w:rFonts w:ascii="Arial" w:hAnsi="Arial"/>
        </w:rPr>
      </w:pPr>
      <w:proofErr w:type="spellStart"/>
      <w:r w:rsidRPr="005D6E4C">
        <w:t>Ова</w:t>
      </w:r>
      <w:proofErr w:type="spellEnd"/>
      <w:r w:rsidRPr="005D6E4C">
        <w:t xml:space="preserve"> </w:t>
      </w:r>
      <w:proofErr w:type="spellStart"/>
      <w:r w:rsidRPr="005D6E4C">
        <w:t>одредба</w:t>
      </w:r>
      <w:proofErr w:type="spellEnd"/>
      <w:r w:rsidRPr="005D6E4C">
        <w:t xml:space="preserve"> – </w:t>
      </w:r>
      <w:proofErr w:type="spellStart"/>
      <w:r w:rsidRPr="005D6E4C">
        <w:t>такозвано</w:t>
      </w:r>
      <w:proofErr w:type="spellEnd"/>
      <w:r w:rsidRPr="005D6E4C">
        <w:t xml:space="preserve"> </w:t>
      </w:r>
      <w:proofErr w:type="spellStart"/>
      <w:r w:rsidRPr="005D6E4C">
        <w:t>изузимање</w:t>
      </w:r>
      <w:proofErr w:type="spellEnd"/>
      <w:r w:rsidRPr="005D6E4C">
        <w:t xml:space="preserve"> </w:t>
      </w:r>
      <w:proofErr w:type="spellStart"/>
      <w:r w:rsidRPr="005D6E4C">
        <w:t>домаћинст</w:t>
      </w:r>
      <w:r w:rsidR="0043656E" w:rsidRPr="005D6E4C">
        <w:t>а</w:t>
      </w:r>
      <w:r w:rsidRPr="005D6E4C">
        <w:t>ва</w:t>
      </w:r>
      <w:proofErr w:type="spellEnd"/>
      <w:r w:rsidRPr="005D6E4C">
        <w:t xml:space="preserve"> – у </w:t>
      </w:r>
      <w:proofErr w:type="spellStart"/>
      <w:r w:rsidRPr="005D6E4C">
        <w:t>контексту</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00A92369" w:rsidRPr="005D6E4C">
        <w:t xml:space="preserve"> </w:t>
      </w:r>
      <w:proofErr w:type="spellStart"/>
      <w:r w:rsidR="00A92369" w:rsidRPr="005D6E4C">
        <w:t>мора</w:t>
      </w:r>
      <w:proofErr w:type="spellEnd"/>
      <w:r w:rsidR="00A92369" w:rsidRPr="005D6E4C">
        <w:t xml:space="preserve"> </w:t>
      </w:r>
      <w:proofErr w:type="spellStart"/>
      <w:r w:rsidR="0043656E" w:rsidRPr="005D6E4C">
        <w:t>се</w:t>
      </w:r>
      <w:proofErr w:type="spellEnd"/>
      <w:r w:rsidR="0043656E" w:rsidRPr="005D6E4C">
        <w:t xml:space="preserve"> </w:t>
      </w:r>
      <w:proofErr w:type="spellStart"/>
      <w:r w:rsidR="0043656E" w:rsidRPr="005D6E4C">
        <w:t>уско</w:t>
      </w:r>
      <w:proofErr w:type="spellEnd"/>
      <w:r w:rsidR="0043656E" w:rsidRPr="005D6E4C">
        <w:t xml:space="preserve"> </w:t>
      </w:r>
      <w:proofErr w:type="spellStart"/>
      <w:r w:rsidR="0043656E" w:rsidRPr="005D6E4C">
        <w:t>тумачити</w:t>
      </w:r>
      <w:proofErr w:type="spellEnd"/>
      <w:r w:rsidR="00A92369" w:rsidRPr="005D6E4C">
        <w:t xml:space="preserve">. </w:t>
      </w:r>
      <w:proofErr w:type="spellStart"/>
      <w:r w:rsidR="00A92369" w:rsidRPr="005D6E4C">
        <w:t>Стога</w:t>
      </w:r>
      <w:proofErr w:type="spellEnd"/>
      <w:r w:rsidR="00A92369" w:rsidRPr="005D6E4C">
        <w:t xml:space="preserve">, </w:t>
      </w:r>
      <w:proofErr w:type="spellStart"/>
      <w:r w:rsidR="00A92369" w:rsidRPr="005D6E4C">
        <w:t>према</w:t>
      </w:r>
      <w:proofErr w:type="spellEnd"/>
      <w:r w:rsidR="00A92369" w:rsidRPr="005D6E4C">
        <w:t xml:space="preserve"> </w:t>
      </w:r>
      <w:proofErr w:type="spellStart"/>
      <w:r w:rsidR="00A92369" w:rsidRPr="005D6E4C">
        <w:t>Европском</w:t>
      </w:r>
      <w:proofErr w:type="spellEnd"/>
      <w:r w:rsidR="00A92369" w:rsidRPr="005D6E4C">
        <w:t xml:space="preserve"> </w:t>
      </w:r>
      <w:proofErr w:type="spellStart"/>
      <w:r w:rsidR="00A92369" w:rsidRPr="005D6E4C">
        <w:t>суду</w:t>
      </w:r>
      <w:proofErr w:type="spellEnd"/>
      <w:r w:rsidR="00A92369" w:rsidRPr="005D6E4C">
        <w:t xml:space="preserve"> </w:t>
      </w:r>
      <w:proofErr w:type="spellStart"/>
      <w:r w:rsidR="00A92369" w:rsidRPr="005D6E4C">
        <w:t>правде</w:t>
      </w:r>
      <w:proofErr w:type="spellEnd"/>
      <w:r w:rsidR="00A92369" w:rsidRPr="005D6E4C">
        <w:t xml:space="preserve">, </w:t>
      </w:r>
      <w:proofErr w:type="spellStart"/>
      <w:r w:rsidR="00A92369" w:rsidRPr="005D6E4C">
        <w:rPr>
          <w:spacing w:val="-1"/>
        </w:rPr>
        <w:t>такозвано</w:t>
      </w:r>
      <w:proofErr w:type="spellEnd"/>
      <w:r w:rsidR="00A92369" w:rsidRPr="005D6E4C">
        <w:rPr>
          <w:spacing w:val="-1"/>
        </w:rPr>
        <w:t xml:space="preserve"> „</w:t>
      </w:r>
      <w:proofErr w:type="spellStart"/>
      <w:r w:rsidR="00A92369" w:rsidRPr="005D6E4C">
        <w:rPr>
          <w:spacing w:val="-1"/>
        </w:rPr>
        <w:t>изузимање</w:t>
      </w:r>
      <w:proofErr w:type="spellEnd"/>
      <w:r w:rsidR="00A92369" w:rsidRPr="005D6E4C">
        <w:rPr>
          <w:spacing w:val="-1"/>
        </w:rPr>
        <w:t xml:space="preserve"> </w:t>
      </w:r>
      <w:proofErr w:type="spellStart"/>
      <w:proofErr w:type="gramStart"/>
      <w:r w:rsidR="00A92369" w:rsidRPr="005D6E4C">
        <w:rPr>
          <w:spacing w:val="-1"/>
        </w:rPr>
        <w:t>домаћинст</w:t>
      </w:r>
      <w:r w:rsidR="0043656E" w:rsidRPr="005D6E4C">
        <w:rPr>
          <w:spacing w:val="-1"/>
        </w:rPr>
        <w:t>а</w:t>
      </w:r>
      <w:r w:rsidR="00A92369" w:rsidRPr="005D6E4C">
        <w:rPr>
          <w:spacing w:val="-1"/>
        </w:rPr>
        <w:t>ва</w:t>
      </w:r>
      <w:proofErr w:type="spellEnd"/>
      <w:r w:rsidR="00A92369" w:rsidRPr="005D6E4C">
        <w:rPr>
          <w:spacing w:val="-1"/>
        </w:rPr>
        <w:t xml:space="preserve">“ </w:t>
      </w:r>
      <w:proofErr w:type="spellStart"/>
      <w:r w:rsidR="00A92369" w:rsidRPr="005D6E4C">
        <w:rPr>
          <w:spacing w:val="-1"/>
        </w:rPr>
        <w:t>се</w:t>
      </w:r>
      <w:proofErr w:type="spellEnd"/>
      <w:proofErr w:type="gramEnd"/>
      <w:r w:rsidR="00A92369" w:rsidRPr="005D6E4C">
        <w:rPr>
          <w:spacing w:val="-1"/>
        </w:rPr>
        <w:t xml:space="preserve"> </w:t>
      </w:r>
      <w:proofErr w:type="spellStart"/>
      <w:r w:rsidR="00A92369" w:rsidRPr="005D6E4C">
        <w:rPr>
          <w:spacing w:val="-1"/>
        </w:rPr>
        <w:t>мора</w:t>
      </w:r>
      <w:proofErr w:type="spellEnd"/>
      <w:r w:rsidR="00A92369" w:rsidRPr="005D6E4C">
        <w:rPr>
          <w:spacing w:val="-1"/>
        </w:rPr>
        <w:t xml:space="preserve"> </w:t>
      </w:r>
    </w:p>
    <w:p w14:paraId="0E8A7DA8" w14:textId="22F34916" w:rsidR="0046087F" w:rsidRPr="005D6E4C" w:rsidRDefault="00D837D8">
      <w:pPr>
        <w:pStyle w:val="BodyText"/>
        <w:rPr>
          <w:rFonts w:ascii="Arial"/>
          <w:sz w:val="28"/>
        </w:rPr>
      </w:pPr>
      <w:r>
        <w:rPr>
          <w:noProof/>
        </w:rPr>
        <mc:AlternateContent>
          <mc:Choice Requires="wps">
            <w:drawing>
              <wp:anchor distT="0" distB="0" distL="0" distR="0" simplePos="0" relativeHeight="487588864" behindDoc="1" locked="0" layoutInCell="1" allowOverlap="1" wp14:anchorId="254DEB6C" wp14:editId="0B284532">
                <wp:simplePos x="0" y="0"/>
                <wp:positionH relativeFrom="page">
                  <wp:posOffset>901065</wp:posOffset>
                </wp:positionH>
                <wp:positionV relativeFrom="paragraph">
                  <wp:posOffset>229870</wp:posOffset>
                </wp:positionV>
                <wp:extent cx="1828800" cy="8890"/>
                <wp:effectExtent l="0" t="0" r="0" b="0"/>
                <wp:wrapTopAndBottom/>
                <wp:docPr id="5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C2A56" id="Rectangle 52" o:spid="_x0000_s1026" style="position:absolute;margin-left:70.95pt;margin-top:18.1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" fillcolor="black" stroked="f">
                <w10:wrap type="topAndBottom" anchorx="page"/>
              </v:rect>
            </w:pict>
          </mc:Fallback>
        </mc:AlternateContent>
      </w:r>
    </w:p>
    <w:p w14:paraId="72035B7D" w14:textId="77777777" w:rsidR="0046087F" w:rsidRPr="005D6E4C" w:rsidRDefault="0046087F">
      <w:pPr>
        <w:pStyle w:val="BodyText"/>
        <w:spacing w:before="7"/>
        <w:rPr>
          <w:rFonts w:ascii="Arial"/>
          <w:sz w:val="15"/>
        </w:rPr>
      </w:pPr>
    </w:p>
    <w:p w14:paraId="05D9B2DD" w14:textId="77777777" w:rsidR="0046087F" w:rsidRPr="005D6E4C" w:rsidRDefault="00A976D3">
      <w:pPr>
        <w:spacing w:before="93"/>
        <w:ind w:left="678"/>
        <w:rPr>
          <w:sz w:val="20"/>
        </w:rPr>
      </w:pPr>
      <w:r w:rsidRPr="005D6E4C">
        <w:rPr>
          <w:sz w:val="20"/>
          <w:vertAlign w:val="superscript"/>
        </w:rPr>
        <w:t>2</w:t>
      </w:r>
      <w:r w:rsidRPr="005D6E4C">
        <w:rPr>
          <w:sz w:val="20"/>
        </w:rPr>
        <w:t xml:space="preserve"> </w:t>
      </w:r>
      <w:r w:rsidRPr="005D6E4C">
        <w:rPr>
          <w:i/>
          <w:iCs/>
          <w:sz w:val="20"/>
        </w:rPr>
        <w:t>EDPB</w:t>
      </w:r>
      <w:r w:rsidRPr="005D6E4C">
        <w:rPr>
          <w:sz w:val="20"/>
        </w:rPr>
        <w:t xml:space="preserve"> </w:t>
      </w:r>
      <w:proofErr w:type="spellStart"/>
      <w:r w:rsidR="00A92369" w:rsidRPr="005D6E4C">
        <w:rPr>
          <w:sz w:val="20"/>
        </w:rPr>
        <w:t>истиче</w:t>
      </w:r>
      <w:proofErr w:type="spellEnd"/>
      <w:r w:rsidR="00A92369" w:rsidRPr="005D6E4C">
        <w:rPr>
          <w:sz w:val="20"/>
        </w:rPr>
        <w:t xml:space="preserve"> </w:t>
      </w:r>
      <w:proofErr w:type="spellStart"/>
      <w:r w:rsidR="00A92369" w:rsidRPr="005D6E4C">
        <w:rPr>
          <w:sz w:val="20"/>
        </w:rPr>
        <w:t>да</w:t>
      </w:r>
      <w:proofErr w:type="spellEnd"/>
      <w:r w:rsidR="00A92369" w:rsidRPr="005D6E4C">
        <w:rPr>
          <w:sz w:val="20"/>
        </w:rPr>
        <w:t xml:space="preserve"> у </w:t>
      </w:r>
      <w:proofErr w:type="spellStart"/>
      <w:r w:rsidR="00A92369" w:rsidRPr="005D6E4C">
        <w:rPr>
          <w:sz w:val="20"/>
        </w:rPr>
        <w:t>мери</w:t>
      </w:r>
      <w:proofErr w:type="spellEnd"/>
      <w:r w:rsidR="00A92369" w:rsidRPr="005D6E4C">
        <w:rPr>
          <w:sz w:val="20"/>
        </w:rPr>
        <w:t xml:space="preserve"> у </w:t>
      </w:r>
      <w:proofErr w:type="spellStart"/>
      <w:r w:rsidR="00A92369" w:rsidRPr="005D6E4C">
        <w:rPr>
          <w:sz w:val="20"/>
        </w:rPr>
        <w:t>којој</w:t>
      </w:r>
      <w:proofErr w:type="spellEnd"/>
      <w:r w:rsidR="00A92369" w:rsidRPr="005D6E4C">
        <w:rPr>
          <w:sz w:val="20"/>
        </w:rPr>
        <w:t xml:space="preserve"> </w:t>
      </w:r>
      <w:r w:rsidRPr="005D6E4C">
        <w:rPr>
          <w:i/>
          <w:iCs/>
          <w:sz w:val="20"/>
        </w:rPr>
        <w:t>GDPR</w:t>
      </w:r>
      <w:r w:rsidRPr="005D6E4C">
        <w:rPr>
          <w:sz w:val="20"/>
        </w:rPr>
        <w:t xml:space="preserve"> </w:t>
      </w:r>
      <w:proofErr w:type="spellStart"/>
      <w:r w:rsidR="00A92369" w:rsidRPr="005D6E4C">
        <w:rPr>
          <w:sz w:val="20"/>
        </w:rPr>
        <w:t>то</w:t>
      </w:r>
      <w:proofErr w:type="spellEnd"/>
      <w:r w:rsidR="00A92369" w:rsidRPr="005D6E4C">
        <w:rPr>
          <w:sz w:val="20"/>
        </w:rPr>
        <w:t xml:space="preserve"> </w:t>
      </w:r>
      <w:proofErr w:type="spellStart"/>
      <w:r w:rsidR="00A92369" w:rsidRPr="005D6E4C">
        <w:rPr>
          <w:sz w:val="20"/>
        </w:rPr>
        <w:t>омогућава</w:t>
      </w:r>
      <w:proofErr w:type="spellEnd"/>
      <w:r w:rsidR="00A92369" w:rsidRPr="005D6E4C">
        <w:rPr>
          <w:sz w:val="20"/>
        </w:rPr>
        <w:t xml:space="preserve">, </w:t>
      </w:r>
      <w:proofErr w:type="spellStart"/>
      <w:r w:rsidR="00A92369" w:rsidRPr="005D6E4C">
        <w:rPr>
          <w:sz w:val="20"/>
        </w:rPr>
        <w:t>могу</w:t>
      </w:r>
      <w:proofErr w:type="spellEnd"/>
      <w:r w:rsidR="00A92369" w:rsidRPr="005D6E4C">
        <w:rPr>
          <w:sz w:val="20"/>
        </w:rPr>
        <w:t xml:space="preserve"> </w:t>
      </w:r>
      <w:proofErr w:type="spellStart"/>
      <w:r w:rsidR="00A92369" w:rsidRPr="005D6E4C">
        <w:rPr>
          <w:sz w:val="20"/>
        </w:rPr>
        <w:t>важити</w:t>
      </w:r>
      <w:proofErr w:type="spellEnd"/>
      <w:r w:rsidR="00A92369" w:rsidRPr="005D6E4C">
        <w:rPr>
          <w:sz w:val="20"/>
        </w:rPr>
        <w:t xml:space="preserve"> </w:t>
      </w:r>
      <w:proofErr w:type="spellStart"/>
      <w:r w:rsidR="00A92369" w:rsidRPr="005D6E4C">
        <w:rPr>
          <w:sz w:val="20"/>
        </w:rPr>
        <w:t>посебни</w:t>
      </w:r>
      <w:proofErr w:type="spellEnd"/>
      <w:r w:rsidR="00A92369" w:rsidRPr="005D6E4C">
        <w:rPr>
          <w:sz w:val="20"/>
        </w:rPr>
        <w:t xml:space="preserve"> </w:t>
      </w:r>
      <w:proofErr w:type="spellStart"/>
      <w:r w:rsidR="00A92369" w:rsidRPr="005D6E4C">
        <w:rPr>
          <w:sz w:val="20"/>
        </w:rPr>
        <w:t>услови</w:t>
      </w:r>
      <w:proofErr w:type="spellEnd"/>
      <w:r w:rsidR="00A92369" w:rsidRPr="005D6E4C">
        <w:rPr>
          <w:sz w:val="20"/>
        </w:rPr>
        <w:t xml:space="preserve"> у </w:t>
      </w:r>
      <w:proofErr w:type="spellStart"/>
      <w:r w:rsidR="00A92369" w:rsidRPr="005D6E4C">
        <w:rPr>
          <w:sz w:val="20"/>
        </w:rPr>
        <w:t>националном</w:t>
      </w:r>
      <w:proofErr w:type="spellEnd"/>
      <w:r w:rsidR="00A92369" w:rsidRPr="005D6E4C">
        <w:rPr>
          <w:sz w:val="20"/>
        </w:rPr>
        <w:t xml:space="preserve"> </w:t>
      </w:r>
      <w:proofErr w:type="spellStart"/>
      <w:r w:rsidR="00A92369" w:rsidRPr="005D6E4C">
        <w:rPr>
          <w:sz w:val="20"/>
        </w:rPr>
        <w:t>закону</w:t>
      </w:r>
      <w:proofErr w:type="spellEnd"/>
      <w:r w:rsidR="00A92369" w:rsidRPr="005D6E4C">
        <w:rPr>
          <w:sz w:val="20"/>
        </w:rPr>
        <w:t>.</w:t>
      </w:r>
    </w:p>
    <w:p w14:paraId="0BAF83DB" w14:textId="77777777" w:rsidR="0046087F" w:rsidRPr="005D6E4C" w:rsidRDefault="0046087F">
      <w:pPr>
        <w:pStyle w:val="BodyText"/>
        <w:spacing w:before="9"/>
        <w:rPr>
          <w:sz w:val="16"/>
        </w:rPr>
      </w:pPr>
    </w:p>
    <w:p w14:paraId="67622B8B" w14:textId="77777777" w:rsidR="0046087F" w:rsidRPr="005D6E4C" w:rsidRDefault="00A976D3">
      <w:pPr>
        <w:spacing w:before="1"/>
        <w:ind w:left="678"/>
        <w:rPr>
          <w:sz w:val="20"/>
        </w:rPr>
      </w:pPr>
      <w:r w:rsidRPr="005D6E4C">
        <w:rPr>
          <w:sz w:val="20"/>
          <w:vertAlign w:val="superscript"/>
        </w:rPr>
        <w:t>3</w:t>
      </w:r>
      <w:r w:rsidRPr="005D6E4C">
        <w:rPr>
          <w:sz w:val="20"/>
        </w:rPr>
        <w:t xml:space="preserve"> </w:t>
      </w:r>
      <w:proofErr w:type="spellStart"/>
      <w:r w:rsidR="00A92369" w:rsidRPr="005D6E4C">
        <w:rPr>
          <w:sz w:val="20"/>
        </w:rPr>
        <w:t>видети</w:t>
      </w:r>
      <w:proofErr w:type="spellEnd"/>
      <w:r w:rsidR="00A92369" w:rsidRPr="005D6E4C">
        <w:rPr>
          <w:sz w:val="20"/>
        </w:rPr>
        <w:t xml:space="preserve"> </w:t>
      </w:r>
      <w:proofErr w:type="spellStart"/>
      <w:r w:rsidR="00A92369" w:rsidRPr="005D6E4C">
        <w:rPr>
          <w:sz w:val="20"/>
        </w:rPr>
        <w:t>Уводну</w:t>
      </w:r>
      <w:proofErr w:type="spellEnd"/>
      <w:r w:rsidR="00A92369" w:rsidRPr="005D6E4C">
        <w:rPr>
          <w:sz w:val="20"/>
        </w:rPr>
        <w:t xml:space="preserve"> </w:t>
      </w:r>
      <w:proofErr w:type="spellStart"/>
      <w:r w:rsidR="00A92369" w:rsidRPr="005D6E4C">
        <w:rPr>
          <w:sz w:val="20"/>
        </w:rPr>
        <w:t>напомену</w:t>
      </w:r>
      <w:proofErr w:type="spellEnd"/>
      <w:r w:rsidRPr="005D6E4C">
        <w:rPr>
          <w:sz w:val="20"/>
        </w:rPr>
        <w:t xml:space="preserve"> 18.</w:t>
      </w:r>
    </w:p>
    <w:p w14:paraId="3C2D5C2C" w14:textId="77777777" w:rsidR="0046087F" w:rsidRPr="005D6E4C" w:rsidRDefault="0046087F">
      <w:pPr>
        <w:rPr>
          <w:sz w:val="20"/>
        </w:rPr>
        <w:sectPr w:rsidR="0046087F" w:rsidRPr="005D6E4C">
          <w:pgSz w:w="11910" w:h="16840"/>
          <w:pgMar w:top="1360" w:right="1300" w:bottom="920" w:left="740" w:header="0" w:footer="731" w:gutter="0"/>
          <w:cols w:space="720"/>
        </w:sectPr>
      </w:pPr>
    </w:p>
    <w:p w14:paraId="3335D44F" w14:textId="77777777" w:rsidR="0046087F" w:rsidRPr="005D6E4C" w:rsidRDefault="00A92369" w:rsidP="00671BF0">
      <w:pPr>
        <w:spacing w:before="37" w:line="259" w:lineRule="auto"/>
        <w:ind w:left="678" w:right="107"/>
        <w:jc w:val="both"/>
      </w:pPr>
      <w:r w:rsidRPr="005D6E4C">
        <w:lastRenderedPageBreak/>
        <w:t>„</w:t>
      </w:r>
      <w:proofErr w:type="spellStart"/>
      <w:r w:rsidRPr="005D6E4C">
        <w:rPr>
          <w:i/>
          <w:iCs/>
        </w:rPr>
        <w:t>тумачити</w:t>
      </w:r>
      <w:proofErr w:type="spellEnd"/>
      <w:r w:rsidRPr="005D6E4C">
        <w:rPr>
          <w:i/>
          <w:iCs/>
        </w:rPr>
        <w:t xml:space="preserve"> у </w:t>
      </w:r>
      <w:proofErr w:type="spellStart"/>
      <w:r w:rsidRPr="005D6E4C">
        <w:rPr>
          <w:i/>
          <w:iCs/>
        </w:rPr>
        <w:t>контексту</w:t>
      </w:r>
      <w:proofErr w:type="spellEnd"/>
      <w:r w:rsidRPr="005D6E4C">
        <w:rPr>
          <w:i/>
          <w:iCs/>
        </w:rPr>
        <w:t xml:space="preserve"> </w:t>
      </w:r>
      <w:proofErr w:type="spellStart"/>
      <w:r w:rsidRPr="005D6E4C">
        <w:rPr>
          <w:i/>
          <w:iCs/>
        </w:rPr>
        <w:t>само</w:t>
      </w:r>
      <w:proofErr w:type="spellEnd"/>
      <w:r w:rsidRPr="005D6E4C">
        <w:rPr>
          <w:i/>
          <w:iCs/>
        </w:rPr>
        <w:t xml:space="preserve"> </w:t>
      </w:r>
      <w:proofErr w:type="spellStart"/>
      <w:r w:rsidRPr="005D6E4C">
        <w:rPr>
          <w:i/>
          <w:iCs/>
        </w:rPr>
        <w:t>оних</w:t>
      </w:r>
      <w:proofErr w:type="spellEnd"/>
      <w:r w:rsidRPr="005D6E4C">
        <w:rPr>
          <w:i/>
          <w:iCs/>
        </w:rPr>
        <w:t xml:space="preserve"> </w:t>
      </w:r>
      <w:proofErr w:type="spellStart"/>
      <w:r w:rsidRPr="005D6E4C">
        <w:rPr>
          <w:i/>
          <w:iCs/>
        </w:rPr>
        <w:t>активности</w:t>
      </w:r>
      <w:proofErr w:type="spellEnd"/>
      <w:r w:rsidRPr="005D6E4C">
        <w:rPr>
          <w:i/>
          <w:iCs/>
        </w:rPr>
        <w:t xml:space="preserve"> </w:t>
      </w:r>
      <w:proofErr w:type="spellStart"/>
      <w:r w:rsidRPr="005D6E4C">
        <w:rPr>
          <w:i/>
          <w:iCs/>
        </w:rPr>
        <w:t>које</w:t>
      </w:r>
      <w:proofErr w:type="spellEnd"/>
      <w:r w:rsidRPr="005D6E4C">
        <w:rPr>
          <w:i/>
          <w:iCs/>
        </w:rPr>
        <w:t xml:space="preserve"> </w:t>
      </w:r>
      <w:proofErr w:type="spellStart"/>
      <w:r w:rsidRPr="005D6E4C">
        <w:rPr>
          <w:i/>
          <w:iCs/>
        </w:rPr>
        <w:t>се</w:t>
      </w:r>
      <w:proofErr w:type="spellEnd"/>
      <w:r w:rsidRPr="005D6E4C">
        <w:rPr>
          <w:i/>
          <w:iCs/>
        </w:rPr>
        <w:t xml:space="preserve"> </w:t>
      </w:r>
      <w:proofErr w:type="spellStart"/>
      <w:r w:rsidR="0043656E" w:rsidRPr="005D6E4C">
        <w:rPr>
          <w:i/>
          <w:iCs/>
        </w:rPr>
        <w:t>врше</w:t>
      </w:r>
      <w:proofErr w:type="spellEnd"/>
      <w:r w:rsidR="0043656E" w:rsidRPr="005D6E4C">
        <w:rPr>
          <w:i/>
          <w:iCs/>
        </w:rPr>
        <w:t xml:space="preserve"> у </w:t>
      </w:r>
      <w:proofErr w:type="spellStart"/>
      <w:r w:rsidR="0043656E" w:rsidRPr="005D6E4C">
        <w:rPr>
          <w:i/>
          <w:iCs/>
        </w:rPr>
        <w:t>оквиру</w:t>
      </w:r>
      <w:proofErr w:type="spellEnd"/>
      <w:r w:rsidR="0043656E" w:rsidRPr="005D6E4C">
        <w:rPr>
          <w:i/>
          <w:iCs/>
        </w:rPr>
        <w:t xml:space="preserve"> </w:t>
      </w:r>
      <w:proofErr w:type="spellStart"/>
      <w:r w:rsidRPr="005D6E4C">
        <w:rPr>
          <w:i/>
          <w:iCs/>
        </w:rPr>
        <w:t>приватног</w:t>
      </w:r>
      <w:proofErr w:type="spellEnd"/>
      <w:r w:rsidRPr="005D6E4C">
        <w:rPr>
          <w:i/>
          <w:iCs/>
        </w:rPr>
        <w:t xml:space="preserve"> </w:t>
      </w:r>
      <w:proofErr w:type="spellStart"/>
      <w:r w:rsidRPr="005D6E4C">
        <w:rPr>
          <w:i/>
          <w:iCs/>
        </w:rPr>
        <w:t>или</w:t>
      </w:r>
      <w:proofErr w:type="spellEnd"/>
      <w:r w:rsidRPr="005D6E4C">
        <w:rPr>
          <w:i/>
          <w:iCs/>
        </w:rPr>
        <w:t xml:space="preserve"> </w:t>
      </w:r>
      <w:proofErr w:type="spellStart"/>
      <w:r w:rsidRPr="005D6E4C">
        <w:rPr>
          <w:i/>
          <w:iCs/>
        </w:rPr>
        <w:t>породичног</w:t>
      </w:r>
      <w:proofErr w:type="spellEnd"/>
      <w:r w:rsidRPr="005D6E4C">
        <w:rPr>
          <w:i/>
          <w:iCs/>
        </w:rPr>
        <w:t xml:space="preserve"> </w:t>
      </w:r>
      <w:proofErr w:type="spellStart"/>
      <w:r w:rsidRPr="005D6E4C">
        <w:rPr>
          <w:i/>
          <w:iCs/>
        </w:rPr>
        <w:t>живота</w:t>
      </w:r>
      <w:proofErr w:type="spellEnd"/>
      <w:r w:rsidRPr="005D6E4C">
        <w:rPr>
          <w:i/>
          <w:iCs/>
        </w:rPr>
        <w:t xml:space="preserve"> </w:t>
      </w:r>
      <w:proofErr w:type="spellStart"/>
      <w:r w:rsidRPr="005D6E4C">
        <w:rPr>
          <w:i/>
          <w:iCs/>
        </w:rPr>
        <w:t>појединаца</w:t>
      </w:r>
      <w:proofErr w:type="spellEnd"/>
      <w:r w:rsidRPr="005D6E4C">
        <w:rPr>
          <w:i/>
          <w:iCs/>
        </w:rPr>
        <w:t xml:space="preserve">, </w:t>
      </w:r>
      <w:proofErr w:type="spellStart"/>
      <w:r w:rsidRPr="005D6E4C">
        <w:rPr>
          <w:i/>
          <w:iCs/>
        </w:rPr>
        <w:t>што</w:t>
      </w:r>
      <w:proofErr w:type="spellEnd"/>
      <w:r w:rsidRPr="005D6E4C">
        <w:rPr>
          <w:i/>
          <w:iCs/>
        </w:rPr>
        <w:t xml:space="preserve"> </w:t>
      </w:r>
      <w:proofErr w:type="spellStart"/>
      <w:r w:rsidR="0043656E" w:rsidRPr="005D6E4C">
        <w:rPr>
          <w:i/>
          <w:iCs/>
        </w:rPr>
        <w:t>сигурно</w:t>
      </w:r>
      <w:proofErr w:type="spellEnd"/>
      <w:r w:rsidR="0043656E" w:rsidRPr="005D6E4C">
        <w:rPr>
          <w:i/>
          <w:iCs/>
        </w:rPr>
        <w:t xml:space="preserve"> </w:t>
      </w:r>
      <w:proofErr w:type="spellStart"/>
      <w:r w:rsidRPr="005D6E4C">
        <w:rPr>
          <w:i/>
          <w:iCs/>
        </w:rPr>
        <w:t>није</w:t>
      </w:r>
      <w:proofErr w:type="spellEnd"/>
      <w:r w:rsidRPr="005D6E4C">
        <w:rPr>
          <w:i/>
          <w:iCs/>
        </w:rPr>
        <w:t xml:space="preserve"> </w:t>
      </w:r>
      <w:proofErr w:type="spellStart"/>
      <w:r w:rsidRPr="005D6E4C">
        <w:rPr>
          <w:i/>
          <w:iCs/>
        </w:rPr>
        <w:t>случај</w:t>
      </w:r>
      <w:proofErr w:type="spellEnd"/>
      <w:r w:rsidRPr="005D6E4C">
        <w:rPr>
          <w:i/>
          <w:iCs/>
        </w:rPr>
        <w:t xml:space="preserve"> </w:t>
      </w:r>
      <w:proofErr w:type="spellStart"/>
      <w:r w:rsidR="0043656E" w:rsidRPr="005D6E4C">
        <w:rPr>
          <w:i/>
          <w:iCs/>
        </w:rPr>
        <w:t>са</w:t>
      </w:r>
      <w:proofErr w:type="spellEnd"/>
      <w:r w:rsidR="0043656E" w:rsidRPr="005D6E4C">
        <w:rPr>
          <w:i/>
          <w:iCs/>
        </w:rPr>
        <w:t xml:space="preserve"> </w:t>
      </w:r>
      <w:proofErr w:type="spellStart"/>
      <w:r w:rsidR="0043656E" w:rsidRPr="005D6E4C">
        <w:rPr>
          <w:i/>
          <w:iCs/>
        </w:rPr>
        <w:t>обрадом</w:t>
      </w:r>
      <w:proofErr w:type="spellEnd"/>
      <w:r w:rsidR="0043656E" w:rsidRPr="005D6E4C">
        <w:rPr>
          <w:i/>
          <w:iCs/>
        </w:rPr>
        <w:t xml:space="preserve"> </w:t>
      </w:r>
      <w:proofErr w:type="spellStart"/>
      <w:r w:rsidR="0043656E" w:rsidRPr="005D6E4C">
        <w:rPr>
          <w:i/>
          <w:iCs/>
        </w:rPr>
        <w:t>података</w:t>
      </w:r>
      <w:proofErr w:type="spellEnd"/>
      <w:r w:rsidRPr="005D6E4C">
        <w:rPr>
          <w:i/>
          <w:iCs/>
        </w:rPr>
        <w:t xml:space="preserve"> о </w:t>
      </w:r>
      <w:proofErr w:type="spellStart"/>
      <w:r w:rsidRPr="005D6E4C">
        <w:rPr>
          <w:i/>
          <w:iCs/>
        </w:rPr>
        <w:t>личности</w:t>
      </w:r>
      <w:proofErr w:type="spellEnd"/>
      <w:r w:rsidRPr="005D6E4C">
        <w:rPr>
          <w:i/>
          <w:iCs/>
        </w:rPr>
        <w:t xml:space="preserve"> </w:t>
      </w:r>
      <w:proofErr w:type="spellStart"/>
      <w:r w:rsidR="0043656E" w:rsidRPr="005D6E4C">
        <w:rPr>
          <w:i/>
          <w:iCs/>
        </w:rPr>
        <w:t>која</w:t>
      </w:r>
      <w:proofErr w:type="spellEnd"/>
      <w:r w:rsidR="0043656E" w:rsidRPr="005D6E4C">
        <w:rPr>
          <w:i/>
          <w:iCs/>
        </w:rPr>
        <w:t xml:space="preserve"> </w:t>
      </w:r>
      <w:proofErr w:type="spellStart"/>
      <w:r w:rsidRPr="005D6E4C">
        <w:rPr>
          <w:i/>
          <w:iCs/>
        </w:rPr>
        <w:t>подразумева</w:t>
      </w:r>
      <w:proofErr w:type="spellEnd"/>
      <w:r w:rsidRPr="005D6E4C">
        <w:rPr>
          <w:i/>
          <w:iCs/>
        </w:rPr>
        <w:t xml:space="preserve"> </w:t>
      </w:r>
      <w:proofErr w:type="spellStart"/>
      <w:r w:rsidR="0043656E" w:rsidRPr="005D6E4C">
        <w:rPr>
          <w:i/>
          <w:iCs/>
        </w:rPr>
        <w:t>објављивање</w:t>
      </w:r>
      <w:proofErr w:type="spellEnd"/>
      <w:r w:rsidR="0043656E" w:rsidRPr="005D6E4C">
        <w:rPr>
          <w:i/>
          <w:iCs/>
        </w:rPr>
        <w:t xml:space="preserve"> </w:t>
      </w:r>
      <w:proofErr w:type="spellStart"/>
      <w:r w:rsidRPr="005D6E4C">
        <w:rPr>
          <w:i/>
          <w:iCs/>
        </w:rPr>
        <w:t>на</w:t>
      </w:r>
      <w:proofErr w:type="spellEnd"/>
      <w:r w:rsidRPr="005D6E4C">
        <w:rPr>
          <w:i/>
          <w:iCs/>
        </w:rPr>
        <w:t xml:space="preserve"> </w:t>
      </w:r>
      <w:proofErr w:type="spellStart"/>
      <w:r w:rsidRPr="005D6E4C">
        <w:rPr>
          <w:i/>
          <w:iCs/>
        </w:rPr>
        <w:t>интернету</w:t>
      </w:r>
      <w:proofErr w:type="spellEnd"/>
      <w:r w:rsidRPr="005D6E4C">
        <w:rPr>
          <w:i/>
          <w:iCs/>
        </w:rPr>
        <w:t xml:space="preserve"> </w:t>
      </w:r>
      <w:proofErr w:type="spellStart"/>
      <w:r w:rsidR="008353FA" w:rsidRPr="005D6E4C">
        <w:rPr>
          <w:i/>
          <w:iCs/>
        </w:rPr>
        <w:t>тако</w:t>
      </w:r>
      <w:proofErr w:type="spellEnd"/>
      <w:r w:rsidR="008353FA" w:rsidRPr="005D6E4C">
        <w:rPr>
          <w:i/>
          <w:iCs/>
        </w:rPr>
        <w:t xml:space="preserve"> </w:t>
      </w:r>
      <w:proofErr w:type="spellStart"/>
      <w:r w:rsidR="008353FA" w:rsidRPr="005D6E4C">
        <w:rPr>
          <w:i/>
          <w:iCs/>
        </w:rPr>
        <w:t>да</w:t>
      </w:r>
      <w:proofErr w:type="spellEnd"/>
      <w:r w:rsidR="008353FA" w:rsidRPr="005D6E4C">
        <w:rPr>
          <w:i/>
          <w:iCs/>
        </w:rPr>
        <w:t xml:space="preserve"> </w:t>
      </w:r>
      <w:proofErr w:type="spellStart"/>
      <w:r w:rsidR="008353FA" w:rsidRPr="005D6E4C">
        <w:rPr>
          <w:i/>
          <w:iCs/>
        </w:rPr>
        <w:t>се</w:t>
      </w:r>
      <w:proofErr w:type="spellEnd"/>
      <w:r w:rsidRPr="005D6E4C">
        <w:rPr>
          <w:i/>
          <w:iCs/>
        </w:rPr>
        <w:t xml:space="preserve"> </w:t>
      </w:r>
      <w:proofErr w:type="spellStart"/>
      <w:r w:rsidR="008020A6" w:rsidRPr="005D6E4C">
        <w:rPr>
          <w:i/>
          <w:iCs/>
        </w:rPr>
        <w:t>ти</w:t>
      </w:r>
      <w:proofErr w:type="spellEnd"/>
      <w:r w:rsidR="008020A6" w:rsidRPr="005D6E4C">
        <w:rPr>
          <w:i/>
          <w:iCs/>
        </w:rPr>
        <w:t xml:space="preserve"> </w:t>
      </w:r>
      <w:proofErr w:type="spellStart"/>
      <w:r w:rsidRPr="005D6E4C">
        <w:rPr>
          <w:i/>
          <w:iCs/>
        </w:rPr>
        <w:t>подаци</w:t>
      </w:r>
      <w:proofErr w:type="spellEnd"/>
      <w:r w:rsidRPr="005D6E4C">
        <w:rPr>
          <w:i/>
          <w:iCs/>
        </w:rPr>
        <w:t xml:space="preserve"> </w:t>
      </w:r>
      <w:proofErr w:type="spellStart"/>
      <w:r w:rsidR="008353FA" w:rsidRPr="005D6E4C">
        <w:rPr>
          <w:i/>
          <w:iCs/>
        </w:rPr>
        <w:t>учине</w:t>
      </w:r>
      <w:proofErr w:type="spellEnd"/>
      <w:r w:rsidR="008353FA" w:rsidRPr="005D6E4C">
        <w:rPr>
          <w:i/>
          <w:iCs/>
        </w:rPr>
        <w:t xml:space="preserve"> </w:t>
      </w:r>
      <w:proofErr w:type="spellStart"/>
      <w:r w:rsidRPr="005D6E4C">
        <w:rPr>
          <w:i/>
          <w:iCs/>
        </w:rPr>
        <w:t>доступни</w:t>
      </w:r>
      <w:r w:rsidR="008353FA" w:rsidRPr="005D6E4C">
        <w:rPr>
          <w:i/>
          <w:iCs/>
        </w:rPr>
        <w:t>м</w:t>
      </w:r>
      <w:proofErr w:type="spellEnd"/>
      <w:r w:rsidRPr="005D6E4C">
        <w:rPr>
          <w:i/>
          <w:iCs/>
        </w:rPr>
        <w:t xml:space="preserve"> </w:t>
      </w:r>
      <w:proofErr w:type="spellStart"/>
      <w:r w:rsidRPr="005D6E4C">
        <w:rPr>
          <w:i/>
          <w:iCs/>
        </w:rPr>
        <w:t>неограниченом</w:t>
      </w:r>
      <w:proofErr w:type="spellEnd"/>
      <w:r w:rsidRPr="005D6E4C">
        <w:rPr>
          <w:i/>
          <w:iCs/>
        </w:rPr>
        <w:t xml:space="preserve"> </w:t>
      </w:r>
      <w:proofErr w:type="spellStart"/>
      <w:r w:rsidRPr="005D6E4C">
        <w:rPr>
          <w:i/>
          <w:iCs/>
        </w:rPr>
        <w:t>броју</w:t>
      </w:r>
      <w:proofErr w:type="spellEnd"/>
      <w:r w:rsidRPr="005D6E4C">
        <w:rPr>
          <w:i/>
          <w:iCs/>
        </w:rPr>
        <w:t xml:space="preserve"> људи“</w:t>
      </w:r>
      <w:r w:rsidR="00A976D3" w:rsidRPr="005D6E4C">
        <w:rPr>
          <w:rFonts w:ascii="Arial" w:hAnsi="Arial"/>
        </w:rPr>
        <w:t>.</w:t>
      </w:r>
      <w:r w:rsidR="00A976D3" w:rsidRPr="005D6E4C">
        <w:rPr>
          <w:vertAlign w:val="superscript"/>
        </w:rPr>
        <w:t>4</w:t>
      </w:r>
      <w:r w:rsidR="00A976D3" w:rsidRPr="005D6E4C">
        <w:t xml:space="preserve"> </w:t>
      </w:r>
      <w:proofErr w:type="spellStart"/>
      <w:r w:rsidRPr="005D6E4C">
        <w:t>Осим</w:t>
      </w:r>
      <w:proofErr w:type="spellEnd"/>
      <w:r w:rsidRPr="005D6E4C">
        <w:t xml:space="preserve"> </w:t>
      </w:r>
      <w:proofErr w:type="spellStart"/>
      <w:r w:rsidRPr="005D6E4C">
        <w:t>тога</w:t>
      </w:r>
      <w:proofErr w:type="spellEnd"/>
      <w:r w:rsidRPr="005D6E4C">
        <w:t xml:space="preserve">, </w:t>
      </w:r>
      <w:proofErr w:type="spellStart"/>
      <w:r w:rsidRPr="005D6E4C">
        <w:t>уколико</w:t>
      </w:r>
      <w:proofErr w:type="spellEnd"/>
      <w:r w:rsidRPr="005D6E4C">
        <w:t xml:space="preserve"> </w:t>
      </w:r>
      <w:proofErr w:type="spellStart"/>
      <w:r w:rsidRPr="005D6E4C">
        <w:t>систем</w:t>
      </w:r>
      <w:proofErr w:type="spellEnd"/>
      <w:r w:rsidRPr="005D6E4C">
        <w:t xml:space="preserve"> </w:t>
      </w:r>
      <w:proofErr w:type="spellStart"/>
      <w:r w:rsidRPr="005D6E4C">
        <w:t>за</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у </w:t>
      </w:r>
      <w:proofErr w:type="spellStart"/>
      <w:r w:rsidRPr="005D6E4C">
        <w:t>одређеној</w:t>
      </w:r>
      <w:proofErr w:type="spellEnd"/>
      <w:r w:rsidRPr="005D6E4C">
        <w:t xml:space="preserve"> </w:t>
      </w:r>
      <w:proofErr w:type="spellStart"/>
      <w:r w:rsidRPr="005D6E4C">
        <w:t>мери</w:t>
      </w:r>
      <w:proofErr w:type="spellEnd"/>
      <w:r w:rsidRPr="005D6E4C">
        <w:t xml:space="preserve">  </w:t>
      </w:r>
      <w:proofErr w:type="spellStart"/>
      <w:r w:rsidRPr="005D6E4C">
        <w:t>подразумева</w:t>
      </w:r>
      <w:proofErr w:type="spellEnd"/>
      <w:r w:rsidRPr="005D6E4C">
        <w:t xml:space="preserve"> </w:t>
      </w:r>
      <w:proofErr w:type="spellStart"/>
      <w:r w:rsidRPr="005D6E4C">
        <w:t>стално</w:t>
      </w:r>
      <w:proofErr w:type="spellEnd"/>
      <w:r w:rsidRPr="005D6E4C">
        <w:t xml:space="preserve"> </w:t>
      </w:r>
      <w:proofErr w:type="spellStart"/>
      <w:r w:rsidRPr="005D6E4C">
        <w:t>снимање</w:t>
      </w:r>
      <w:proofErr w:type="spellEnd"/>
      <w:r w:rsidRPr="005D6E4C">
        <w:t xml:space="preserve"> и </w:t>
      </w:r>
      <w:proofErr w:type="spellStart"/>
      <w:r w:rsidRPr="005D6E4C">
        <w:t>чување</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и </w:t>
      </w:r>
      <w:proofErr w:type="spellStart"/>
      <w:r w:rsidRPr="005D6E4C">
        <w:t>покрива</w:t>
      </w:r>
      <w:proofErr w:type="spellEnd"/>
      <w:r w:rsidR="00A976D3" w:rsidRPr="005D6E4C">
        <w:rPr>
          <w:rFonts w:ascii="Arial" w:hAnsi="Arial"/>
        </w:rPr>
        <w:t>,</w:t>
      </w:r>
      <w:r w:rsidR="00A976D3" w:rsidRPr="005D6E4C">
        <w:rPr>
          <w:rFonts w:ascii="Arial" w:hAnsi="Arial"/>
          <w:spacing w:val="-23"/>
        </w:rPr>
        <w:t xml:space="preserve"> </w:t>
      </w:r>
      <w:r w:rsidRPr="005D6E4C">
        <w:rPr>
          <w:rFonts w:ascii="Arial" w:hAnsi="Arial"/>
        </w:rPr>
        <w:t>„</w:t>
      </w:r>
      <w:proofErr w:type="spellStart"/>
      <w:r w:rsidRPr="005D6E4C">
        <w:rPr>
          <w:i/>
          <w:iCs/>
        </w:rPr>
        <w:t>чак</w:t>
      </w:r>
      <w:proofErr w:type="spellEnd"/>
      <w:r w:rsidRPr="005D6E4C">
        <w:rPr>
          <w:i/>
          <w:iCs/>
        </w:rPr>
        <w:t xml:space="preserve"> и </w:t>
      </w:r>
      <w:proofErr w:type="spellStart"/>
      <w:r w:rsidRPr="005D6E4C">
        <w:rPr>
          <w:i/>
          <w:iCs/>
        </w:rPr>
        <w:t>делимично</w:t>
      </w:r>
      <w:proofErr w:type="spellEnd"/>
      <w:r w:rsidRPr="005D6E4C">
        <w:rPr>
          <w:i/>
          <w:iCs/>
        </w:rPr>
        <w:t xml:space="preserve">, </w:t>
      </w:r>
      <w:proofErr w:type="spellStart"/>
      <w:r w:rsidRPr="005D6E4C">
        <w:rPr>
          <w:i/>
          <w:iCs/>
        </w:rPr>
        <w:t>јавни</w:t>
      </w:r>
      <w:proofErr w:type="spellEnd"/>
      <w:r w:rsidRPr="005D6E4C">
        <w:rPr>
          <w:i/>
          <w:iCs/>
        </w:rPr>
        <w:t xml:space="preserve"> </w:t>
      </w:r>
      <w:proofErr w:type="spellStart"/>
      <w:r w:rsidRPr="005D6E4C">
        <w:rPr>
          <w:i/>
          <w:iCs/>
        </w:rPr>
        <w:t>простор</w:t>
      </w:r>
      <w:proofErr w:type="spellEnd"/>
      <w:r w:rsidRPr="005D6E4C">
        <w:rPr>
          <w:i/>
          <w:iCs/>
        </w:rPr>
        <w:t xml:space="preserve"> и </w:t>
      </w:r>
      <w:proofErr w:type="spellStart"/>
      <w:r w:rsidRPr="005D6E4C">
        <w:rPr>
          <w:i/>
          <w:iCs/>
        </w:rPr>
        <w:t>стога</w:t>
      </w:r>
      <w:proofErr w:type="spellEnd"/>
      <w:r w:rsidRPr="005D6E4C">
        <w:rPr>
          <w:i/>
          <w:iCs/>
        </w:rPr>
        <w:t xml:space="preserve"> </w:t>
      </w:r>
      <w:proofErr w:type="spellStart"/>
      <w:r w:rsidRPr="005D6E4C">
        <w:rPr>
          <w:i/>
          <w:iCs/>
        </w:rPr>
        <w:t>је</w:t>
      </w:r>
      <w:proofErr w:type="spellEnd"/>
      <w:r w:rsidRPr="005D6E4C">
        <w:rPr>
          <w:i/>
          <w:iCs/>
        </w:rPr>
        <w:t xml:space="preserve"> </w:t>
      </w:r>
      <w:proofErr w:type="spellStart"/>
      <w:r w:rsidRPr="005D6E4C">
        <w:rPr>
          <w:i/>
          <w:iCs/>
        </w:rPr>
        <w:t>усмерен</w:t>
      </w:r>
      <w:proofErr w:type="spellEnd"/>
      <w:r w:rsidRPr="005D6E4C">
        <w:rPr>
          <w:i/>
          <w:iCs/>
        </w:rPr>
        <w:t xml:space="preserve"> </w:t>
      </w:r>
      <w:proofErr w:type="spellStart"/>
      <w:r w:rsidRPr="005D6E4C">
        <w:rPr>
          <w:i/>
          <w:iCs/>
        </w:rPr>
        <w:t>ван</w:t>
      </w:r>
      <w:proofErr w:type="spellEnd"/>
      <w:r w:rsidRPr="005D6E4C">
        <w:rPr>
          <w:i/>
          <w:iCs/>
        </w:rPr>
        <w:t xml:space="preserve"> </w:t>
      </w:r>
      <w:proofErr w:type="spellStart"/>
      <w:r w:rsidRPr="005D6E4C">
        <w:rPr>
          <w:i/>
          <w:iCs/>
        </w:rPr>
        <w:t>приватног</w:t>
      </w:r>
      <w:proofErr w:type="spellEnd"/>
      <w:r w:rsidRPr="005D6E4C">
        <w:rPr>
          <w:i/>
          <w:iCs/>
        </w:rPr>
        <w:t xml:space="preserve"> </w:t>
      </w:r>
      <w:proofErr w:type="spellStart"/>
      <w:r w:rsidRPr="005D6E4C">
        <w:rPr>
          <w:i/>
          <w:iCs/>
        </w:rPr>
        <w:t>окружења</w:t>
      </w:r>
      <w:proofErr w:type="spellEnd"/>
      <w:r w:rsidRPr="005D6E4C">
        <w:rPr>
          <w:i/>
          <w:iCs/>
        </w:rPr>
        <w:t xml:space="preserve"> </w:t>
      </w:r>
      <w:proofErr w:type="spellStart"/>
      <w:r w:rsidRPr="005D6E4C">
        <w:rPr>
          <w:i/>
          <w:iCs/>
        </w:rPr>
        <w:t>лица</w:t>
      </w:r>
      <w:proofErr w:type="spellEnd"/>
      <w:r w:rsidRPr="005D6E4C">
        <w:rPr>
          <w:i/>
          <w:iCs/>
        </w:rPr>
        <w:t xml:space="preserve"> </w:t>
      </w:r>
      <w:proofErr w:type="spellStart"/>
      <w:r w:rsidRPr="005D6E4C">
        <w:rPr>
          <w:i/>
          <w:iCs/>
        </w:rPr>
        <w:t>које</w:t>
      </w:r>
      <w:proofErr w:type="spellEnd"/>
      <w:r w:rsidRPr="005D6E4C">
        <w:rPr>
          <w:i/>
          <w:iCs/>
        </w:rPr>
        <w:t xml:space="preserve"> </w:t>
      </w:r>
      <w:proofErr w:type="spellStart"/>
      <w:r w:rsidRPr="005D6E4C">
        <w:rPr>
          <w:i/>
          <w:iCs/>
        </w:rPr>
        <w:t>обрађује</w:t>
      </w:r>
      <w:proofErr w:type="spellEnd"/>
      <w:r w:rsidRPr="005D6E4C">
        <w:rPr>
          <w:i/>
          <w:iCs/>
        </w:rPr>
        <w:t xml:space="preserve"> </w:t>
      </w:r>
      <w:proofErr w:type="spellStart"/>
      <w:r w:rsidRPr="005D6E4C">
        <w:rPr>
          <w:i/>
          <w:iCs/>
        </w:rPr>
        <w:t>податке</w:t>
      </w:r>
      <w:proofErr w:type="spellEnd"/>
      <w:r w:rsidRPr="005D6E4C">
        <w:rPr>
          <w:i/>
          <w:iCs/>
        </w:rPr>
        <w:t xml:space="preserve"> </w:t>
      </w:r>
      <w:proofErr w:type="spellStart"/>
      <w:r w:rsidRPr="005D6E4C">
        <w:rPr>
          <w:i/>
          <w:iCs/>
        </w:rPr>
        <w:t>на</w:t>
      </w:r>
      <w:proofErr w:type="spellEnd"/>
      <w:r w:rsidRPr="005D6E4C">
        <w:rPr>
          <w:i/>
          <w:iCs/>
        </w:rPr>
        <w:t xml:space="preserve"> </w:t>
      </w:r>
      <w:proofErr w:type="spellStart"/>
      <w:r w:rsidRPr="005D6E4C">
        <w:rPr>
          <w:i/>
          <w:iCs/>
        </w:rPr>
        <w:t>тај</w:t>
      </w:r>
      <w:proofErr w:type="spellEnd"/>
      <w:r w:rsidRPr="005D6E4C">
        <w:rPr>
          <w:i/>
          <w:iCs/>
        </w:rPr>
        <w:t xml:space="preserve"> </w:t>
      </w:r>
      <w:proofErr w:type="spellStart"/>
      <w:r w:rsidRPr="005D6E4C">
        <w:rPr>
          <w:i/>
          <w:iCs/>
        </w:rPr>
        <w:t>начин</w:t>
      </w:r>
      <w:proofErr w:type="spellEnd"/>
      <w:r w:rsidRPr="005D6E4C">
        <w:rPr>
          <w:i/>
          <w:iCs/>
        </w:rPr>
        <w:t xml:space="preserve">, </w:t>
      </w:r>
      <w:proofErr w:type="spellStart"/>
      <w:r w:rsidR="00395136" w:rsidRPr="005D6E4C">
        <w:rPr>
          <w:i/>
          <w:iCs/>
        </w:rPr>
        <w:t>он</w:t>
      </w:r>
      <w:proofErr w:type="spellEnd"/>
      <w:r w:rsidR="00395136" w:rsidRPr="005D6E4C">
        <w:rPr>
          <w:i/>
          <w:iCs/>
        </w:rPr>
        <w:t xml:space="preserve"> </w:t>
      </w:r>
      <w:proofErr w:type="spellStart"/>
      <w:r w:rsidR="00395136" w:rsidRPr="005D6E4C">
        <w:rPr>
          <w:i/>
          <w:iCs/>
        </w:rPr>
        <w:t>се</w:t>
      </w:r>
      <w:proofErr w:type="spellEnd"/>
      <w:r w:rsidR="00395136" w:rsidRPr="005D6E4C">
        <w:rPr>
          <w:i/>
          <w:iCs/>
        </w:rPr>
        <w:t xml:space="preserve"> </w:t>
      </w:r>
      <w:proofErr w:type="spellStart"/>
      <w:r w:rsidRPr="005D6E4C">
        <w:rPr>
          <w:i/>
          <w:iCs/>
        </w:rPr>
        <w:t>не</w:t>
      </w:r>
      <w:proofErr w:type="spellEnd"/>
      <w:r w:rsidRPr="005D6E4C">
        <w:rPr>
          <w:i/>
          <w:iCs/>
        </w:rPr>
        <w:t xml:space="preserve"> </w:t>
      </w:r>
      <w:proofErr w:type="spellStart"/>
      <w:r w:rsidRPr="005D6E4C">
        <w:rPr>
          <w:i/>
          <w:iCs/>
        </w:rPr>
        <w:t>може</w:t>
      </w:r>
      <w:proofErr w:type="spellEnd"/>
      <w:r w:rsidRPr="005D6E4C">
        <w:rPr>
          <w:i/>
          <w:iCs/>
        </w:rPr>
        <w:t xml:space="preserve"> </w:t>
      </w:r>
      <w:proofErr w:type="spellStart"/>
      <w:r w:rsidRPr="005D6E4C">
        <w:rPr>
          <w:i/>
          <w:iCs/>
        </w:rPr>
        <w:t>сматрати</w:t>
      </w:r>
      <w:proofErr w:type="spellEnd"/>
      <w:r w:rsidRPr="005D6E4C">
        <w:rPr>
          <w:i/>
          <w:iCs/>
        </w:rPr>
        <w:t xml:space="preserve"> </w:t>
      </w:r>
      <w:proofErr w:type="spellStart"/>
      <w:r w:rsidRPr="005D6E4C">
        <w:rPr>
          <w:i/>
          <w:iCs/>
        </w:rPr>
        <w:t>активношћу</w:t>
      </w:r>
      <w:proofErr w:type="spellEnd"/>
      <w:r w:rsidRPr="005D6E4C">
        <w:rPr>
          <w:i/>
          <w:iCs/>
        </w:rPr>
        <w:t xml:space="preserve"> </w:t>
      </w:r>
      <w:proofErr w:type="spellStart"/>
      <w:r w:rsidRPr="005D6E4C">
        <w:rPr>
          <w:i/>
          <w:iCs/>
        </w:rPr>
        <w:t>која</w:t>
      </w:r>
      <w:proofErr w:type="spellEnd"/>
      <w:r w:rsidRPr="005D6E4C">
        <w:rPr>
          <w:i/>
          <w:iCs/>
        </w:rPr>
        <w:t xml:space="preserve"> </w:t>
      </w:r>
      <w:proofErr w:type="spellStart"/>
      <w:r w:rsidRPr="005D6E4C">
        <w:rPr>
          <w:i/>
          <w:iCs/>
        </w:rPr>
        <w:t>је</w:t>
      </w:r>
      <w:proofErr w:type="spellEnd"/>
      <w:r w:rsidRPr="005D6E4C">
        <w:rPr>
          <w:i/>
          <w:iCs/>
        </w:rPr>
        <w:t xml:space="preserve"> </w:t>
      </w:r>
      <w:proofErr w:type="spellStart"/>
      <w:r w:rsidRPr="005D6E4C">
        <w:rPr>
          <w:i/>
          <w:iCs/>
        </w:rPr>
        <w:t>искључиво</w:t>
      </w:r>
      <w:proofErr w:type="spellEnd"/>
      <w:r w:rsidRPr="005D6E4C">
        <w:rPr>
          <w:i/>
          <w:iCs/>
        </w:rPr>
        <w:t xml:space="preserve"> </w:t>
      </w:r>
      <w:proofErr w:type="spellStart"/>
      <w:r w:rsidRPr="005D6E4C">
        <w:rPr>
          <w:i/>
          <w:iCs/>
        </w:rPr>
        <w:t>активност</w:t>
      </w:r>
      <w:proofErr w:type="spellEnd"/>
      <w:r w:rsidRPr="005D6E4C">
        <w:rPr>
          <w:i/>
          <w:iCs/>
        </w:rPr>
        <w:t xml:space="preserve"> „</w:t>
      </w:r>
      <w:proofErr w:type="spellStart"/>
      <w:r w:rsidRPr="005D6E4C">
        <w:rPr>
          <w:i/>
          <w:iCs/>
        </w:rPr>
        <w:t>појединца</w:t>
      </w:r>
      <w:proofErr w:type="spellEnd"/>
      <w:r w:rsidRPr="005D6E4C">
        <w:rPr>
          <w:i/>
          <w:iCs/>
        </w:rPr>
        <w:t xml:space="preserve"> </w:t>
      </w:r>
      <w:proofErr w:type="spellStart"/>
      <w:r w:rsidRPr="005D6E4C">
        <w:rPr>
          <w:i/>
          <w:iCs/>
        </w:rPr>
        <w:t>односно</w:t>
      </w:r>
      <w:proofErr w:type="spellEnd"/>
      <w:r w:rsidRPr="005D6E4C">
        <w:rPr>
          <w:i/>
          <w:iCs/>
        </w:rPr>
        <w:t xml:space="preserve"> </w:t>
      </w:r>
      <w:proofErr w:type="spellStart"/>
      <w:r w:rsidRPr="005D6E4C">
        <w:rPr>
          <w:i/>
          <w:iCs/>
        </w:rPr>
        <w:t>домаћинства</w:t>
      </w:r>
      <w:proofErr w:type="spellEnd"/>
      <w:r w:rsidRPr="005D6E4C">
        <w:rPr>
          <w:i/>
          <w:iCs/>
        </w:rPr>
        <w:t xml:space="preserve">“ у </w:t>
      </w:r>
      <w:proofErr w:type="spellStart"/>
      <w:r w:rsidRPr="005D6E4C">
        <w:rPr>
          <w:i/>
          <w:iCs/>
        </w:rPr>
        <w:t>сврху</w:t>
      </w:r>
      <w:proofErr w:type="spellEnd"/>
      <w:r w:rsidR="00395136" w:rsidRPr="005D6E4C">
        <w:rPr>
          <w:i/>
          <w:iCs/>
        </w:rPr>
        <w:t xml:space="preserve"> </w:t>
      </w:r>
      <w:proofErr w:type="spellStart"/>
      <w:r w:rsidR="00671BF0" w:rsidRPr="005D6E4C">
        <w:rPr>
          <w:i/>
          <w:iCs/>
        </w:rPr>
        <w:t>предвиђену</w:t>
      </w:r>
      <w:proofErr w:type="spellEnd"/>
      <w:r w:rsidR="00671BF0" w:rsidRPr="005D6E4C">
        <w:rPr>
          <w:i/>
          <w:iCs/>
        </w:rPr>
        <w:t xml:space="preserve"> </w:t>
      </w:r>
      <w:r w:rsidR="00395136" w:rsidRPr="005D6E4C">
        <w:rPr>
          <w:i/>
          <w:iCs/>
        </w:rPr>
        <w:t>у</w:t>
      </w:r>
      <w:r w:rsidRPr="005D6E4C">
        <w:rPr>
          <w:i/>
          <w:iCs/>
        </w:rPr>
        <w:t xml:space="preserve"> </w:t>
      </w:r>
      <w:proofErr w:type="spellStart"/>
      <w:r w:rsidRPr="005D6E4C">
        <w:rPr>
          <w:i/>
          <w:iCs/>
        </w:rPr>
        <w:t>друг</w:t>
      </w:r>
      <w:r w:rsidR="00395136" w:rsidRPr="005D6E4C">
        <w:rPr>
          <w:i/>
          <w:iCs/>
        </w:rPr>
        <w:t>о</w:t>
      </w:r>
      <w:r w:rsidR="003D6DC5" w:rsidRPr="005D6E4C">
        <w:rPr>
          <w:i/>
          <w:iCs/>
        </w:rPr>
        <w:t>ј</w:t>
      </w:r>
      <w:proofErr w:type="spellEnd"/>
      <w:r w:rsidRPr="005D6E4C">
        <w:rPr>
          <w:i/>
          <w:iCs/>
        </w:rPr>
        <w:t xml:space="preserve"> </w:t>
      </w:r>
      <w:proofErr w:type="spellStart"/>
      <w:r w:rsidRPr="005D6E4C">
        <w:rPr>
          <w:i/>
          <w:iCs/>
        </w:rPr>
        <w:t>алинеј</w:t>
      </w:r>
      <w:r w:rsidR="00395136" w:rsidRPr="005D6E4C">
        <w:rPr>
          <w:i/>
          <w:iCs/>
        </w:rPr>
        <w:t>и</w:t>
      </w:r>
      <w:proofErr w:type="spellEnd"/>
      <w:r w:rsidRPr="005D6E4C">
        <w:rPr>
          <w:i/>
          <w:iCs/>
        </w:rPr>
        <w:t xml:space="preserve"> </w:t>
      </w:r>
      <w:proofErr w:type="spellStart"/>
      <w:r w:rsidRPr="005D6E4C">
        <w:rPr>
          <w:i/>
          <w:iCs/>
        </w:rPr>
        <w:t>члана</w:t>
      </w:r>
      <w:proofErr w:type="spellEnd"/>
      <w:r w:rsidRPr="005D6E4C">
        <w:t xml:space="preserve"> </w:t>
      </w:r>
      <w:r w:rsidR="00A976D3" w:rsidRPr="005D6E4C">
        <w:rPr>
          <w:i/>
        </w:rPr>
        <w:t xml:space="preserve">3(2) </w:t>
      </w:r>
      <w:proofErr w:type="spellStart"/>
      <w:r w:rsidRPr="005D6E4C">
        <w:rPr>
          <w:i/>
        </w:rPr>
        <w:t>Директиве</w:t>
      </w:r>
      <w:proofErr w:type="spellEnd"/>
      <w:r w:rsidR="00A976D3" w:rsidRPr="005D6E4C">
        <w:rPr>
          <w:i/>
          <w:spacing w:val="-4"/>
        </w:rPr>
        <w:t xml:space="preserve"> </w:t>
      </w:r>
      <w:r w:rsidR="00A976D3" w:rsidRPr="005D6E4C">
        <w:rPr>
          <w:i/>
        </w:rPr>
        <w:t>95/46”</w:t>
      </w:r>
      <w:r w:rsidR="00A976D3" w:rsidRPr="005D6E4C">
        <w:rPr>
          <w:vertAlign w:val="superscript"/>
        </w:rPr>
        <w:t>5</w:t>
      </w:r>
      <w:r w:rsidR="00A976D3" w:rsidRPr="005D6E4C">
        <w:t>.</w:t>
      </w:r>
    </w:p>
    <w:p w14:paraId="331EA9C0" w14:textId="28AFC021" w:rsidR="0046087F" w:rsidRPr="005D6E4C" w:rsidRDefault="00D837D8" w:rsidP="00671BF0">
      <w:pPr>
        <w:pStyle w:val="ListParagraph"/>
        <w:numPr>
          <w:ilvl w:val="0"/>
          <w:numId w:val="5"/>
        </w:numPr>
        <w:tabs>
          <w:tab w:val="left" w:pos="679"/>
        </w:tabs>
        <w:spacing w:before="159" w:line="261" w:lineRule="auto"/>
        <w:ind w:right="110"/>
        <w:jc w:val="both"/>
      </w:pPr>
      <w:r>
        <w:rPr>
          <w:noProof/>
        </w:rPr>
        <mc:AlternateContent>
          <mc:Choice Requires="wps">
            <w:drawing>
              <wp:anchor distT="0" distB="0" distL="114300" distR="114300" simplePos="0" relativeHeight="15731200" behindDoc="0" locked="0" layoutInCell="1" allowOverlap="1" wp14:anchorId="394D598A" wp14:editId="1574460B">
                <wp:simplePos x="0" y="0"/>
                <wp:positionH relativeFrom="page">
                  <wp:posOffset>911225</wp:posOffset>
                </wp:positionH>
                <wp:positionV relativeFrom="paragraph">
                  <wp:posOffset>1867535</wp:posOffset>
                </wp:positionV>
                <wp:extent cx="5547995" cy="2429510"/>
                <wp:effectExtent l="0" t="0" r="0" b="8890"/>
                <wp:wrapNone/>
                <wp:docPr id="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2429510"/>
                        </a:xfrm>
                        <a:prstGeom prst="rect">
                          <a:avLst/>
                        </a:prstGeom>
                        <a:solidFill>
                          <a:srgbClr val="E7E6E6"/>
                        </a:solidFill>
                        <a:ln w="9360">
                          <a:solidFill>
                            <a:srgbClr val="000000"/>
                          </a:solidFill>
                          <a:prstDash val="solid"/>
                          <a:miter lim="800000"/>
                          <a:headEnd/>
                          <a:tailEnd/>
                        </a:ln>
                      </wps:spPr>
                      <wps:txbx>
                        <w:txbxContent>
                          <w:p w14:paraId="1773FA6C" w14:textId="77777777" w:rsidR="002677D0" w:rsidRPr="00B174CB" w:rsidRDefault="002677D0">
                            <w:pPr>
                              <w:pStyle w:val="BodyText"/>
                              <w:spacing w:before="72" w:line="259" w:lineRule="auto"/>
                              <w:ind w:left="144" w:right="137"/>
                              <w:jc w:val="both"/>
                              <w:rPr>
                                <w:lang w:val="sr-Cyrl-CS"/>
                              </w:rPr>
                            </w:pPr>
                            <w:r w:rsidRPr="00B174CB">
                              <w:rPr>
                                <w:u w:val="single"/>
                                <w:lang w:val="sr-Cyrl-CS"/>
                              </w:rPr>
                              <w:t>Пример</w:t>
                            </w:r>
                            <w:r w:rsidRPr="00B174CB">
                              <w:rPr>
                                <w:lang w:val="sr-Cyrl-CS"/>
                              </w:rPr>
                              <w:t>:</w:t>
                            </w:r>
                            <w:r w:rsidRPr="00B174CB">
                              <w:rPr>
                                <w:spacing w:val="-5"/>
                                <w:lang w:val="sr-Cyrl-CS"/>
                              </w:rPr>
                              <w:t xml:space="preserve"> </w:t>
                            </w:r>
                            <w:r w:rsidRPr="00B174CB">
                              <w:rPr>
                                <w:lang w:val="sr-Cyrl-CS"/>
                              </w:rPr>
                              <w:t xml:space="preserve">Туриста прави видео снимке користећи свој мобилни телефон и камеру како би забележио свој одмор. Он свој снимак покаже својим пријатељима и породици али не омогућава приступ тим снимцима неограниченом броју људи. Ова пример потпада под категорију изузимања домаћинстава. </w:t>
                            </w:r>
                            <w:r w:rsidRPr="00B174CB">
                              <w:rPr>
                                <w:spacing w:val="-9"/>
                                <w:lang w:val="sr-Cyrl-CS"/>
                              </w:rPr>
                              <w:t xml:space="preserve"> </w:t>
                            </w:r>
                          </w:p>
                          <w:p w14:paraId="575ABFA6" w14:textId="77777777" w:rsidR="002677D0" w:rsidRPr="00B174CB" w:rsidRDefault="002677D0">
                            <w:pPr>
                              <w:pStyle w:val="BodyText"/>
                              <w:spacing w:before="160" w:line="259" w:lineRule="auto"/>
                              <w:ind w:left="144" w:right="134"/>
                              <w:jc w:val="both"/>
                              <w:rPr>
                                <w:lang w:val="sr-Cyrl-CS"/>
                              </w:rPr>
                            </w:pPr>
                            <w:r w:rsidRPr="00B174CB">
                              <w:rPr>
                                <w:u w:val="single"/>
                                <w:lang w:val="sr-Cyrl-CS"/>
                              </w:rPr>
                              <w:t>Пример</w:t>
                            </w:r>
                            <w:r w:rsidRPr="00B174CB">
                              <w:rPr>
                                <w:lang w:val="sr-Cyrl-CS"/>
                              </w:rPr>
                              <w:t xml:space="preserve">:  Брдски бициклиста жели да сними свој пуст камером. Она вози бицикл у неком забаченом крају и планира да снимке користи за личну забаву код куће. Ово потпада под категорију изузимања домаћинства чак и ако се у одређеној мери обрађују подаци о личности. </w:t>
                            </w:r>
                          </w:p>
                          <w:p w14:paraId="4F7728E8" w14:textId="77777777" w:rsidR="002677D0" w:rsidRPr="00B174CB" w:rsidRDefault="002677D0" w:rsidP="00967CDD">
                            <w:pPr>
                              <w:pStyle w:val="BodyText"/>
                              <w:spacing w:before="160" w:line="259" w:lineRule="auto"/>
                              <w:ind w:left="144" w:right="134"/>
                              <w:jc w:val="both"/>
                              <w:rPr>
                                <w:lang w:val="sr-Cyrl-CS"/>
                              </w:rPr>
                            </w:pPr>
                            <w:r w:rsidRPr="00B174CB">
                              <w:rPr>
                                <w:u w:val="single"/>
                                <w:lang w:val="sr-Cyrl-CS"/>
                              </w:rPr>
                              <w:t>Пример</w:t>
                            </w:r>
                            <w:r w:rsidRPr="00B174CB">
                              <w:rPr>
                                <w:lang w:val="sr-Cyrl-CS"/>
                              </w:rPr>
                              <w:t xml:space="preserve">: Неко надзире и снима своје сопствено двориште. Посед је ограђен оградом и само руковалац података и његова породица редовно улазе у то двориште. Овај пример потпада под категорију изузимања домаћинства, под условом да видео надзор чак ни делимично не покрива јавни простор или суседни посед.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D598A" id="Text Box 51" o:spid="_x0000_s1027" type="#_x0000_t202" style="position:absolute;left:0;text-align:left;margin-left:71.75pt;margin-top:147.05pt;width:436.85pt;height:191.3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" fillcolor="#e7e6e6" strokeweight=".26mm">
                <v:textbox inset="0,0,0,0">
                  <w:txbxContent>
                    <w:p w14:paraId="1773FA6C" w14:textId="77777777" w:rsidR="002677D0" w:rsidRPr="00B174CB" w:rsidRDefault="002677D0">
                      <w:pPr>
                        <w:pStyle w:val="BodyText"/>
                        <w:spacing w:before="72" w:line="259" w:lineRule="auto"/>
                        <w:ind w:left="144" w:right="137"/>
                        <w:jc w:val="both"/>
                        <w:rPr>
                          <w:lang w:val="sr-Cyrl-CS"/>
                        </w:rPr>
                      </w:pPr>
                      <w:r w:rsidRPr="00B174CB">
                        <w:rPr>
                          <w:u w:val="single"/>
                          <w:lang w:val="sr-Cyrl-CS"/>
                        </w:rPr>
                        <w:t>Пример</w:t>
                      </w:r>
                      <w:r w:rsidRPr="00B174CB">
                        <w:rPr>
                          <w:lang w:val="sr-Cyrl-CS"/>
                        </w:rPr>
                        <w:t>:</w:t>
                      </w:r>
                      <w:r w:rsidRPr="00B174CB">
                        <w:rPr>
                          <w:spacing w:val="-5"/>
                          <w:lang w:val="sr-Cyrl-CS"/>
                        </w:rPr>
                        <w:t xml:space="preserve"> </w:t>
                      </w:r>
                      <w:r w:rsidRPr="00B174CB">
                        <w:rPr>
                          <w:lang w:val="sr-Cyrl-CS"/>
                        </w:rPr>
                        <w:t xml:space="preserve">Туриста прави видео снимке користећи свој мобилни телефон и камеру како би забележио свој одмор. Он свој снимак покаже својим пријатељима и породици али не омогућава приступ тим снимцима неограниченом броју људи. Ова пример потпада под категорију изузимања домаћинстава. </w:t>
                      </w:r>
                      <w:r w:rsidRPr="00B174CB">
                        <w:rPr>
                          <w:spacing w:val="-9"/>
                          <w:lang w:val="sr-Cyrl-CS"/>
                        </w:rPr>
                        <w:t xml:space="preserve"> </w:t>
                      </w:r>
                    </w:p>
                    <w:p w14:paraId="575ABFA6" w14:textId="77777777" w:rsidR="002677D0" w:rsidRPr="00B174CB" w:rsidRDefault="002677D0">
                      <w:pPr>
                        <w:pStyle w:val="BodyText"/>
                        <w:spacing w:before="160" w:line="259" w:lineRule="auto"/>
                        <w:ind w:left="144" w:right="134"/>
                        <w:jc w:val="both"/>
                        <w:rPr>
                          <w:lang w:val="sr-Cyrl-CS"/>
                        </w:rPr>
                      </w:pPr>
                      <w:r w:rsidRPr="00B174CB">
                        <w:rPr>
                          <w:u w:val="single"/>
                          <w:lang w:val="sr-Cyrl-CS"/>
                        </w:rPr>
                        <w:t>Пример</w:t>
                      </w:r>
                      <w:r w:rsidRPr="00B174CB">
                        <w:rPr>
                          <w:lang w:val="sr-Cyrl-CS"/>
                        </w:rPr>
                        <w:t xml:space="preserve">:  Брдски бициклиста жели да сними свој пуст камером. Она вози бицикл у неком забаченом крају и планира да снимке користи за личну забаву код куће. Ово потпада под категорију изузимања домаћинства чак и ако се у одређеној мери обрађују подаци о личности. </w:t>
                      </w:r>
                    </w:p>
                    <w:p w14:paraId="4F7728E8" w14:textId="77777777" w:rsidR="002677D0" w:rsidRPr="00B174CB" w:rsidRDefault="002677D0" w:rsidP="00967CDD">
                      <w:pPr>
                        <w:pStyle w:val="BodyText"/>
                        <w:spacing w:before="160" w:line="259" w:lineRule="auto"/>
                        <w:ind w:left="144" w:right="134"/>
                        <w:jc w:val="both"/>
                        <w:rPr>
                          <w:lang w:val="sr-Cyrl-CS"/>
                        </w:rPr>
                      </w:pPr>
                      <w:r w:rsidRPr="00B174CB">
                        <w:rPr>
                          <w:u w:val="single"/>
                          <w:lang w:val="sr-Cyrl-CS"/>
                        </w:rPr>
                        <w:t>Пример</w:t>
                      </w:r>
                      <w:r w:rsidRPr="00B174CB">
                        <w:rPr>
                          <w:lang w:val="sr-Cyrl-CS"/>
                        </w:rPr>
                        <w:t xml:space="preserve">: Неко надзире и снима своје сопствено двориште. Посед је ограђен оградом и само руковалац података и његова породица редовно улазе у то двориште. Овај пример потпада под категорију изузимања домаћинства, под условом да видео надзор чак ни делимично не покрива јавни простор или суседни посед. </w:t>
                      </w:r>
                    </w:p>
                  </w:txbxContent>
                </v:textbox>
                <w10:wrap anchorx="page"/>
              </v:shape>
            </w:pict>
          </mc:Fallback>
        </mc:AlternateContent>
      </w:r>
      <w:proofErr w:type="spellStart"/>
      <w:r w:rsidR="009821D4" w:rsidRPr="005D6E4C">
        <w:t>Што</w:t>
      </w:r>
      <w:proofErr w:type="spellEnd"/>
      <w:r w:rsidR="009821D4" w:rsidRPr="005D6E4C">
        <w:t xml:space="preserve"> </w:t>
      </w:r>
      <w:proofErr w:type="spellStart"/>
      <w:r w:rsidR="009821D4" w:rsidRPr="005D6E4C">
        <w:t>се</w:t>
      </w:r>
      <w:proofErr w:type="spellEnd"/>
      <w:r w:rsidR="009821D4" w:rsidRPr="005D6E4C">
        <w:t xml:space="preserve"> </w:t>
      </w:r>
      <w:proofErr w:type="spellStart"/>
      <w:r w:rsidR="009821D4" w:rsidRPr="005D6E4C">
        <w:t>тиче</w:t>
      </w:r>
      <w:proofErr w:type="spellEnd"/>
      <w:r w:rsidR="009821D4" w:rsidRPr="005D6E4C">
        <w:t xml:space="preserve"> </w:t>
      </w:r>
      <w:proofErr w:type="spellStart"/>
      <w:r w:rsidR="009821D4" w:rsidRPr="005D6E4C">
        <w:t>видео</w:t>
      </w:r>
      <w:proofErr w:type="spellEnd"/>
      <w:r w:rsidR="009821D4" w:rsidRPr="005D6E4C">
        <w:t xml:space="preserve"> </w:t>
      </w:r>
      <w:proofErr w:type="spellStart"/>
      <w:r w:rsidR="009821D4" w:rsidRPr="005D6E4C">
        <w:t>уређаја</w:t>
      </w:r>
      <w:proofErr w:type="spellEnd"/>
      <w:r w:rsidR="009821D4" w:rsidRPr="005D6E4C">
        <w:t xml:space="preserve"> </w:t>
      </w:r>
      <w:proofErr w:type="spellStart"/>
      <w:r w:rsidR="009821D4" w:rsidRPr="005D6E4C">
        <w:t>који</w:t>
      </w:r>
      <w:proofErr w:type="spellEnd"/>
      <w:r w:rsidR="009821D4" w:rsidRPr="005D6E4C">
        <w:t xml:space="preserve"> </w:t>
      </w:r>
      <w:proofErr w:type="spellStart"/>
      <w:r w:rsidR="009821D4" w:rsidRPr="005D6E4C">
        <w:t>се</w:t>
      </w:r>
      <w:proofErr w:type="spellEnd"/>
      <w:r w:rsidR="009821D4" w:rsidRPr="005D6E4C">
        <w:t xml:space="preserve"> </w:t>
      </w:r>
      <w:proofErr w:type="spellStart"/>
      <w:r w:rsidR="009821D4" w:rsidRPr="005D6E4C">
        <w:t>користе</w:t>
      </w:r>
      <w:proofErr w:type="spellEnd"/>
      <w:r w:rsidR="009821D4" w:rsidRPr="005D6E4C">
        <w:t xml:space="preserve"> у </w:t>
      </w:r>
      <w:proofErr w:type="spellStart"/>
      <w:r w:rsidR="009821D4" w:rsidRPr="005D6E4C">
        <w:t>просторијама</w:t>
      </w:r>
      <w:proofErr w:type="spellEnd"/>
      <w:r w:rsidR="009821D4" w:rsidRPr="005D6E4C">
        <w:t xml:space="preserve"> </w:t>
      </w:r>
      <w:proofErr w:type="spellStart"/>
      <w:r w:rsidR="009821D4" w:rsidRPr="005D6E4C">
        <w:t>приватних</w:t>
      </w:r>
      <w:proofErr w:type="spellEnd"/>
      <w:r w:rsidR="009821D4" w:rsidRPr="005D6E4C">
        <w:t xml:space="preserve"> </w:t>
      </w:r>
      <w:proofErr w:type="spellStart"/>
      <w:r w:rsidR="009821D4" w:rsidRPr="005D6E4C">
        <w:t>лица</w:t>
      </w:r>
      <w:proofErr w:type="spellEnd"/>
      <w:r w:rsidR="009821D4" w:rsidRPr="005D6E4C">
        <w:t xml:space="preserve">, </w:t>
      </w:r>
      <w:proofErr w:type="spellStart"/>
      <w:r w:rsidR="009821D4" w:rsidRPr="005D6E4C">
        <w:t>они</w:t>
      </w:r>
      <w:proofErr w:type="spellEnd"/>
      <w:r w:rsidR="009821D4" w:rsidRPr="005D6E4C">
        <w:t xml:space="preserve"> </w:t>
      </w:r>
      <w:proofErr w:type="spellStart"/>
      <w:r w:rsidR="009821D4" w:rsidRPr="005D6E4C">
        <w:t>могу</w:t>
      </w:r>
      <w:proofErr w:type="spellEnd"/>
      <w:r w:rsidR="009821D4" w:rsidRPr="005D6E4C">
        <w:t xml:space="preserve"> </w:t>
      </w:r>
      <w:proofErr w:type="spellStart"/>
      <w:r w:rsidR="009821D4" w:rsidRPr="005D6E4C">
        <w:t>потпасти</w:t>
      </w:r>
      <w:proofErr w:type="spellEnd"/>
      <w:r w:rsidR="009821D4" w:rsidRPr="005D6E4C">
        <w:t xml:space="preserve"> </w:t>
      </w:r>
      <w:proofErr w:type="spellStart"/>
      <w:r w:rsidR="009821D4" w:rsidRPr="005D6E4C">
        <w:t>под</w:t>
      </w:r>
      <w:proofErr w:type="spellEnd"/>
      <w:r w:rsidR="009821D4" w:rsidRPr="005D6E4C">
        <w:t xml:space="preserve"> </w:t>
      </w:r>
      <w:proofErr w:type="spellStart"/>
      <w:r w:rsidR="009821D4" w:rsidRPr="005D6E4C">
        <w:t>изузимање</w:t>
      </w:r>
      <w:proofErr w:type="spellEnd"/>
      <w:r w:rsidR="009821D4" w:rsidRPr="005D6E4C">
        <w:t xml:space="preserve"> </w:t>
      </w:r>
      <w:proofErr w:type="spellStart"/>
      <w:r w:rsidR="009821D4" w:rsidRPr="005D6E4C">
        <w:t>домаћинст</w:t>
      </w:r>
      <w:r w:rsidR="00B174CB" w:rsidRPr="005D6E4C">
        <w:t>а</w:t>
      </w:r>
      <w:r w:rsidR="009821D4" w:rsidRPr="005D6E4C">
        <w:t>ва</w:t>
      </w:r>
      <w:proofErr w:type="spellEnd"/>
      <w:r w:rsidR="00A976D3" w:rsidRPr="005D6E4C">
        <w:t xml:space="preserve">. </w:t>
      </w:r>
      <w:proofErr w:type="spellStart"/>
      <w:r w:rsidR="009821D4" w:rsidRPr="005D6E4C">
        <w:t>То</w:t>
      </w:r>
      <w:proofErr w:type="spellEnd"/>
      <w:r w:rsidR="009821D4" w:rsidRPr="005D6E4C">
        <w:t xml:space="preserve"> </w:t>
      </w:r>
      <w:proofErr w:type="spellStart"/>
      <w:r w:rsidR="009821D4" w:rsidRPr="005D6E4C">
        <w:t>зависи</w:t>
      </w:r>
      <w:proofErr w:type="spellEnd"/>
      <w:r w:rsidR="009821D4" w:rsidRPr="005D6E4C">
        <w:t xml:space="preserve"> </w:t>
      </w:r>
      <w:proofErr w:type="spellStart"/>
      <w:r w:rsidR="009821D4" w:rsidRPr="005D6E4C">
        <w:t>од</w:t>
      </w:r>
      <w:proofErr w:type="spellEnd"/>
      <w:r w:rsidR="009821D4" w:rsidRPr="005D6E4C">
        <w:t xml:space="preserve"> </w:t>
      </w:r>
      <w:proofErr w:type="spellStart"/>
      <w:r w:rsidR="009821D4" w:rsidRPr="005D6E4C">
        <w:t>неколико</w:t>
      </w:r>
      <w:proofErr w:type="spellEnd"/>
      <w:r w:rsidR="009821D4" w:rsidRPr="005D6E4C">
        <w:t xml:space="preserve"> </w:t>
      </w:r>
      <w:proofErr w:type="spellStart"/>
      <w:r w:rsidR="009821D4" w:rsidRPr="005D6E4C">
        <w:t>фактора</w:t>
      </w:r>
      <w:proofErr w:type="spellEnd"/>
      <w:r w:rsidR="009821D4" w:rsidRPr="005D6E4C">
        <w:t xml:space="preserve">, </w:t>
      </w:r>
      <w:proofErr w:type="spellStart"/>
      <w:r w:rsidR="009821D4" w:rsidRPr="005D6E4C">
        <w:t>који</w:t>
      </w:r>
      <w:proofErr w:type="spellEnd"/>
      <w:r w:rsidR="009821D4" w:rsidRPr="005D6E4C">
        <w:t xml:space="preserve"> </w:t>
      </w:r>
      <w:proofErr w:type="spellStart"/>
      <w:r w:rsidR="009821D4" w:rsidRPr="005D6E4C">
        <w:t>се</w:t>
      </w:r>
      <w:proofErr w:type="spellEnd"/>
      <w:r w:rsidR="009821D4" w:rsidRPr="005D6E4C">
        <w:t xml:space="preserve"> </w:t>
      </w:r>
      <w:proofErr w:type="spellStart"/>
      <w:r w:rsidR="009821D4" w:rsidRPr="005D6E4C">
        <w:t>морају</w:t>
      </w:r>
      <w:proofErr w:type="spellEnd"/>
      <w:r w:rsidR="009821D4" w:rsidRPr="005D6E4C">
        <w:t xml:space="preserve"> </w:t>
      </w:r>
      <w:proofErr w:type="spellStart"/>
      <w:r w:rsidR="009821D4" w:rsidRPr="005D6E4C">
        <w:t>заједно</w:t>
      </w:r>
      <w:proofErr w:type="spellEnd"/>
      <w:r w:rsidR="009821D4" w:rsidRPr="005D6E4C">
        <w:t xml:space="preserve"> </w:t>
      </w:r>
      <w:proofErr w:type="spellStart"/>
      <w:r w:rsidR="009821D4" w:rsidRPr="005D6E4C">
        <w:t>узети</w:t>
      </w:r>
      <w:proofErr w:type="spellEnd"/>
      <w:r w:rsidR="009821D4" w:rsidRPr="005D6E4C">
        <w:t xml:space="preserve"> у </w:t>
      </w:r>
      <w:proofErr w:type="spellStart"/>
      <w:r w:rsidR="009821D4" w:rsidRPr="005D6E4C">
        <w:t>обзир</w:t>
      </w:r>
      <w:proofErr w:type="spellEnd"/>
      <w:r w:rsidR="009821D4" w:rsidRPr="005D6E4C">
        <w:t xml:space="preserve"> </w:t>
      </w:r>
      <w:proofErr w:type="spellStart"/>
      <w:r w:rsidR="009821D4" w:rsidRPr="005D6E4C">
        <w:t>како</w:t>
      </w:r>
      <w:proofErr w:type="spellEnd"/>
      <w:r w:rsidR="009821D4" w:rsidRPr="005D6E4C">
        <w:t xml:space="preserve"> </w:t>
      </w:r>
      <w:proofErr w:type="spellStart"/>
      <w:r w:rsidR="009821D4" w:rsidRPr="005D6E4C">
        <w:t>би</w:t>
      </w:r>
      <w:proofErr w:type="spellEnd"/>
      <w:r w:rsidR="009821D4" w:rsidRPr="005D6E4C">
        <w:t xml:space="preserve"> </w:t>
      </w:r>
      <w:proofErr w:type="spellStart"/>
      <w:r w:rsidR="009821D4" w:rsidRPr="005D6E4C">
        <w:t>се</w:t>
      </w:r>
      <w:proofErr w:type="spellEnd"/>
      <w:r w:rsidR="009821D4" w:rsidRPr="005D6E4C">
        <w:t xml:space="preserve"> </w:t>
      </w:r>
      <w:proofErr w:type="spellStart"/>
      <w:r w:rsidR="009821D4" w:rsidRPr="005D6E4C">
        <w:t>дошло</w:t>
      </w:r>
      <w:proofErr w:type="spellEnd"/>
      <w:r w:rsidR="009821D4" w:rsidRPr="005D6E4C">
        <w:t xml:space="preserve"> </w:t>
      </w:r>
      <w:proofErr w:type="spellStart"/>
      <w:r w:rsidR="009821D4" w:rsidRPr="005D6E4C">
        <w:t>до</w:t>
      </w:r>
      <w:proofErr w:type="spellEnd"/>
      <w:r w:rsidR="009821D4" w:rsidRPr="005D6E4C">
        <w:t xml:space="preserve"> </w:t>
      </w:r>
      <w:proofErr w:type="spellStart"/>
      <w:r w:rsidR="009821D4" w:rsidRPr="005D6E4C">
        <w:t>закључка</w:t>
      </w:r>
      <w:proofErr w:type="spellEnd"/>
      <w:r w:rsidR="009821D4" w:rsidRPr="005D6E4C">
        <w:t xml:space="preserve">. </w:t>
      </w:r>
      <w:proofErr w:type="spellStart"/>
      <w:r w:rsidR="009821D4" w:rsidRPr="005D6E4C">
        <w:t>Поред</w:t>
      </w:r>
      <w:proofErr w:type="spellEnd"/>
      <w:r w:rsidR="009821D4" w:rsidRPr="005D6E4C">
        <w:t xml:space="preserve"> </w:t>
      </w:r>
      <w:proofErr w:type="spellStart"/>
      <w:r w:rsidR="009821D4" w:rsidRPr="005D6E4C">
        <w:t>горе</w:t>
      </w:r>
      <w:proofErr w:type="spellEnd"/>
      <w:r w:rsidR="009821D4" w:rsidRPr="005D6E4C">
        <w:t xml:space="preserve"> </w:t>
      </w:r>
      <w:proofErr w:type="spellStart"/>
      <w:r w:rsidR="009821D4" w:rsidRPr="005D6E4C">
        <w:t>наведених</w:t>
      </w:r>
      <w:proofErr w:type="spellEnd"/>
      <w:r w:rsidR="009821D4" w:rsidRPr="005D6E4C">
        <w:t xml:space="preserve"> </w:t>
      </w:r>
      <w:proofErr w:type="spellStart"/>
      <w:r w:rsidR="009821D4" w:rsidRPr="005D6E4C">
        <w:t>елемената</w:t>
      </w:r>
      <w:proofErr w:type="spellEnd"/>
      <w:r w:rsidR="009821D4" w:rsidRPr="005D6E4C">
        <w:t xml:space="preserve"> </w:t>
      </w:r>
      <w:proofErr w:type="spellStart"/>
      <w:r w:rsidR="00671BF0" w:rsidRPr="005D6E4C">
        <w:t>установљених</w:t>
      </w:r>
      <w:proofErr w:type="spellEnd"/>
      <w:r w:rsidR="00671BF0" w:rsidRPr="005D6E4C">
        <w:t xml:space="preserve"> </w:t>
      </w:r>
      <w:r w:rsidR="009821D4" w:rsidRPr="005D6E4C">
        <w:t xml:space="preserve">у </w:t>
      </w:r>
      <w:proofErr w:type="spellStart"/>
      <w:r w:rsidR="009821D4" w:rsidRPr="005D6E4C">
        <w:t>одл</w:t>
      </w:r>
      <w:r w:rsidR="00671BF0" w:rsidRPr="005D6E4C">
        <w:t>у</w:t>
      </w:r>
      <w:r w:rsidR="009821D4" w:rsidRPr="005D6E4C">
        <w:t>кама</w:t>
      </w:r>
      <w:proofErr w:type="spellEnd"/>
      <w:r w:rsidR="009821D4" w:rsidRPr="005D6E4C">
        <w:t xml:space="preserve"> ЕСП-а, </w:t>
      </w:r>
      <w:proofErr w:type="spellStart"/>
      <w:r w:rsidR="009821D4" w:rsidRPr="005D6E4C">
        <w:t>корисник</w:t>
      </w:r>
      <w:proofErr w:type="spellEnd"/>
      <w:r w:rsidR="009821D4" w:rsidRPr="005D6E4C">
        <w:t xml:space="preserve"> </w:t>
      </w:r>
      <w:proofErr w:type="spellStart"/>
      <w:r w:rsidR="009821D4" w:rsidRPr="005D6E4C">
        <w:t>видео</w:t>
      </w:r>
      <w:proofErr w:type="spellEnd"/>
      <w:r w:rsidR="009821D4" w:rsidRPr="005D6E4C">
        <w:t xml:space="preserve"> </w:t>
      </w:r>
      <w:proofErr w:type="spellStart"/>
      <w:r w:rsidR="009821D4" w:rsidRPr="005D6E4C">
        <w:t>надзора</w:t>
      </w:r>
      <w:proofErr w:type="spellEnd"/>
      <w:r w:rsidR="009821D4" w:rsidRPr="005D6E4C">
        <w:t xml:space="preserve"> </w:t>
      </w:r>
      <w:proofErr w:type="spellStart"/>
      <w:r w:rsidR="009821D4" w:rsidRPr="005D6E4C">
        <w:t>код</w:t>
      </w:r>
      <w:proofErr w:type="spellEnd"/>
      <w:r w:rsidR="009821D4" w:rsidRPr="005D6E4C">
        <w:t xml:space="preserve"> </w:t>
      </w:r>
      <w:proofErr w:type="spellStart"/>
      <w:r w:rsidR="009821D4" w:rsidRPr="005D6E4C">
        <w:t>куће</w:t>
      </w:r>
      <w:proofErr w:type="spellEnd"/>
      <w:r w:rsidR="009821D4" w:rsidRPr="005D6E4C">
        <w:t xml:space="preserve"> </w:t>
      </w:r>
      <w:proofErr w:type="spellStart"/>
      <w:r w:rsidR="009821D4" w:rsidRPr="005D6E4C">
        <w:t>треба</w:t>
      </w:r>
      <w:proofErr w:type="spellEnd"/>
      <w:r w:rsidR="009821D4" w:rsidRPr="005D6E4C">
        <w:t xml:space="preserve"> </w:t>
      </w:r>
      <w:proofErr w:type="spellStart"/>
      <w:r w:rsidR="009821D4" w:rsidRPr="005D6E4C">
        <w:t>да</w:t>
      </w:r>
      <w:proofErr w:type="spellEnd"/>
      <w:r w:rsidR="009821D4" w:rsidRPr="005D6E4C">
        <w:t xml:space="preserve"> </w:t>
      </w:r>
      <w:proofErr w:type="spellStart"/>
      <w:r w:rsidR="009821D4" w:rsidRPr="005D6E4C">
        <w:t>сагледа</w:t>
      </w:r>
      <w:proofErr w:type="spellEnd"/>
      <w:r w:rsidR="009821D4" w:rsidRPr="005D6E4C">
        <w:t xml:space="preserve"> </w:t>
      </w:r>
      <w:proofErr w:type="spellStart"/>
      <w:r w:rsidR="009821D4" w:rsidRPr="005D6E4C">
        <w:t>да</w:t>
      </w:r>
      <w:proofErr w:type="spellEnd"/>
      <w:r w:rsidR="009821D4" w:rsidRPr="005D6E4C">
        <w:t xml:space="preserve"> </w:t>
      </w:r>
      <w:proofErr w:type="spellStart"/>
      <w:r w:rsidR="009821D4" w:rsidRPr="005D6E4C">
        <w:t>ли</w:t>
      </w:r>
      <w:proofErr w:type="spellEnd"/>
      <w:r w:rsidR="009821D4" w:rsidRPr="005D6E4C">
        <w:t xml:space="preserve"> </w:t>
      </w:r>
      <w:proofErr w:type="spellStart"/>
      <w:r w:rsidR="009821D4" w:rsidRPr="005D6E4C">
        <w:t>има</w:t>
      </w:r>
      <w:proofErr w:type="spellEnd"/>
      <w:r w:rsidR="009821D4" w:rsidRPr="005D6E4C">
        <w:t xml:space="preserve"> </w:t>
      </w:r>
      <w:proofErr w:type="spellStart"/>
      <w:r w:rsidR="009821D4" w:rsidRPr="005D6E4C">
        <w:t>неку</w:t>
      </w:r>
      <w:proofErr w:type="spellEnd"/>
      <w:r w:rsidR="009821D4" w:rsidRPr="005D6E4C">
        <w:t xml:space="preserve"> </w:t>
      </w:r>
      <w:proofErr w:type="spellStart"/>
      <w:r w:rsidR="009821D4" w:rsidRPr="005D6E4C">
        <w:t>врсту</w:t>
      </w:r>
      <w:proofErr w:type="spellEnd"/>
      <w:r w:rsidR="009821D4" w:rsidRPr="005D6E4C">
        <w:t xml:space="preserve"> </w:t>
      </w:r>
      <w:proofErr w:type="spellStart"/>
      <w:r w:rsidR="009821D4" w:rsidRPr="005D6E4C">
        <w:t>личног</w:t>
      </w:r>
      <w:proofErr w:type="spellEnd"/>
      <w:r w:rsidR="009821D4" w:rsidRPr="005D6E4C">
        <w:t xml:space="preserve"> </w:t>
      </w:r>
      <w:proofErr w:type="spellStart"/>
      <w:r w:rsidR="009821D4" w:rsidRPr="005D6E4C">
        <w:t>односа</w:t>
      </w:r>
      <w:proofErr w:type="spellEnd"/>
      <w:r w:rsidR="009821D4" w:rsidRPr="005D6E4C">
        <w:t xml:space="preserve"> </w:t>
      </w:r>
      <w:proofErr w:type="spellStart"/>
      <w:r w:rsidR="009821D4" w:rsidRPr="005D6E4C">
        <w:t>са</w:t>
      </w:r>
      <w:proofErr w:type="spellEnd"/>
      <w:r w:rsidR="009821D4" w:rsidRPr="005D6E4C">
        <w:t xml:space="preserve"> </w:t>
      </w:r>
      <w:proofErr w:type="spellStart"/>
      <w:r w:rsidR="009821D4" w:rsidRPr="005D6E4C">
        <w:t>лицем</w:t>
      </w:r>
      <w:proofErr w:type="spellEnd"/>
      <w:r w:rsidR="009821D4" w:rsidRPr="005D6E4C">
        <w:t xml:space="preserve"> </w:t>
      </w:r>
      <w:proofErr w:type="spellStart"/>
      <w:r w:rsidR="009821D4" w:rsidRPr="005D6E4C">
        <w:t>на</w:t>
      </w:r>
      <w:proofErr w:type="spellEnd"/>
      <w:r w:rsidR="009821D4" w:rsidRPr="005D6E4C">
        <w:t xml:space="preserve"> </w:t>
      </w:r>
      <w:proofErr w:type="spellStart"/>
      <w:r w:rsidR="009821D4" w:rsidRPr="005D6E4C">
        <w:t>које</w:t>
      </w:r>
      <w:proofErr w:type="spellEnd"/>
      <w:r w:rsidR="009821D4" w:rsidRPr="005D6E4C">
        <w:t xml:space="preserve"> </w:t>
      </w:r>
      <w:proofErr w:type="spellStart"/>
      <w:r w:rsidR="009821D4" w:rsidRPr="005D6E4C">
        <w:t>се</w:t>
      </w:r>
      <w:proofErr w:type="spellEnd"/>
      <w:r w:rsidR="009821D4" w:rsidRPr="005D6E4C">
        <w:t xml:space="preserve"> </w:t>
      </w:r>
      <w:proofErr w:type="spellStart"/>
      <w:r w:rsidR="009821D4" w:rsidRPr="005D6E4C">
        <w:t>подаци</w:t>
      </w:r>
      <w:proofErr w:type="spellEnd"/>
      <w:r w:rsidR="009821D4" w:rsidRPr="005D6E4C">
        <w:t xml:space="preserve"> </w:t>
      </w:r>
      <w:proofErr w:type="spellStart"/>
      <w:r w:rsidR="009821D4" w:rsidRPr="005D6E4C">
        <w:t>односе</w:t>
      </w:r>
      <w:proofErr w:type="spellEnd"/>
      <w:r w:rsidR="009821D4" w:rsidRPr="005D6E4C">
        <w:t xml:space="preserve">, </w:t>
      </w:r>
      <w:proofErr w:type="spellStart"/>
      <w:r w:rsidR="009821D4" w:rsidRPr="005D6E4C">
        <w:t>да</w:t>
      </w:r>
      <w:proofErr w:type="spellEnd"/>
      <w:r w:rsidR="009821D4" w:rsidRPr="005D6E4C">
        <w:t xml:space="preserve"> </w:t>
      </w:r>
      <w:proofErr w:type="spellStart"/>
      <w:r w:rsidR="009821D4" w:rsidRPr="005D6E4C">
        <w:t>ли</w:t>
      </w:r>
      <w:proofErr w:type="spellEnd"/>
      <w:r w:rsidR="009821D4" w:rsidRPr="005D6E4C">
        <w:t xml:space="preserve"> </w:t>
      </w:r>
      <w:proofErr w:type="spellStart"/>
      <w:r w:rsidR="009821D4" w:rsidRPr="005D6E4C">
        <w:t>обим</w:t>
      </w:r>
      <w:proofErr w:type="spellEnd"/>
      <w:r w:rsidR="009821D4" w:rsidRPr="005D6E4C">
        <w:t xml:space="preserve"> </w:t>
      </w:r>
      <w:proofErr w:type="spellStart"/>
      <w:r w:rsidR="009821D4" w:rsidRPr="005D6E4C">
        <w:t>или</w:t>
      </w:r>
      <w:proofErr w:type="spellEnd"/>
      <w:r w:rsidR="009821D4" w:rsidRPr="005D6E4C">
        <w:t xml:space="preserve"> </w:t>
      </w:r>
      <w:proofErr w:type="spellStart"/>
      <w:r w:rsidR="009821D4" w:rsidRPr="005D6E4C">
        <w:t>учесталост</w:t>
      </w:r>
      <w:proofErr w:type="spellEnd"/>
      <w:r w:rsidR="009821D4" w:rsidRPr="005D6E4C">
        <w:t xml:space="preserve"> </w:t>
      </w:r>
      <w:proofErr w:type="spellStart"/>
      <w:r w:rsidR="009821D4" w:rsidRPr="005D6E4C">
        <w:t>надзора</w:t>
      </w:r>
      <w:proofErr w:type="spellEnd"/>
      <w:r w:rsidR="009821D4" w:rsidRPr="005D6E4C">
        <w:t xml:space="preserve"> </w:t>
      </w:r>
      <w:proofErr w:type="spellStart"/>
      <w:r w:rsidR="009821D4" w:rsidRPr="005D6E4C">
        <w:t>сугеришу</w:t>
      </w:r>
      <w:proofErr w:type="spellEnd"/>
      <w:r w:rsidR="009821D4" w:rsidRPr="005D6E4C">
        <w:t xml:space="preserve"> </w:t>
      </w:r>
      <w:proofErr w:type="spellStart"/>
      <w:r w:rsidR="009821D4" w:rsidRPr="005D6E4C">
        <w:t>неку</w:t>
      </w:r>
      <w:proofErr w:type="spellEnd"/>
      <w:r w:rsidR="009821D4" w:rsidRPr="005D6E4C">
        <w:t xml:space="preserve"> </w:t>
      </w:r>
      <w:proofErr w:type="spellStart"/>
      <w:r w:rsidR="009821D4" w:rsidRPr="005D6E4C">
        <w:t>врсту</w:t>
      </w:r>
      <w:proofErr w:type="spellEnd"/>
      <w:r w:rsidR="009821D4" w:rsidRPr="005D6E4C">
        <w:t xml:space="preserve"> </w:t>
      </w:r>
      <w:proofErr w:type="spellStart"/>
      <w:r w:rsidR="009821D4" w:rsidRPr="005D6E4C">
        <w:t>професионалне</w:t>
      </w:r>
      <w:proofErr w:type="spellEnd"/>
      <w:r w:rsidR="009821D4" w:rsidRPr="005D6E4C">
        <w:t xml:space="preserve"> </w:t>
      </w:r>
      <w:proofErr w:type="spellStart"/>
      <w:r w:rsidR="009821D4" w:rsidRPr="005D6E4C">
        <w:t>делатности</w:t>
      </w:r>
      <w:proofErr w:type="spellEnd"/>
      <w:r w:rsidR="009821D4" w:rsidRPr="005D6E4C">
        <w:t xml:space="preserve"> с </w:t>
      </w:r>
      <w:proofErr w:type="spellStart"/>
      <w:r w:rsidR="009821D4" w:rsidRPr="005D6E4C">
        <w:t>његове</w:t>
      </w:r>
      <w:proofErr w:type="spellEnd"/>
      <w:r w:rsidR="009821D4" w:rsidRPr="005D6E4C">
        <w:t xml:space="preserve"> </w:t>
      </w:r>
      <w:proofErr w:type="spellStart"/>
      <w:r w:rsidR="009821D4" w:rsidRPr="005D6E4C">
        <w:t>стране</w:t>
      </w:r>
      <w:proofErr w:type="spellEnd"/>
      <w:r w:rsidR="009821D4" w:rsidRPr="005D6E4C">
        <w:t xml:space="preserve"> </w:t>
      </w:r>
      <w:proofErr w:type="spellStart"/>
      <w:r w:rsidR="009821D4" w:rsidRPr="005D6E4C">
        <w:t>као</w:t>
      </w:r>
      <w:proofErr w:type="spellEnd"/>
      <w:r w:rsidR="009821D4" w:rsidRPr="005D6E4C">
        <w:t xml:space="preserve"> и </w:t>
      </w:r>
      <w:proofErr w:type="spellStart"/>
      <w:r w:rsidR="00671BF0" w:rsidRPr="005D6E4C">
        <w:t>потенцијално</w:t>
      </w:r>
      <w:proofErr w:type="spellEnd"/>
      <w:r w:rsidR="00671BF0" w:rsidRPr="005D6E4C">
        <w:t xml:space="preserve"> </w:t>
      </w:r>
      <w:proofErr w:type="spellStart"/>
      <w:r w:rsidR="00671BF0" w:rsidRPr="005D6E4C">
        <w:t>негативни</w:t>
      </w:r>
      <w:proofErr w:type="spellEnd"/>
      <w:r w:rsidR="00671BF0" w:rsidRPr="005D6E4C">
        <w:t xml:space="preserve"> </w:t>
      </w:r>
      <w:proofErr w:type="spellStart"/>
      <w:r w:rsidR="00671BF0" w:rsidRPr="005D6E4C">
        <w:t>утицај</w:t>
      </w:r>
      <w:proofErr w:type="spellEnd"/>
      <w:r w:rsidR="009821D4" w:rsidRPr="005D6E4C">
        <w:t xml:space="preserve"> </w:t>
      </w:r>
      <w:proofErr w:type="spellStart"/>
      <w:r w:rsidR="009821D4" w:rsidRPr="005D6E4C">
        <w:t>надзора</w:t>
      </w:r>
      <w:proofErr w:type="spellEnd"/>
      <w:r w:rsidR="009821D4" w:rsidRPr="005D6E4C">
        <w:t xml:space="preserve"> </w:t>
      </w:r>
      <w:proofErr w:type="spellStart"/>
      <w:r w:rsidR="009821D4" w:rsidRPr="005D6E4C">
        <w:t>на</w:t>
      </w:r>
      <w:proofErr w:type="spellEnd"/>
      <w:r w:rsidR="009821D4" w:rsidRPr="005D6E4C">
        <w:t xml:space="preserve"> </w:t>
      </w:r>
      <w:proofErr w:type="spellStart"/>
      <w:r w:rsidR="009821D4" w:rsidRPr="005D6E4C">
        <w:t>лице</w:t>
      </w:r>
      <w:proofErr w:type="spellEnd"/>
      <w:r w:rsidR="009821D4" w:rsidRPr="005D6E4C">
        <w:t xml:space="preserve"> </w:t>
      </w:r>
      <w:proofErr w:type="spellStart"/>
      <w:r w:rsidR="009821D4" w:rsidRPr="005D6E4C">
        <w:t>на</w:t>
      </w:r>
      <w:proofErr w:type="spellEnd"/>
      <w:r w:rsidR="009821D4" w:rsidRPr="005D6E4C">
        <w:t xml:space="preserve"> </w:t>
      </w:r>
      <w:proofErr w:type="spellStart"/>
      <w:r w:rsidR="009821D4" w:rsidRPr="005D6E4C">
        <w:t>које</w:t>
      </w:r>
      <w:proofErr w:type="spellEnd"/>
      <w:r w:rsidR="009821D4" w:rsidRPr="005D6E4C">
        <w:t xml:space="preserve"> </w:t>
      </w:r>
      <w:proofErr w:type="spellStart"/>
      <w:r w:rsidR="009821D4" w:rsidRPr="005D6E4C">
        <w:t>се</w:t>
      </w:r>
      <w:proofErr w:type="spellEnd"/>
      <w:r w:rsidR="009821D4" w:rsidRPr="005D6E4C">
        <w:t xml:space="preserve"> </w:t>
      </w:r>
      <w:proofErr w:type="spellStart"/>
      <w:r w:rsidR="009821D4" w:rsidRPr="005D6E4C">
        <w:t>подаци</w:t>
      </w:r>
      <w:proofErr w:type="spellEnd"/>
      <w:r w:rsidR="009821D4" w:rsidRPr="005D6E4C">
        <w:t xml:space="preserve"> </w:t>
      </w:r>
      <w:proofErr w:type="spellStart"/>
      <w:r w:rsidR="009821D4" w:rsidRPr="005D6E4C">
        <w:t>односе</w:t>
      </w:r>
      <w:proofErr w:type="spellEnd"/>
      <w:r w:rsidR="009821D4" w:rsidRPr="005D6E4C">
        <w:t xml:space="preserve">. </w:t>
      </w:r>
      <w:proofErr w:type="spellStart"/>
      <w:r w:rsidR="009821D4" w:rsidRPr="005D6E4C">
        <w:t>Постојање</w:t>
      </w:r>
      <w:proofErr w:type="spellEnd"/>
      <w:r w:rsidR="009821D4" w:rsidRPr="005D6E4C">
        <w:t xml:space="preserve"> </w:t>
      </w:r>
      <w:proofErr w:type="spellStart"/>
      <w:r w:rsidR="009821D4" w:rsidRPr="005D6E4C">
        <w:t>било</w:t>
      </w:r>
      <w:proofErr w:type="spellEnd"/>
      <w:r w:rsidR="009821D4" w:rsidRPr="005D6E4C">
        <w:t xml:space="preserve"> </w:t>
      </w:r>
      <w:proofErr w:type="spellStart"/>
      <w:r w:rsidR="009821D4" w:rsidRPr="005D6E4C">
        <w:t>којег</w:t>
      </w:r>
      <w:proofErr w:type="spellEnd"/>
      <w:r w:rsidR="009821D4" w:rsidRPr="005D6E4C">
        <w:t xml:space="preserve"> </w:t>
      </w:r>
      <w:proofErr w:type="spellStart"/>
      <w:r w:rsidR="009821D4" w:rsidRPr="005D6E4C">
        <w:t>од</w:t>
      </w:r>
      <w:proofErr w:type="spellEnd"/>
      <w:r w:rsidR="009821D4" w:rsidRPr="005D6E4C">
        <w:t xml:space="preserve"> </w:t>
      </w:r>
      <w:proofErr w:type="spellStart"/>
      <w:r w:rsidR="009821D4" w:rsidRPr="005D6E4C">
        <w:t>горе</w:t>
      </w:r>
      <w:proofErr w:type="spellEnd"/>
      <w:r w:rsidR="009821D4" w:rsidRPr="005D6E4C">
        <w:t xml:space="preserve"> </w:t>
      </w:r>
      <w:proofErr w:type="spellStart"/>
      <w:r w:rsidR="009821D4" w:rsidRPr="005D6E4C">
        <w:t>поменутих</w:t>
      </w:r>
      <w:proofErr w:type="spellEnd"/>
      <w:r w:rsidR="009821D4" w:rsidRPr="005D6E4C">
        <w:t xml:space="preserve"> </w:t>
      </w:r>
      <w:proofErr w:type="spellStart"/>
      <w:r w:rsidR="009821D4" w:rsidRPr="005D6E4C">
        <w:t>елемената</w:t>
      </w:r>
      <w:proofErr w:type="spellEnd"/>
      <w:r w:rsidR="009821D4" w:rsidRPr="005D6E4C">
        <w:t xml:space="preserve"> </w:t>
      </w:r>
      <w:proofErr w:type="spellStart"/>
      <w:r w:rsidR="009821D4" w:rsidRPr="005D6E4C">
        <w:t>не</w:t>
      </w:r>
      <w:proofErr w:type="spellEnd"/>
      <w:r w:rsidR="009821D4" w:rsidRPr="005D6E4C">
        <w:t xml:space="preserve"> </w:t>
      </w:r>
      <w:proofErr w:type="spellStart"/>
      <w:r w:rsidR="009821D4" w:rsidRPr="005D6E4C">
        <w:t>указује</w:t>
      </w:r>
      <w:proofErr w:type="spellEnd"/>
      <w:r w:rsidR="009821D4" w:rsidRPr="005D6E4C">
        <w:t xml:space="preserve"> </w:t>
      </w:r>
      <w:proofErr w:type="spellStart"/>
      <w:r w:rsidR="009821D4" w:rsidRPr="005D6E4C">
        <w:t>нужно</w:t>
      </w:r>
      <w:proofErr w:type="spellEnd"/>
      <w:r w:rsidR="009821D4" w:rsidRPr="005D6E4C">
        <w:t xml:space="preserve"> </w:t>
      </w:r>
      <w:proofErr w:type="spellStart"/>
      <w:r w:rsidR="009821D4" w:rsidRPr="005D6E4C">
        <w:t>на</w:t>
      </w:r>
      <w:proofErr w:type="spellEnd"/>
      <w:r w:rsidR="009821D4" w:rsidRPr="005D6E4C">
        <w:t xml:space="preserve"> </w:t>
      </w:r>
      <w:proofErr w:type="spellStart"/>
      <w:r w:rsidR="009821D4" w:rsidRPr="005D6E4C">
        <w:t>то</w:t>
      </w:r>
      <w:proofErr w:type="spellEnd"/>
      <w:r w:rsidR="009821D4" w:rsidRPr="005D6E4C">
        <w:t xml:space="preserve"> </w:t>
      </w:r>
      <w:proofErr w:type="spellStart"/>
      <w:r w:rsidR="009821D4" w:rsidRPr="005D6E4C">
        <w:t>да</w:t>
      </w:r>
      <w:proofErr w:type="spellEnd"/>
      <w:r w:rsidR="009821D4" w:rsidRPr="005D6E4C">
        <w:t xml:space="preserve"> </w:t>
      </w:r>
      <w:proofErr w:type="spellStart"/>
      <w:r w:rsidR="009821D4" w:rsidRPr="005D6E4C">
        <w:t>обрада</w:t>
      </w:r>
      <w:proofErr w:type="spellEnd"/>
      <w:r w:rsidR="009821D4" w:rsidRPr="005D6E4C">
        <w:t xml:space="preserve"> </w:t>
      </w:r>
      <w:proofErr w:type="spellStart"/>
      <w:r w:rsidR="009821D4" w:rsidRPr="005D6E4C">
        <w:t>не</w:t>
      </w:r>
      <w:proofErr w:type="spellEnd"/>
      <w:r w:rsidR="009821D4" w:rsidRPr="005D6E4C">
        <w:t xml:space="preserve"> </w:t>
      </w:r>
      <w:proofErr w:type="spellStart"/>
      <w:r w:rsidR="009821D4" w:rsidRPr="005D6E4C">
        <w:t>потпада</w:t>
      </w:r>
      <w:proofErr w:type="spellEnd"/>
      <w:r w:rsidR="009821D4" w:rsidRPr="005D6E4C">
        <w:t xml:space="preserve"> </w:t>
      </w:r>
      <w:proofErr w:type="spellStart"/>
      <w:r w:rsidR="009821D4" w:rsidRPr="005D6E4C">
        <w:t>под</w:t>
      </w:r>
      <w:proofErr w:type="spellEnd"/>
      <w:r w:rsidR="009821D4" w:rsidRPr="005D6E4C">
        <w:t xml:space="preserve"> </w:t>
      </w:r>
      <w:proofErr w:type="spellStart"/>
      <w:r w:rsidR="00671BF0" w:rsidRPr="005D6E4C">
        <w:t>изузетак</w:t>
      </w:r>
      <w:proofErr w:type="spellEnd"/>
      <w:r w:rsidR="00671BF0" w:rsidRPr="005D6E4C">
        <w:t xml:space="preserve"> </w:t>
      </w:r>
      <w:proofErr w:type="spellStart"/>
      <w:r w:rsidR="00671BF0" w:rsidRPr="005D6E4C">
        <w:t>који</w:t>
      </w:r>
      <w:proofErr w:type="spellEnd"/>
      <w:r w:rsidR="00671BF0" w:rsidRPr="005D6E4C">
        <w:t xml:space="preserve"> </w:t>
      </w:r>
      <w:proofErr w:type="spellStart"/>
      <w:r w:rsidR="00671BF0" w:rsidRPr="005D6E4C">
        <w:t>се</w:t>
      </w:r>
      <w:proofErr w:type="spellEnd"/>
      <w:r w:rsidR="00671BF0" w:rsidRPr="005D6E4C">
        <w:t xml:space="preserve"> </w:t>
      </w:r>
      <w:proofErr w:type="spellStart"/>
      <w:r w:rsidR="00671BF0" w:rsidRPr="005D6E4C">
        <w:t>односи</w:t>
      </w:r>
      <w:proofErr w:type="spellEnd"/>
      <w:r w:rsidR="00671BF0" w:rsidRPr="005D6E4C">
        <w:t xml:space="preserve"> </w:t>
      </w:r>
      <w:proofErr w:type="spellStart"/>
      <w:r w:rsidR="00671BF0" w:rsidRPr="005D6E4C">
        <w:t>на</w:t>
      </w:r>
      <w:proofErr w:type="spellEnd"/>
      <w:r w:rsidR="00671BF0" w:rsidRPr="005D6E4C">
        <w:t xml:space="preserve"> </w:t>
      </w:r>
      <w:proofErr w:type="spellStart"/>
      <w:r w:rsidR="00671BF0" w:rsidRPr="005D6E4C">
        <w:t>домаћинства</w:t>
      </w:r>
      <w:proofErr w:type="spellEnd"/>
      <w:r w:rsidR="009821D4" w:rsidRPr="005D6E4C">
        <w:t xml:space="preserve">, </w:t>
      </w:r>
      <w:proofErr w:type="spellStart"/>
      <w:r w:rsidR="009821D4" w:rsidRPr="005D6E4C">
        <w:t>већ</w:t>
      </w:r>
      <w:proofErr w:type="spellEnd"/>
      <w:r w:rsidR="009821D4" w:rsidRPr="005D6E4C">
        <w:t xml:space="preserve"> </w:t>
      </w:r>
      <w:proofErr w:type="spellStart"/>
      <w:r w:rsidR="009821D4" w:rsidRPr="005D6E4C">
        <w:t>је</w:t>
      </w:r>
      <w:proofErr w:type="spellEnd"/>
      <w:r w:rsidR="009821D4" w:rsidRPr="005D6E4C">
        <w:t xml:space="preserve"> </w:t>
      </w:r>
      <w:proofErr w:type="spellStart"/>
      <w:r w:rsidR="009821D4" w:rsidRPr="005D6E4C">
        <w:t>то</w:t>
      </w:r>
      <w:proofErr w:type="spellEnd"/>
      <w:r w:rsidR="009821D4" w:rsidRPr="005D6E4C">
        <w:t xml:space="preserve"> </w:t>
      </w:r>
      <w:proofErr w:type="spellStart"/>
      <w:r w:rsidR="009821D4" w:rsidRPr="005D6E4C">
        <w:t>потребно</w:t>
      </w:r>
      <w:proofErr w:type="spellEnd"/>
      <w:r w:rsidR="009821D4" w:rsidRPr="005D6E4C">
        <w:t xml:space="preserve"> </w:t>
      </w:r>
      <w:proofErr w:type="spellStart"/>
      <w:r w:rsidR="009821D4" w:rsidRPr="005D6E4C">
        <w:t>одредити</w:t>
      </w:r>
      <w:proofErr w:type="spellEnd"/>
      <w:r w:rsidR="009821D4" w:rsidRPr="005D6E4C">
        <w:t xml:space="preserve"> </w:t>
      </w:r>
      <w:proofErr w:type="spellStart"/>
      <w:r w:rsidR="009821D4" w:rsidRPr="005D6E4C">
        <w:t>свеобухватном</w:t>
      </w:r>
      <w:proofErr w:type="spellEnd"/>
      <w:r w:rsidR="009821D4" w:rsidRPr="005D6E4C">
        <w:t xml:space="preserve"> </w:t>
      </w:r>
      <w:proofErr w:type="spellStart"/>
      <w:r w:rsidR="009821D4" w:rsidRPr="005D6E4C">
        <w:t>проценом</w:t>
      </w:r>
      <w:proofErr w:type="spellEnd"/>
      <w:r w:rsidR="009821D4" w:rsidRPr="005D6E4C">
        <w:t xml:space="preserve">.      </w:t>
      </w:r>
    </w:p>
    <w:p w14:paraId="3A62F66E" w14:textId="77777777" w:rsidR="0046087F" w:rsidRPr="005D6E4C" w:rsidRDefault="0046087F">
      <w:pPr>
        <w:pStyle w:val="BodyText"/>
      </w:pPr>
    </w:p>
    <w:p w14:paraId="01949EF9" w14:textId="77777777" w:rsidR="0046087F" w:rsidRPr="005D6E4C" w:rsidRDefault="0046087F">
      <w:pPr>
        <w:pStyle w:val="BodyText"/>
      </w:pPr>
    </w:p>
    <w:p w14:paraId="3DA37519" w14:textId="77777777" w:rsidR="0046087F" w:rsidRPr="005D6E4C" w:rsidRDefault="0046087F">
      <w:pPr>
        <w:pStyle w:val="BodyText"/>
      </w:pPr>
    </w:p>
    <w:p w14:paraId="42D0143A" w14:textId="77777777" w:rsidR="0046087F" w:rsidRPr="005D6E4C" w:rsidRDefault="0046087F">
      <w:pPr>
        <w:pStyle w:val="BodyText"/>
      </w:pPr>
    </w:p>
    <w:p w14:paraId="43A4D9B3" w14:textId="77777777" w:rsidR="0046087F" w:rsidRPr="005D6E4C" w:rsidRDefault="0046087F">
      <w:pPr>
        <w:pStyle w:val="BodyText"/>
      </w:pPr>
    </w:p>
    <w:p w14:paraId="26407FB2" w14:textId="77777777" w:rsidR="0046087F" w:rsidRPr="005D6E4C" w:rsidRDefault="0046087F">
      <w:pPr>
        <w:pStyle w:val="BodyText"/>
      </w:pPr>
    </w:p>
    <w:p w14:paraId="136F9713" w14:textId="77777777" w:rsidR="0046087F" w:rsidRPr="005D6E4C" w:rsidRDefault="0046087F">
      <w:pPr>
        <w:pStyle w:val="BodyText"/>
      </w:pPr>
    </w:p>
    <w:p w14:paraId="3B036B5A" w14:textId="77777777" w:rsidR="0046087F" w:rsidRPr="005D6E4C" w:rsidRDefault="0046087F">
      <w:pPr>
        <w:pStyle w:val="BodyText"/>
      </w:pPr>
    </w:p>
    <w:p w14:paraId="0D3A1F0F" w14:textId="77777777" w:rsidR="0046087F" w:rsidRPr="005D6E4C" w:rsidRDefault="0046087F">
      <w:pPr>
        <w:pStyle w:val="BodyText"/>
      </w:pPr>
    </w:p>
    <w:p w14:paraId="09C6413E" w14:textId="77777777" w:rsidR="0046087F" w:rsidRPr="005D6E4C" w:rsidRDefault="0046087F">
      <w:pPr>
        <w:pStyle w:val="BodyText"/>
      </w:pPr>
    </w:p>
    <w:p w14:paraId="15C1A33F" w14:textId="77777777" w:rsidR="0046087F" w:rsidRPr="005D6E4C" w:rsidRDefault="0046087F">
      <w:pPr>
        <w:pStyle w:val="BodyText"/>
      </w:pPr>
    </w:p>
    <w:p w14:paraId="40A05272" w14:textId="77777777" w:rsidR="0046087F" w:rsidRPr="005D6E4C" w:rsidRDefault="0046087F">
      <w:pPr>
        <w:pStyle w:val="BodyText"/>
      </w:pPr>
    </w:p>
    <w:p w14:paraId="6187BFD8" w14:textId="77777777" w:rsidR="0046087F" w:rsidRPr="005D6E4C" w:rsidRDefault="0046087F">
      <w:pPr>
        <w:pStyle w:val="BodyText"/>
      </w:pPr>
    </w:p>
    <w:p w14:paraId="2FD7B8E8" w14:textId="77777777" w:rsidR="0046087F" w:rsidRPr="005D6E4C" w:rsidRDefault="0046087F">
      <w:pPr>
        <w:pStyle w:val="BodyText"/>
        <w:spacing w:before="2"/>
        <w:rPr>
          <w:sz w:val="25"/>
        </w:rPr>
      </w:pPr>
    </w:p>
    <w:p w14:paraId="01DD644B" w14:textId="77777777" w:rsidR="0046087F" w:rsidRPr="005D6E4C" w:rsidRDefault="0046087F">
      <w:pPr>
        <w:pStyle w:val="ListParagraph"/>
        <w:numPr>
          <w:ilvl w:val="0"/>
          <w:numId w:val="5"/>
        </w:numPr>
        <w:tabs>
          <w:tab w:val="left" w:pos="395"/>
        </w:tabs>
        <w:ind w:left="394" w:hanging="283"/>
      </w:pPr>
    </w:p>
    <w:p w14:paraId="255D33B7" w14:textId="77777777" w:rsidR="0046087F" w:rsidRPr="005D6E4C" w:rsidRDefault="0046087F">
      <w:pPr>
        <w:pStyle w:val="BodyText"/>
        <w:rPr>
          <w:sz w:val="20"/>
        </w:rPr>
      </w:pPr>
    </w:p>
    <w:p w14:paraId="0395BC3E" w14:textId="77777777" w:rsidR="0046087F" w:rsidRPr="005D6E4C" w:rsidRDefault="0046087F">
      <w:pPr>
        <w:pStyle w:val="BodyText"/>
        <w:rPr>
          <w:sz w:val="20"/>
        </w:rPr>
      </w:pPr>
    </w:p>
    <w:p w14:paraId="226348F4" w14:textId="77777777" w:rsidR="0046087F" w:rsidRPr="005D6E4C" w:rsidRDefault="0046087F">
      <w:pPr>
        <w:pStyle w:val="BodyText"/>
        <w:rPr>
          <w:sz w:val="20"/>
        </w:rPr>
      </w:pPr>
    </w:p>
    <w:p w14:paraId="55F2757B" w14:textId="77777777" w:rsidR="0046087F" w:rsidRPr="005D6E4C" w:rsidRDefault="0046087F">
      <w:pPr>
        <w:pStyle w:val="BodyText"/>
        <w:rPr>
          <w:sz w:val="20"/>
        </w:rPr>
      </w:pPr>
    </w:p>
    <w:p w14:paraId="5191DC67" w14:textId="77777777" w:rsidR="0046087F" w:rsidRPr="005D6E4C" w:rsidRDefault="0046087F">
      <w:pPr>
        <w:pStyle w:val="BodyText"/>
        <w:rPr>
          <w:sz w:val="20"/>
        </w:rPr>
      </w:pPr>
    </w:p>
    <w:p w14:paraId="63C14AC2" w14:textId="77777777" w:rsidR="0046087F" w:rsidRPr="005D6E4C" w:rsidRDefault="0046087F">
      <w:pPr>
        <w:pStyle w:val="BodyText"/>
        <w:rPr>
          <w:sz w:val="20"/>
        </w:rPr>
      </w:pPr>
    </w:p>
    <w:p w14:paraId="095DF189" w14:textId="77777777" w:rsidR="0046087F" w:rsidRPr="005D6E4C" w:rsidRDefault="0046087F">
      <w:pPr>
        <w:pStyle w:val="BodyText"/>
        <w:rPr>
          <w:sz w:val="20"/>
        </w:rPr>
      </w:pPr>
    </w:p>
    <w:p w14:paraId="7407CE50" w14:textId="77777777" w:rsidR="0046087F" w:rsidRPr="005D6E4C" w:rsidRDefault="0046087F">
      <w:pPr>
        <w:pStyle w:val="BodyText"/>
        <w:rPr>
          <w:sz w:val="20"/>
        </w:rPr>
      </w:pPr>
    </w:p>
    <w:p w14:paraId="6A82C015" w14:textId="77777777" w:rsidR="0046087F" w:rsidRPr="005D6E4C" w:rsidRDefault="0046087F">
      <w:pPr>
        <w:pStyle w:val="BodyText"/>
        <w:rPr>
          <w:sz w:val="20"/>
        </w:rPr>
      </w:pPr>
    </w:p>
    <w:p w14:paraId="350FCA8F" w14:textId="77777777" w:rsidR="0046087F" w:rsidRPr="005D6E4C" w:rsidRDefault="0046087F">
      <w:pPr>
        <w:pStyle w:val="BodyText"/>
        <w:rPr>
          <w:sz w:val="20"/>
        </w:rPr>
      </w:pPr>
    </w:p>
    <w:p w14:paraId="39DA9D20" w14:textId="77777777" w:rsidR="0046087F" w:rsidRPr="005D6E4C" w:rsidRDefault="0046087F">
      <w:pPr>
        <w:pStyle w:val="BodyText"/>
        <w:rPr>
          <w:sz w:val="20"/>
        </w:rPr>
      </w:pPr>
    </w:p>
    <w:p w14:paraId="12CAB1EA" w14:textId="77777777" w:rsidR="0046087F" w:rsidRPr="005D6E4C" w:rsidRDefault="0046087F">
      <w:pPr>
        <w:pStyle w:val="BodyText"/>
        <w:rPr>
          <w:sz w:val="20"/>
        </w:rPr>
      </w:pPr>
    </w:p>
    <w:p w14:paraId="051816F5" w14:textId="77777777" w:rsidR="0046087F" w:rsidRPr="005D6E4C" w:rsidRDefault="0046087F">
      <w:pPr>
        <w:pStyle w:val="BodyText"/>
        <w:rPr>
          <w:sz w:val="20"/>
        </w:rPr>
      </w:pPr>
    </w:p>
    <w:p w14:paraId="08356A48" w14:textId="2511EEF3" w:rsidR="0046087F" w:rsidRPr="005D6E4C" w:rsidRDefault="00D837D8">
      <w:pPr>
        <w:pStyle w:val="BodyText"/>
        <w:spacing w:before="9"/>
        <w:rPr>
          <w:sz w:val="13"/>
        </w:rPr>
      </w:pPr>
      <w:r>
        <w:rPr>
          <w:noProof/>
        </w:rPr>
        <mc:AlternateContent>
          <mc:Choice Requires="wps">
            <w:drawing>
              <wp:anchor distT="0" distB="0" distL="0" distR="0" simplePos="0" relativeHeight="487589888" behindDoc="1" locked="0" layoutInCell="1" allowOverlap="1" wp14:anchorId="6770CBA9" wp14:editId="621D9CB6">
                <wp:simplePos x="0" y="0"/>
                <wp:positionH relativeFrom="page">
                  <wp:posOffset>901065</wp:posOffset>
                </wp:positionH>
                <wp:positionV relativeFrom="paragraph">
                  <wp:posOffset>131445</wp:posOffset>
                </wp:positionV>
                <wp:extent cx="1828800" cy="8890"/>
                <wp:effectExtent l="0" t="0" r="0" b="0"/>
                <wp:wrapTopAndBottom/>
                <wp:docPr id="5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C2037" id="Rectangle 50" o:spid="_x0000_s1026" style="position:absolute;margin-left:70.95pt;margin-top:10.35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" fillcolor="black" stroked="f">
                <w10:wrap type="topAndBottom" anchorx="page"/>
              </v:rect>
            </w:pict>
          </mc:Fallback>
        </mc:AlternateContent>
      </w:r>
    </w:p>
    <w:p w14:paraId="043B0541" w14:textId="77777777" w:rsidR="0046087F" w:rsidRPr="005D6E4C" w:rsidRDefault="0046087F">
      <w:pPr>
        <w:pStyle w:val="BodyText"/>
        <w:spacing w:before="8"/>
        <w:rPr>
          <w:sz w:val="14"/>
        </w:rPr>
      </w:pPr>
    </w:p>
    <w:p w14:paraId="674551D2" w14:textId="77777777" w:rsidR="0046087F" w:rsidRPr="005D6E4C" w:rsidRDefault="00A976D3" w:rsidP="00D0207C">
      <w:pPr>
        <w:spacing w:before="94"/>
        <w:ind w:left="678"/>
        <w:jc w:val="both"/>
        <w:rPr>
          <w:sz w:val="20"/>
        </w:rPr>
      </w:pPr>
      <w:r w:rsidRPr="005D6E4C">
        <w:rPr>
          <w:sz w:val="20"/>
          <w:vertAlign w:val="superscript"/>
        </w:rPr>
        <w:t>4</w:t>
      </w:r>
      <w:r w:rsidRPr="005D6E4C">
        <w:rPr>
          <w:sz w:val="20"/>
        </w:rPr>
        <w:t xml:space="preserve"> </w:t>
      </w:r>
      <w:proofErr w:type="spellStart"/>
      <w:r w:rsidR="00D0207C" w:rsidRPr="005D6E4C">
        <w:rPr>
          <w:sz w:val="20"/>
        </w:rPr>
        <w:t>Европски</w:t>
      </w:r>
      <w:proofErr w:type="spellEnd"/>
      <w:r w:rsidR="00D0207C" w:rsidRPr="005D6E4C">
        <w:rPr>
          <w:sz w:val="20"/>
        </w:rPr>
        <w:t xml:space="preserve"> </w:t>
      </w:r>
      <w:proofErr w:type="spellStart"/>
      <w:r w:rsidR="00D0207C" w:rsidRPr="005D6E4C">
        <w:rPr>
          <w:sz w:val="20"/>
        </w:rPr>
        <w:t>суд</w:t>
      </w:r>
      <w:proofErr w:type="spellEnd"/>
      <w:r w:rsidR="00D0207C" w:rsidRPr="005D6E4C">
        <w:rPr>
          <w:sz w:val="20"/>
        </w:rPr>
        <w:t xml:space="preserve"> </w:t>
      </w:r>
      <w:proofErr w:type="spellStart"/>
      <w:r w:rsidR="00D0207C" w:rsidRPr="005D6E4C">
        <w:rPr>
          <w:sz w:val="20"/>
        </w:rPr>
        <w:t>правде</w:t>
      </w:r>
      <w:proofErr w:type="spellEnd"/>
      <w:r w:rsidR="00D0207C" w:rsidRPr="005D6E4C">
        <w:rPr>
          <w:sz w:val="20"/>
        </w:rPr>
        <w:t xml:space="preserve">, </w:t>
      </w:r>
      <w:proofErr w:type="spellStart"/>
      <w:r w:rsidR="00D0207C" w:rsidRPr="005D6E4C">
        <w:rPr>
          <w:sz w:val="20"/>
        </w:rPr>
        <w:t>Пресуда</w:t>
      </w:r>
      <w:proofErr w:type="spellEnd"/>
      <w:r w:rsidR="00D0207C" w:rsidRPr="005D6E4C">
        <w:rPr>
          <w:sz w:val="20"/>
        </w:rPr>
        <w:t xml:space="preserve"> у </w:t>
      </w:r>
      <w:proofErr w:type="spellStart"/>
      <w:r w:rsidR="00D0207C" w:rsidRPr="005D6E4C">
        <w:rPr>
          <w:sz w:val="20"/>
        </w:rPr>
        <w:t>случају</w:t>
      </w:r>
      <w:proofErr w:type="spellEnd"/>
      <w:r w:rsidR="00D0207C" w:rsidRPr="005D6E4C">
        <w:rPr>
          <w:sz w:val="20"/>
        </w:rPr>
        <w:t xml:space="preserve"> </w:t>
      </w:r>
      <w:r w:rsidRPr="005D6E4C">
        <w:rPr>
          <w:sz w:val="20"/>
        </w:rPr>
        <w:t xml:space="preserve">C-101/01, </w:t>
      </w:r>
      <w:proofErr w:type="spellStart"/>
      <w:r w:rsidR="00D0207C" w:rsidRPr="005D6E4C">
        <w:rPr>
          <w:sz w:val="20"/>
        </w:rPr>
        <w:t>случај</w:t>
      </w:r>
      <w:proofErr w:type="spellEnd"/>
      <w:r w:rsidR="00D0207C" w:rsidRPr="005D6E4C">
        <w:rPr>
          <w:sz w:val="20"/>
        </w:rPr>
        <w:t xml:space="preserve"> </w:t>
      </w:r>
      <w:proofErr w:type="spellStart"/>
      <w:r w:rsidRPr="005D6E4C">
        <w:rPr>
          <w:i/>
          <w:sz w:val="20"/>
        </w:rPr>
        <w:t>Bodil</w:t>
      </w:r>
      <w:proofErr w:type="spellEnd"/>
      <w:r w:rsidRPr="005D6E4C">
        <w:rPr>
          <w:i/>
          <w:sz w:val="20"/>
        </w:rPr>
        <w:t xml:space="preserve"> Lindqvist</w:t>
      </w:r>
      <w:r w:rsidRPr="005D6E4C">
        <w:rPr>
          <w:sz w:val="20"/>
        </w:rPr>
        <w:t>, 6</w:t>
      </w:r>
      <w:r w:rsidR="00D0207C" w:rsidRPr="005D6E4C">
        <w:rPr>
          <w:sz w:val="20"/>
        </w:rPr>
        <w:t>.</w:t>
      </w:r>
      <w:r w:rsidRPr="005D6E4C">
        <w:rPr>
          <w:sz w:val="20"/>
        </w:rPr>
        <w:t xml:space="preserve"> </w:t>
      </w:r>
      <w:proofErr w:type="spellStart"/>
      <w:r w:rsidR="00D0207C" w:rsidRPr="005D6E4C">
        <w:rPr>
          <w:sz w:val="20"/>
        </w:rPr>
        <w:t>новембар</w:t>
      </w:r>
      <w:proofErr w:type="spellEnd"/>
      <w:r w:rsidRPr="005D6E4C">
        <w:rPr>
          <w:sz w:val="20"/>
        </w:rPr>
        <w:t xml:space="preserve"> 2003</w:t>
      </w:r>
      <w:r w:rsidR="00D0207C" w:rsidRPr="005D6E4C">
        <w:rPr>
          <w:sz w:val="20"/>
        </w:rPr>
        <w:t>.</w:t>
      </w:r>
      <w:r w:rsidRPr="005D6E4C">
        <w:rPr>
          <w:sz w:val="20"/>
        </w:rPr>
        <w:t xml:space="preserve">, </w:t>
      </w:r>
      <w:proofErr w:type="spellStart"/>
      <w:r w:rsidR="00D0207C" w:rsidRPr="005D6E4C">
        <w:rPr>
          <w:sz w:val="20"/>
        </w:rPr>
        <w:t>став</w:t>
      </w:r>
      <w:proofErr w:type="spellEnd"/>
      <w:r w:rsidRPr="005D6E4C">
        <w:rPr>
          <w:sz w:val="20"/>
        </w:rPr>
        <w:t xml:space="preserve"> 47.</w:t>
      </w:r>
    </w:p>
    <w:p w14:paraId="6960E2DE" w14:textId="77777777" w:rsidR="0046087F" w:rsidRPr="005D6E4C" w:rsidRDefault="0046087F">
      <w:pPr>
        <w:pStyle w:val="BodyText"/>
        <w:spacing w:before="11"/>
        <w:rPr>
          <w:sz w:val="16"/>
        </w:rPr>
      </w:pPr>
    </w:p>
    <w:p w14:paraId="44EC48F9" w14:textId="77777777" w:rsidR="0046087F" w:rsidRPr="005D6E4C" w:rsidRDefault="00A976D3" w:rsidP="00D0207C">
      <w:pPr>
        <w:spacing w:before="1" w:line="266" w:lineRule="auto"/>
        <w:ind w:left="678" w:right="125"/>
        <w:jc w:val="both"/>
        <w:rPr>
          <w:sz w:val="20"/>
        </w:rPr>
      </w:pPr>
      <w:r w:rsidRPr="005D6E4C">
        <w:rPr>
          <w:sz w:val="20"/>
          <w:vertAlign w:val="superscript"/>
        </w:rPr>
        <w:t>5</w:t>
      </w:r>
      <w:r w:rsidRPr="005D6E4C">
        <w:rPr>
          <w:sz w:val="20"/>
        </w:rPr>
        <w:t xml:space="preserve"> </w:t>
      </w:r>
      <w:proofErr w:type="spellStart"/>
      <w:r w:rsidR="00D0207C" w:rsidRPr="005D6E4C">
        <w:rPr>
          <w:sz w:val="20"/>
        </w:rPr>
        <w:t>Европски</w:t>
      </w:r>
      <w:proofErr w:type="spellEnd"/>
      <w:r w:rsidR="00D0207C" w:rsidRPr="005D6E4C">
        <w:rPr>
          <w:sz w:val="20"/>
        </w:rPr>
        <w:t xml:space="preserve"> </w:t>
      </w:r>
      <w:proofErr w:type="spellStart"/>
      <w:r w:rsidR="00D0207C" w:rsidRPr="005D6E4C">
        <w:rPr>
          <w:sz w:val="20"/>
        </w:rPr>
        <w:t>суд</w:t>
      </w:r>
      <w:proofErr w:type="spellEnd"/>
      <w:r w:rsidR="00D0207C" w:rsidRPr="005D6E4C">
        <w:rPr>
          <w:sz w:val="20"/>
        </w:rPr>
        <w:t xml:space="preserve"> </w:t>
      </w:r>
      <w:proofErr w:type="spellStart"/>
      <w:r w:rsidR="00D0207C" w:rsidRPr="005D6E4C">
        <w:rPr>
          <w:sz w:val="20"/>
        </w:rPr>
        <w:t>правде</w:t>
      </w:r>
      <w:proofErr w:type="spellEnd"/>
      <w:r w:rsidR="00D0207C" w:rsidRPr="005D6E4C">
        <w:rPr>
          <w:sz w:val="20"/>
        </w:rPr>
        <w:t xml:space="preserve">, </w:t>
      </w:r>
      <w:proofErr w:type="spellStart"/>
      <w:r w:rsidR="00D0207C" w:rsidRPr="005D6E4C">
        <w:rPr>
          <w:sz w:val="20"/>
        </w:rPr>
        <w:t>Пресуда</w:t>
      </w:r>
      <w:proofErr w:type="spellEnd"/>
      <w:r w:rsidR="00D0207C" w:rsidRPr="005D6E4C">
        <w:rPr>
          <w:sz w:val="20"/>
        </w:rPr>
        <w:t xml:space="preserve"> у </w:t>
      </w:r>
      <w:proofErr w:type="spellStart"/>
      <w:r w:rsidR="00D0207C" w:rsidRPr="005D6E4C">
        <w:rPr>
          <w:sz w:val="20"/>
        </w:rPr>
        <w:t>случају</w:t>
      </w:r>
      <w:proofErr w:type="spellEnd"/>
      <w:r w:rsidR="00D0207C" w:rsidRPr="005D6E4C">
        <w:rPr>
          <w:sz w:val="20"/>
        </w:rPr>
        <w:t xml:space="preserve"> </w:t>
      </w:r>
      <w:r w:rsidRPr="005D6E4C">
        <w:rPr>
          <w:sz w:val="20"/>
        </w:rPr>
        <w:t xml:space="preserve">C-212/13, </w:t>
      </w:r>
      <w:proofErr w:type="spellStart"/>
      <w:r w:rsidRPr="005D6E4C">
        <w:rPr>
          <w:i/>
          <w:sz w:val="20"/>
        </w:rPr>
        <w:t>František</w:t>
      </w:r>
      <w:proofErr w:type="spellEnd"/>
      <w:r w:rsidRPr="005D6E4C">
        <w:rPr>
          <w:i/>
          <w:sz w:val="20"/>
        </w:rPr>
        <w:t xml:space="preserve"> </w:t>
      </w:r>
      <w:proofErr w:type="spellStart"/>
      <w:r w:rsidRPr="005D6E4C">
        <w:rPr>
          <w:i/>
          <w:sz w:val="20"/>
        </w:rPr>
        <w:t>Ryneš</w:t>
      </w:r>
      <w:proofErr w:type="spellEnd"/>
      <w:r w:rsidRPr="005D6E4C">
        <w:rPr>
          <w:i/>
          <w:sz w:val="20"/>
        </w:rPr>
        <w:t xml:space="preserve"> </w:t>
      </w:r>
      <w:proofErr w:type="spellStart"/>
      <w:r w:rsidR="00D0207C" w:rsidRPr="005D6E4C">
        <w:rPr>
          <w:i/>
          <w:sz w:val="20"/>
        </w:rPr>
        <w:t>против</w:t>
      </w:r>
      <w:proofErr w:type="spellEnd"/>
      <w:r w:rsidRPr="005D6E4C">
        <w:rPr>
          <w:i/>
          <w:sz w:val="20"/>
        </w:rPr>
        <w:t xml:space="preserve"> </w:t>
      </w:r>
      <w:proofErr w:type="spellStart"/>
      <w:r w:rsidRPr="005D6E4C">
        <w:rPr>
          <w:i/>
          <w:sz w:val="20"/>
        </w:rPr>
        <w:t>Úřad</w:t>
      </w:r>
      <w:proofErr w:type="spellEnd"/>
      <w:r w:rsidRPr="005D6E4C">
        <w:rPr>
          <w:i/>
          <w:sz w:val="20"/>
        </w:rPr>
        <w:t xml:space="preserve"> pro </w:t>
      </w:r>
      <w:proofErr w:type="spellStart"/>
      <w:r w:rsidRPr="005D6E4C">
        <w:rPr>
          <w:i/>
          <w:sz w:val="20"/>
        </w:rPr>
        <w:t>ochranu</w:t>
      </w:r>
      <w:proofErr w:type="spellEnd"/>
      <w:r w:rsidRPr="005D6E4C">
        <w:rPr>
          <w:i/>
          <w:sz w:val="20"/>
        </w:rPr>
        <w:t xml:space="preserve"> </w:t>
      </w:r>
      <w:proofErr w:type="spellStart"/>
      <w:r w:rsidRPr="005D6E4C">
        <w:rPr>
          <w:i/>
          <w:sz w:val="20"/>
        </w:rPr>
        <w:t>osobních</w:t>
      </w:r>
      <w:proofErr w:type="spellEnd"/>
      <w:r w:rsidRPr="005D6E4C">
        <w:rPr>
          <w:i/>
          <w:sz w:val="20"/>
        </w:rPr>
        <w:t xml:space="preserve"> </w:t>
      </w:r>
      <w:proofErr w:type="spellStart"/>
      <w:r w:rsidRPr="005D6E4C">
        <w:rPr>
          <w:i/>
          <w:sz w:val="20"/>
        </w:rPr>
        <w:t>údajů</w:t>
      </w:r>
      <w:proofErr w:type="spellEnd"/>
      <w:r w:rsidRPr="005D6E4C">
        <w:rPr>
          <w:sz w:val="20"/>
        </w:rPr>
        <w:t>, 11</w:t>
      </w:r>
      <w:r w:rsidR="00D0207C" w:rsidRPr="005D6E4C">
        <w:rPr>
          <w:sz w:val="20"/>
        </w:rPr>
        <w:t xml:space="preserve">. </w:t>
      </w:r>
      <w:proofErr w:type="spellStart"/>
      <w:r w:rsidR="00D0207C" w:rsidRPr="005D6E4C">
        <w:rPr>
          <w:sz w:val="20"/>
        </w:rPr>
        <w:t>децембар</w:t>
      </w:r>
      <w:proofErr w:type="spellEnd"/>
      <w:r w:rsidRPr="005D6E4C">
        <w:rPr>
          <w:sz w:val="20"/>
        </w:rPr>
        <w:t xml:space="preserve"> 2014</w:t>
      </w:r>
      <w:r w:rsidR="00D0207C" w:rsidRPr="005D6E4C">
        <w:rPr>
          <w:sz w:val="20"/>
        </w:rPr>
        <w:t>.</w:t>
      </w:r>
      <w:r w:rsidRPr="005D6E4C">
        <w:rPr>
          <w:sz w:val="20"/>
        </w:rPr>
        <w:t xml:space="preserve">, </w:t>
      </w:r>
      <w:proofErr w:type="spellStart"/>
      <w:r w:rsidR="00D0207C" w:rsidRPr="005D6E4C">
        <w:rPr>
          <w:sz w:val="20"/>
        </w:rPr>
        <w:t>став</w:t>
      </w:r>
      <w:proofErr w:type="spellEnd"/>
      <w:r w:rsidRPr="005D6E4C">
        <w:rPr>
          <w:sz w:val="20"/>
        </w:rPr>
        <w:t xml:space="preserve"> 33.</w:t>
      </w:r>
    </w:p>
    <w:p w14:paraId="37B848A2" w14:textId="77777777" w:rsidR="0046087F" w:rsidRPr="005D6E4C" w:rsidRDefault="0046087F">
      <w:pPr>
        <w:spacing w:line="266" w:lineRule="auto"/>
        <w:rPr>
          <w:sz w:val="20"/>
        </w:rPr>
        <w:sectPr w:rsidR="0046087F" w:rsidRPr="005D6E4C">
          <w:pgSz w:w="11910" w:h="16840"/>
          <w:pgMar w:top="1360" w:right="1300" w:bottom="920" w:left="740" w:header="0" w:footer="731" w:gutter="0"/>
          <w:cols w:space="720"/>
        </w:sectPr>
      </w:pPr>
    </w:p>
    <w:p w14:paraId="33C72FF7" w14:textId="77777777" w:rsidR="0046087F" w:rsidRPr="005D6E4C" w:rsidRDefault="00D0207C">
      <w:pPr>
        <w:pStyle w:val="Heading1"/>
        <w:numPr>
          <w:ilvl w:val="0"/>
          <w:numId w:val="7"/>
        </w:numPr>
        <w:tabs>
          <w:tab w:val="left" w:pos="1110"/>
          <w:tab w:val="left" w:pos="1111"/>
        </w:tabs>
        <w:ind w:hanging="433"/>
      </w:pPr>
      <w:bookmarkStart w:id="5" w:name="_bookmark5"/>
      <w:bookmarkEnd w:id="5"/>
      <w:r w:rsidRPr="005D6E4C">
        <w:rPr>
          <w:color w:val="2D74B5"/>
          <w:w w:val="90"/>
        </w:rPr>
        <w:lastRenderedPageBreak/>
        <w:t xml:space="preserve">ЗАКОНИТОСТ ОБРАДЕ </w:t>
      </w:r>
    </w:p>
    <w:p w14:paraId="7B87EAA6" w14:textId="77777777" w:rsidR="0046087F" w:rsidRPr="005D6E4C" w:rsidRDefault="0046087F">
      <w:pPr>
        <w:pStyle w:val="BodyText"/>
        <w:spacing w:before="2"/>
        <w:rPr>
          <w:rFonts w:ascii="Arial"/>
          <w:sz w:val="25"/>
        </w:rPr>
      </w:pPr>
    </w:p>
    <w:p w14:paraId="2841CCEE" w14:textId="77777777" w:rsidR="0046087F" w:rsidRPr="005D6E4C" w:rsidRDefault="008C7647" w:rsidP="00D7681A">
      <w:pPr>
        <w:pStyle w:val="ListParagraph"/>
        <w:numPr>
          <w:ilvl w:val="0"/>
          <w:numId w:val="5"/>
        </w:numPr>
        <w:tabs>
          <w:tab w:val="left" w:pos="679"/>
        </w:tabs>
        <w:spacing w:line="259" w:lineRule="auto"/>
        <w:ind w:right="109"/>
        <w:jc w:val="both"/>
      </w:pPr>
      <w:proofErr w:type="spellStart"/>
      <w:r w:rsidRPr="005D6E4C">
        <w:t>Пре</w:t>
      </w:r>
      <w:proofErr w:type="spellEnd"/>
      <w:r w:rsidRPr="005D6E4C">
        <w:t xml:space="preserve"> </w:t>
      </w:r>
      <w:proofErr w:type="spellStart"/>
      <w:r w:rsidRPr="005D6E4C">
        <w:t>коришћења</w:t>
      </w:r>
      <w:proofErr w:type="spellEnd"/>
      <w:r w:rsidRPr="005D6E4C">
        <w:t xml:space="preserve"> </w:t>
      </w:r>
      <w:proofErr w:type="spellStart"/>
      <w:r w:rsidR="00D7681A" w:rsidRPr="005D6E4C">
        <w:t>морају</w:t>
      </w:r>
      <w:proofErr w:type="spellEnd"/>
      <w:r w:rsidR="00D7681A" w:rsidRPr="005D6E4C">
        <w:t xml:space="preserve"> </w:t>
      </w:r>
      <w:proofErr w:type="spellStart"/>
      <w:r w:rsidR="00D7681A" w:rsidRPr="005D6E4C">
        <w:t>се</w:t>
      </w:r>
      <w:proofErr w:type="spellEnd"/>
      <w:r w:rsidR="00D7681A" w:rsidRPr="005D6E4C">
        <w:t xml:space="preserve"> </w:t>
      </w:r>
      <w:proofErr w:type="spellStart"/>
      <w:r w:rsidR="00D7681A" w:rsidRPr="005D6E4C">
        <w:t>детаљно</w:t>
      </w:r>
      <w:proofErr w:type="spellEnd"/>
      <w:r w:rsidR="00D7681A" w:rsidRPr="005D6E4C">
        <w:t xml:space="preserve"> </w:t>
      </w:r>
      <w:proofErr w:type="spellStart"/>
      <w:r w:rsidR="00D7681A" w:rsidRPr="005D6E4C">
        <w:t>одредити</w:t>
      </w:r>
      <w:proofErr w:type="spellEnd"/>
      <w:r w:rsidR="00D7681A" w:rsidRPr="005D6E4C">
        <w:t xml:space="preserve"> </w:t>
      </w:r>
      <w:proofErr w:type="spellStart"/>
      <w:r w:rsidRPr="005D6E4C">
        <w:t>сврхе</w:t>
      </w:r>
      <w:proofErr w:type="spellEnd"/>
      <w:r w:rsidRPr="005D6E4C">
        <w:t xml:space="preserve"> </w:t>
      </w:r>
      <w:proofErr w:type="spellStart"/>
      <w:r w:rsidRPr="005D6E4C">
        <w:t>обраде</w:t>
      </w:r>
      <w:proofErr w:type="spellEnd"/>
      <w:r w:rsidRPr="005D6E4C">
        <w:t xml:space="preserve"> </w:t>
      </w:r>
      <w:r w:rsidR="00A976D3" w:rsidRPr="005D6E4C">
        <w:t>(</w:t>
      </w:r>
      <w:proofErr w:type="spellStart"/>
      <w:r w:rsidRPr="005D6E4C">
        <w:t>члан</w:t>
      </w:r>
      <w:proofErr w:type="spellEnd"/>
      <w:r w:rsidR="00A976D3" w:rsidRPr="005D6E4C">
        <w:t xml:space="preserve"> 5 (1) (b)).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користи</w:t>
      </w:r>
      <w:proofErr w:type="spellEnd"/>
      <w:r w:rsidRPr="005D6E4C">
        <w:t xml:space="preserve"> у </w:t>
      </w:r>
      <w:proofErr w:type="spellStart"/>
      <w:r w:rsidRPr="005D6E4C">
        <w:t>различите</w:t>
      </w:r>
      <w:proofErr w:type="spellEnd"/>
      <w:r w:rsidRPr="005D6E4C">
        <w:t xml:space="preserve"> </w:t>
      </w:r>
      <w:proofErr w:type="spellStart"/>
      <w:r w:rsidRPr="005D6E4C">
        <w:t>сврхе</w:t>
      </w:r>
      <w:proofErr w:type="spellEnd"/>
      <w:r w:rsidRPr="005D6E4C">
        <w:t xml:space="preserve">, </w:t>
      </w:r>
      <w:proofErr w:type="spellStart"/>
      <w:r w:rsidRPr="005D6E4C">
        <w:t>нпр</w:t>
      </w:r>
      <w:proofErr w:type="spellEnd"/>
      <w:r w:rsidRPr="005D6E4C">
        <w:t xml:space="preserve">. у </w:t>
      </w:r>
      <w:proofErr w:type="spellStart"/>
      <w:r w:rsidRPr="005D6E4C">
        <w:t>пружању</w:t>
      </w:r>
      <w:proofErr w:type="spellEnd"/>
      <w:r w:rsidRPr="005D6E4C">
        <w:t xml:space="preserve"> </w:t>
      </w:r>
      <w:proofErr w:type="spellStart"/>
      <w:r w:rsidRPr="005D6E4C">
        <w:t>подршке</w:t>
      </w:r>
      <w:proofErr w:type="spellEnd"/>
      <w:r w:rsidRPr="005D6E4C">
        <w:t xml:space="preserve"> </w:t>
      </w:r>
      <w:proofErr w:type="spellStart"/>
      <w:r w:rsidRPr="005D6E4C">
        <w:t>заштити</w:t>
      </w:r>
      <w:proofErr w:type="spellEnd"/>
      <w:r w:rsidRPr="005D6E4C">
        <w:t xml:space="preserve"> </w:t>
      </w:r>
      <w:proofErr w:type="spellStart"/>
      <w:r w:rsidRPr="005D6E4C">
        <w:t>поседа</w:t>
      </w:r>
      <w:proofErr w:type="spellEnd"/>
      <w:r w:rsidRPr="005D6E4C">
        <w:t xml:space="preserve"> </w:t>
      </w:r>
      <w:proofErr w:type="spellStart"/>
      <w:r w:rsidRPr="005D6E4C">
        <w:t>или</w:t>
      </w:r>
      <w:proofErr w:type="spellEnd"/>
      <w:r w:rsidRPr="005D6E4C">
        <w:t xml:space="preserve"> </w:t>
      </w:r>
      <w:proofErr w:type="spellStart"/>
      <w:r w:rsidRPr="005D6E4C">
        <w:t>других</w:t>
      </w:r>
      <w:proofErr w:type="spellEnd"/>
      <w:r w:rsidRPr="005D6E4C">
        <w:t xml:space="preserve"> </w:t>
      </w:r>
      <w:proofErr w:type="spellStart"/>
      <w:r w:rsidRPr="005D6E4C">
        <w:t>ствари</w:t>
      </w:r>
      <w:proofErr w:type="spellEnd"/>
      <w:r w:rsidRPr="005D6E4C">
        <w:t xml:space="preserve">, </w:t>
      </w:r>
      <w:proofErr w:type="spellStart"/>
      <w:r w:rsidRPr="005D6E4C">
        <w:t>подршке</w:t>
      </w:r>
      <w:proofErr w:type="spellEnd"/>
      <w:r w:rsidRPr="005D6E4C">
        <w:t xml:space="preserve"> у </w:t>
      </w:r>
      <w:proofErr w:type="spellStart"/>
      <w:r w:rsidRPr="005D6E4C">
        <w:t>заштити</w:t>
      </w:r>
      <w:proofErr w:type="spellEnd"/>
      <w:r w:rsidRPr="005D6E4C">
        <w:t xml:space="preserve"> </w:t>
      </w:r>
      <w:proofErr w:type="spellStart"/>
      <w:r w:rsidRPr="005D6E4C">
        <w:t>живота</w:t>
      </w:r>
      <w:proofErr w:type="spellEnd"/>
      <w:r w:rsidRPr="005D6E4C">
        <w:t xml:space="preserve"> и </w:t>
      </w:r>
      <w:proofErr w:type="spellStart"/>
      <w:r w:rsidRPr="005D6E4C">
        <w:t>физичког</w:t>
      </w:r>
      <w:proofErr w:type="spellEnd"/>
      <w:r w:rsidRPr="005D6E4C">
        <w:t xml:space="preserve"> </w:t>
      </w:r>
      <w:proofErr w:type="spellStart"/>
      <w:r w:rsidRPr="005D6E4C">
        <w:t>интегритета</w:t>
      </w:r>
      <w:proofErr w:type="spellEnd"/>
      <w:r w:rsidRPr="005D6E4C">
        <w:t xml:space="preserve"> </w:t>
      </w:r>
      <w:proofErr w:type="spellStart"/>
      <w:r w:rsidRPr="005D6E4C">
        <w:t>појединаца</w:t>
      </w:r>
      <w:proofErr w:type="spellEnd"/>
      <w:r w:rsidRPr="005D6E4C">
        <w:t xml:space="preserve">, </w:t>
      </w:r>
      <w:proofErr w:type="spellStart"/>
      <w:r w:rsidRPr="005D6E4C">
        <w:t>за</w:t>
      </w:r>
      <w:proofErr w:type="spellEnd"/>
      <w:r w:rsidRPr="005D6E4C">
        <w:t xml:space="preserve"> </w:t>
      </w:r>
      <w:proofErr w:type="spellStart"/>
      <w:r w:rsidRPr="005D6E4C">
        <w:t>прикупљање</w:t>
      </w:r>
      <w:proofErr w:type="spellEnd"/>
      <w:r w:rsidRPr="005D6E4C">
        <w:t xml:space="preserve"> </w:t>
      </w:r>
      <w:proofErr w:type="spellStart"/>
      <w:r w:rsidRPr="005D6E4C">
        <w:t>доказа</w:t>
      </w:r>
      <w:proofErr w:type="spellEnd"/>
      <w:r w:rsidRPr="005D6E4C">
        <w:t xml:space="preserve"> </w:t>
      </w:r>
      <w:r w:rsidR="00453E66" w:rsidRPr="005D6E4C">
        <w:t xml:space="preserve">у </w:t>
      </w:r>
      <w:proofErr w:type="spellStart"/>
      <w:r w:rsidR="00453E66" w:rsidRPr="005D6E4C">
        <w:t>грађанским</w:t>
      </w:r>
      <w:proofErr w:type="spellEnd"/>
      <w:r w:rsidR="00453E66" w:rsidRPr="005D6E4C">
        <w:t xml:space="preserve"> стварима</w:t>
      </w:r>
      <w:r w:rsidR="00A976D3" w:rsidRPr="005D6E4C">
        <w:t>.</w:t>
      </w:r>
      <w:r w:rsidR="00A976D3" w:rsidRPr="005D6E4C">
        <w:rPr>
          <w:vertAlign w:val="superscript"/>
        </w:rPr>
        <w:t>6</w:t>
      </w:r>
      <w:r w:rsidR="00A976D3" w:rsidRPr="005D6E4C">
        <w:t xml:space="preserve"> </w:t>
      </w:r>
      <w:proofErr w:type="spellStart"/>
      <w:r w:rsidR="00C815E8" w:rsidRPr="005D6E4C">
        <w:t>Ове</w:t>
      </w:r>
      <w:proofErr w:type="spellEnd"/>
      <w:r w:rsidR="00C815E8" w:rsidRPr="005D6E4C">
        <w:t xml:space="preserve"> </w:t>
      </w:r>
      <w:proofErr w:type="spellStart"/>
      <w:r w:rsidR="00C815E8" w:rsidRPr="005D6E4C">
        <w:t>сврхе</w:t>
      </w:r>
      <w:proofErr w:type="spellEnd"/>
      <w:r w:rsidR="00C815E8" w:rsidRPr="005D6E4C">
        <w:t xml:space="preserve"> </w:t>
      </w:r>
      <w:proofErr w:type="spellStart"/>
      <w:r w:rsidR="00C815E8" w:rsidRPr="005D6E4C">
        <w:t>надзора</w:t>
      </w:r>
      <w:proofErr w:type="spellEnd"/>
      <w:r w:rsidR="00C815E8" w:rsidRPr="005D6E4C">
        <w:t xml:space="preserve"> </w:t>
      </w:r>
      <w:proofErr w:type="spellStart"/>
      <w:r w:rsidR="00C815E8" w:rsidRPr="005D6E4C">
        <w:t>би</w:t>
      </w:r>
      <w:proofErr w:type="spellEnd"/>
      <w:r w:rsidR="00C815E8" w:rsidRPr="005D6E4C">
        <w:t xml:space="preserve"> </w:t>
      </w:r>
      <w:proofErr w:type="spellStart"/>
      <w:r w:rsidR="00C815E8" w:rsidRPr="005D6E4C">
        <w:t>требало</w:t>
      </w:r>
      <w:proofErr w:type="spellEnd"/>
      <w:r w:rsidR="00C815E8" w:rsidRPr="005D6E4C">
        <w:t xml:space="preserve"> </w:t>
      </w:r>
      <w:proofErr w:type="spellStart"/>
      <w:r w:rsidR="00C815E8" w:rsidRPr="005D6E4C">
        <w:t>да</w:t>
      </w:r>
      <w:proofErr w:type="spellEnd"/>
      <w:r w:rsidR="00C815E8" w:rsidRPr="005D6E4C">
        <w:t xml:space="preserve"> </w:t>
      </w:r>
      <w:proofErr w:type="spellStart"/>
      <w:r w:rsidR="00C815E8" w:rsidRPr="005D6E4C">
        <w:t>буду</w:t>
      </w:r>
      <w:proofErr w:type="spellEnd"/>
      <w:r w:rsidR="00C815E8" w:rsidRPr="005D6E4C">
        <w:t xml:space="preserve"> </w:t>
      </w:r>
      <w:proofErr w:type="spellStart"/>
      <w:r w:rsidR="00C815E8" w:rsidRPr="005D6E4C">
        <w:t>документоване</w:t>
      </w:r>
      <w:proofErr w:type="spellEnd"/>
      <w:r w:rsidR="00C815E8" w:rsidRPr="005D6E4C">
        <w:t xml:space="preserve"> у </w:t>
      </w:r>
      <w:proofErr w:type="spellStart"/>
      <w:r w:rsidR="00C815E8" w:rsidRPr="005D6E4C">
        <w:t>писаном</w:t>
      </w:r>
      <w:proofErr w:type="spellEnd"/>
      <w:r w:rsidR="00C815E8" w:rsidRPr="005D6E4C">
        <w:t xml:space="preserve"> </w:t>
      </w:r>
      <w:proofErr w:type="spellStart"/>
      <w:r w:rsidR="00C815E8" w:rsidRPr="005D6E4C">
        <w:t>облику</w:t>
      </w:r>
      <w:proofErr w:type="spellEnd"/>
      <w:r w:rsidR="00C815E8" w:rsidRPr="005D6E4C">
        <w:t xml:space="preserve"> </w:t>
      </w:r>
      <w:r w:rsidR="00A976D3" w:rsidRPr="005D6E4C">
        <w:t>(</w:t>
      </w:r>
      <w:proofErr w:type="spellStart"/>
      <w:r w:rsidR="00C815E8" w:rsidRPr="005D6E4C">
        <w:t>члан</w:t>
      </w:r>
      <w:proofErr w:type="spellEnd"/>
      <w:r w:rsidR="00A976D3" w:rsidRPr="005D6E4C">
        <w:t xml:space="preserve"> 5 (2)) </w:t>
      </w:r>
      <w:r w:rsidR="00C815E8" w:rsidRPr="005D6E4C">
        <w:t xml:space="preserve">и </w:t>
      </w:r>
      <w:proofErr w:type="spellStart"/>
      <w:r w:rsidR="00C815E8" w:rsidRPr="005D6E4C">
        <w:t>потребно</w:t>
      </w:r>
      <w:proofErr w:type="spellEnd"/>
      <w:r w:rsidR="00C815E8" w:rsidRPr="005D6E4C">
        <w:t xml:space="preserve"> </w:t>
      </w:r>
      <w:proofErr w:type="spellStart"/>
      <w:r w:rsidR="00C815E8" w:rsidRPr="005D6E4C">
        <w:t>их</w:t>
      </w:r>
      <w:proofErr w:type="spellEnd"/>
      <w:r w:rsidR="00C815E8" w:rsidRPr="005D6E4C">
        <w:t xml:space="preserve"> </w:t>
      </w:r>
      <w:proofErr w:type="spellStart"/>
      <w:r w:rsidR="00C815E8" w:rsidRPr="005D6E4C">
        <w:t>је</w:t>
      </w:r>
      <w:proofErr w:type="spellEnd"/>
      <w:r w:rsidR="00C815E8" w:rsidRPr="005D6E4C">
        <w:t xml:space="preserve"> </w:t>
      </w:r>
      <w:proofErr w:type="spellStart"/>
      <w:r w:rsidR="00C815E8" w:rsidRPr="005D6E4C">
        <w:t>прецизирати</w:t>
      </w:r>
      <w:proofErr w:type="spellEnd"/>
      <w:r w:rsidR="00C815E8" w:rsidRPr="005D6E4C">
        <w:t xml:space="preserve"> </w:t>
      </w:r>
      <w:proofErr w:type="spellStart"/>
      <w:r w:rsidR="00C815E8" w:rsidRPr="005D6E4C">
        <w:t>за</w:t>
      </w:r>
      <w:proofErr w:type="spellEnd"/>
      <w:r w:rsidR="00C815E8" w:rsidRPr="005D6E4C">
        <w:t xml:space="preserve"> </w:t>
      </w:r>
      <w:proofErr w:type="spellStart"/>
      <w:r w:rsidR="00C815E8" w:rsidRPr="005D6E4C">
        <w:t>сваки</w:t>
      </w:r>
      <w:proofErr w:type="spellEnd"/>
      <w:r w:rsidR="00C815E8" w:rsidRPr="005D6E4C">
        <w:t xml:space="preserve"> </w:t>
      </w:r>
      <w:proofErr w:type="spellStart"/>
      <w:r w:rsidR="00C815E8" w:rsidRPr="005D6E4C">
        <w:t>надзор</w:t>
      </w:r>
      <w:proofErr w:type="spellEnd"/>
      <w:r w:rsidR="00C815E8" w:rsidRPr="005D6E4C">
        <w:t xml:space="preserve"> </w:t>
      </w:r>
      <w:proofErr w:type="spellStart"/>
      <w:r w:rsidR="00C815E8" w:rsidRPr="005D6E4C">
        <w:t>који</w:t>
      </w:r>
      <w:proofErr w:type="spellEnd"/>
      <w:r w:rsidR="00C815E8" w:rsidRPr="005D6E4C">
        <w:t xml:space="preserve"> </w:t>
      </w:r>
      <w:proofErr w:type="spellStart"/>
      <w:r w:rsidR="00C815E8" w:rsidRPr="005D6E4C">
        <w:t>се</w:t>
      </w:r>
      <w:proofErr w:type="spellEnd"/>
      <w:r w:rsidR="00C815E8" w:rsidRPr="005D6E4C">
        <w:t xml:space="preserve"> </w:t>
      </w:r>
      <w:proofErr w:type="spellStart"/>
      <w:r w:rsidR="00C815E8" w:rsidRPr="005D6E4C">
        <w:t>врши</w:t>
      </w:r>
      <w:proofErr w:type="spellEnd"/>
      <w:r w:rsidR="00C815E8" w:rsidRPr="005D6E4C">
        <w:t xml:space="preserve"> </w:t>
      </w:r>
      <w:proofErr w:type="spellStart"/>
      <w:r w:rsidR="00C815E8" w:rsidRPr="005D6E4C">
        <w:t>камером</w:t>
      </w:r>
      <w:proofErr w:type="spellEnd"/>
      <w:r w:rsidR="00C815E8" w:rsidRPr="005D6E4C">
        <w:t xml:space="preserve">. </w:t>
      </w:r>
      <w:proofErr w:type="spellStart"/>
      <w:r w:rsidR="00C815E8" w:rsidRPr="005D6E4C">
        <w:t>Камере</w:t>
      </w:r>
      <w:proofErr w:type="spellEnd"/>
      <w:r w:rsidR="00C815E8" w:rsidRPr="005D6E4C">
        <w:t xml:space="preserve"> </w:t>
      </w:r>
      <w:proofErr w:type="spellStart"/>
      <w:r w:rsidR="00C815E8" w:rsidRPr="005D6E4C">
        <w:t>које</w:t>
      </w:r>
      <w:proofErr w:type="spellEnd"/>
      <w:r w:rsidR="00C815E8" w:rsidRPr="005D6E4C">
        <w:t xml:space="preserve"> </w:t>
      </w:r>
      <w:proofErr w:type="spellStart"/>
      <w:r w:rsidR="00C815E8" w:rsidRPr="005D6E4C">
        <w:t>један</w:t>
      </w:r>
      <w:proofErr w:type="spellEnd"/>
      <w:r w:rsidR="00C815E8" w:rsidRPr="005D6E4C">
        <w:t xml:space="preserve"> </w:t>
      </w:r>
      <w:proofErr w:type="spellStart"/>
      <w:r w:rsidR="00C815E8" w:rsidRPr="005D6E4C">
        <w:t>руковалац</w:t>
      </w:r>
      <w:proofErr w:type="spellEnd"/>
      <w:r w:rsidR="00C815E8" w:rsidRPr="005D6E4C">
        <w:t xml:space="preserve"> </w:t>
      </w:r>
      <w:proofErr w:type="spellStart"/>
      <w:r w:rsidR="00C815E8" w:rsidRPr="005D6E4C">
        <w:t>података</w:t>
      </w:r>
      <w:proofErr w:type="spellEnd"/>
      <w:r w:rsidR="00C815E8" w:rsidRPr="005D6E4C">
        <w:t xml:space="preserve"> </w:t>
      </w:r>
      <w:proofErr w:type="spellStart"/>
      <w:r w:rsidR="00C815E8" w:rsidRPr="005D6E4C">
        <w:t>користи</w:t>
      </w:r>
      <w:proofErr w:type="spellEnd"/>
      <w:r w:rsidR="00C815E8" w:rsidRPr="005D6E4C">
        <w:t xml:space="preserve"> у </w:t>
      </w:r>
      <w:proofErr w:type="spellStart"/>
      <w:r w:rsidR="00C815E8" w:rsidRPr="005D6E4C">
        <w:t>исте</w:t>
      </w:r>
      <w:proofErr w:type="spellEnd"/>
      <w:r w:rsidR="00C815E8" w:rsidRPr="005D6E4C">
        <w:t xml:space="preserve"> </w:t>
      </w:r>
      <w:proofErr w:type="spellStart"/>
      <w:r w:rsidR="00C815E8" w:rsidRPr="005D6E4C">
        <w:t>сврхе</w:t>
      </w:r>
      <w:proofErr w:type="spellEnd"/>
      <w:r w:rsidR="00C815E8" w:rsidRPr="005D6E4C">
        <w:t xml:space="preserve"> </w:t>
      </w:r>
      <w:proofErr w:type="spellStart"/>
      <w:r w:rsidR="00C815E8" w:rsidRPr="005D6E4C">
        <w:t>могу</w:t>
      </w:r>
      <w:proofErr w:type="spellEnd"/>
      <w:r w:rsidR="00C815E8" w:rsidRPr="005D6E4C">
        <w:t xml:space="preserve"> </w:t>
      </w:r>
      <w:proofErr w:type="spellStart"/>
      <w:r w:rsidR="00C815E8" w:rsidRPr="005D6E4C">
        <w:t>се</w:t>
      </w:r>
      <w:proofErr w:type="spellEnd"/>
      <w:r w:rsidR="00C815E8" w:rsidRPr="005D6E4C">
        <w:t xml:space="preserve"> </w:t>
      </w:r>
      <w:proofErr w:type="spellStart"/>
      <w:r w:rsidR="00C815E8" w:rsidRPr="005D6E4C">
        <w:t>заједно</w:t>
      </w:r>
      <w:proofErr w:type="spellEnd"/>
      <w:r w:rsidR="00C815E8" w:rsidRPr="005D6E4C">
        <w:t xml:space="preserve"> </w:t>
      </w:r>
      <w:proofErr w:type="spellStart"/>
      <w:r w:rsidR="00C815E8" w:rsidRPr="005D6E4C">
        <w:t>документовати</w:t>
      </w:r>
      <w:proofErr w:type="spellEnd"/>
      <w:r w:rsidR="00C815E8" w:rsidRPr="005D6E4C">
        <w:t xml:space="preserve">. </w:t>
      </w:r>
      <w:proofErr w:type="spellStart"/>
      <w:r w:rsidR="001E75A2" w:rsidRPr="005D6E4C">
        <w:t>Осим</w:t>
      </w:r>
      <w:proofErr w:type="spellEnd"/>
      <w:r w:rsidR="001E75A2" w:rsidRPr="005D6E4C">
        <w:t xml:space="preserve"> </w:t>
      </w:r>
      <w:proofErr w:type="spellStart"/>
      <w:r w:rsidR="001E75A2" w:rsidRPr="005D6E4C">
        <w:t>тога</w:t>
      </w:r>
      <w:proofErr w:type="spellEnd"/>
      <w:r w:rsidR="001E75A2" w:rsidRPr="005D6E4C">
        <w:t xml:space="preserve">, </w:t>
      </w:r>
      <w:proofErr w:type="spellStart"/>
      <w:r w:rsidR="001E75A2" w:rsidRPr="005D6E4C">
        <w:t>лица</w:t>
      </w:r>
      <w:proofErr w:type="spellEnd"/>
      <w:r w:rsidR="001E75A2" w:rsidRPr="005D6E4C">
        <w:t xml:space="preserve"> </w:t>
      </w:r>
      <w:proofErr w:type="spellStart"/>
      <w:r w:rsidR="001E75A2" w:rsidRPr="005D6E4C">
        <w:t>на</w:t>
      </w:r>
      <w:proofErr w:type="spellEnd"/>
      <w:r w:rsidR="001E75A2" w:rsidRPr="005D6E4C">
        <w:t xml:space="preserve"> </w:t>
      </w:r>
      <w:proofErr w:type="spellStart"/>
      <w:r w:rsidR="001E75A2" w:rsidRPr="005D6E4C">
        <w:t>која</w:t>
      </w:r>
      <w:proofErr w:type="spellEnd"/>
      <w:r w:rsidR="001E75A2" w:rsidRPr="005D6E4C">
        <w:t xml:space="preserve"> </w:t>
      </w:r>
      <w:proofErr w:type="spellStart"/>
      <w:r w:rsidR="001E75A2" w:rsidRPr="005D6E4C">
        <w:t>се</w:t>
      </w:r>
      <w:proofErr w:type="spellEnd"/>
      <w:r w:rsidR="001E75A2" w:rsidRPr="005D6E4C">
        <w:t xml:space="preserve"> </w:t>
      </w:r>
      <w:proofErr w:type="spellStart"/>
      <w:r w:rsidR="001E75A2" w:rsidRPr="005D6E4C">
        <w:t>подаци</w:t>
      </w:r>
      <w:proofErr w:type="spellEnd"/>
      <w:r w:rsidR="001E75A2" w:rsidRPr="005D6E4C">
        <w:t xml:space="preserve"> </w:t>
      </w:r>
      <w:proofErr w:type="spellStart"/>
      <w:r w:rsidR="001E75A2" w:rsidRPr="005D6E4C">
        <w:t>односе</w:t>
      </w:r>
      <w:proofErr w:type="spellEnd"/>
      <w:r w:rsidR="001E75A2" w:rsidRPr="005D6E4C">
        <w:t xml:space="preserve"> </w:t>
      </w:r>
      <w:proofErr w:type="spellStart"/>
      <w:r w:rsidR="001E75A2" w:rsidRPr="005D6E4C">
        <w:t>морају</w:t>
      </w:r>
      <w:proofErr w:type="spellEnd"/>
      <w:r w:rsidR="001E75A2" w:rsidRPr="005D6E4C">
        <w:t xml:space="preserve"> </w:t>
      </w:r>
      <w:proofErr w:type="spellStart"/>
      <w:r w:rsidR="001E75A2" w:rsidRPr="005D6E4C">
        <w:t>се</w:t>
      </w:r>
      <w:proofErr w:type="spellEnd"/>
      <w:r w:rsidR="001E75A2" w:rsidRPr="005D6E4C">
        <w:t xml:space="preserve"> </w:t>
      </w:r>
      <w:proofErr w:type="spellStart"/>
      <w:r w:rsidR="001E75A2" w:rsidRPr="005D6E4C">
        <w:t>обавестити</w:t>
      </w:r>
      <w:proofErr w:type="spellEnd"/>
      <w:r w:rsidR="001E75A2" w:rsidRPr="005D6E4C">
        <w:t xml:space="preserve"> о </w:t>
      </w:r>
      <w:proofErr w:type="spellStart"/>
      <w:r w:rsidR="001E75A2" w:rsidRPr="005D6E4C">
        <w:t>сврси</w:t>
      </w:r>
      <w:proofErr w:type="spellEnd"/>
      <w:r w:rsidR="001E75A2" w:rsidRPr="005D6E4C">
        <w:t xml:space="preserve"> </w:t>
      </w:r>
      <w:proofErr w:type="spellStart"/>
      <w:r w:rsidR="001E75A2" w:rsidRPr="005D6E4C">
        <w:t>обраде</w:t>
      </w:r>
      <w:proofErr w:type="spellEnd"/>
      <w:r w:rsidR="001E75A2" w:rsidRPr="005D6E4C">
        <w:t xml:space="preserve"> у </w:t>
      </w:r>
      <w:proofErr w:type="spellStart"/>
      <w:r w:rsidR="001E75A2" w:rsidRPr="005D6E4C">
        <w:t>складу</w:t>
      </w:r>
      <w:proofErr w:type="spellEnd"/>
      <w:r w:rsidR="001E75A2" w:rsidRPr="005D6E4C">
        <w:t xml:space="preserve"> </w:t>
      </w:r>
      <w:proofErr w:type="spellStart"/>
      <w:r w:rsidR="001E75A2" w:rsidRPr="005D6E4C">
        <w:t>са</w:t>
      </w:r>
      <w:proofErr w:type="spellEnd"/>
      <w:r w:rsidR="001E75A2" w:rsidRPr="005D6E4C">
        <w:t xml:space="preserve"> </w:t>
      </w:r>
      <w:proofErr w:type="spellStart"/>
      <w:r w:rsidR="001E75A2" w:rsidRPr="005D6E4C">
        <w:t>чланом</w:t>
      </w:r>
      <w:proofErr w:type="spellEnd"/>
      <w:r w:rsidR="001E75A2" w:rsidRPr="005D6E4C">
        <w:t xml:space="preserve"> </w:t>
      </w:r>
      <w:r w:rsidR="00A976D3" w:rsidRPr="005D6E4C">
        <w:t>13</w:t>
      </w:r>
      <w:r w:rsidR="00A976D3" w:rsidRPr="005D6E4C">
        <w:rPr>
          <w:spacing w:val="-14"/>
        </w:rPr>
        <w:t xml:space="preserve"> </w:t>
      </w:r>
      <w:r w:rsidR="00A976D3" w:rsidRPr="005D6E4C">
        <w:t>(</w:t>
      </w:r>
      <w:proofErr w:type="spellStart"/>
      <w:r w:rsidR="001E75A2" w:rsidRPr="005D6E4C">
        <w:rPr>
          <w:i/>
        </w:rPr>
        <w:t>видети</w:t>
      </w:r>
      <w:proofErr w:type="spellEnd"/>
      <w:r w:rsidR="001E75A2" w:rsidRPr="005D6E4C">
        <w:rPr>
          <w:i/>
        </w:rPr>
        <w:t xml:space="preserve"> </w:t>
      </w:r>
      <w:proofErr w:type="spellStart"/>
      <w:r w:rsidR="001E75A2" w:rsidRPr="005D6E4C">
        <w:rPr>
          <w:i/>
        </w:rPr>
        <w:t>одељак</w:t>
      </w:r>
      <w:proofErr w:type="spellEnd"/>
      <w:r w:rsidR="00A976D3" w:rsidRPr="005D6E4C">
        <w:rPr>
          <w:i/>
          <w:spacing w:val="-16"/>
        </w:rPr>
        <w:t xml:space="preserve"> </w:t>
      </w:r>
      <w:r w:rsidR="00A976D3" w:rsidRPr="005D6E4C">
        <w:rPr>
          <w:i/>
        </w:rPr>
        <w:t>7,</w:t>
      </w:r>
      <w:r w:rsidR="00A976D3" w:rsidRPr="005D6E4C">
        <w:rPr>
          <w:i/>
          <w:spacing w:val="-15"/>
        </w:rPr>
        <w:t xml:space="preserve"> </w:t>
      </w:r>
      <w:proofErr w:type="spellStart"/>
      <w:r w:rsidR="001E75A2" w:rsidRPr="005D6E4C">
        <w:rPr>
          <w:i/>
        </w:rPr>
        <w:t>Обавеза</w:t>
      </w:r>
      <w:proofErr w:type="spellEnd"/>
      <w:r w:rsidR="001E75A2" w:rsidRPr="005D6E4C">
        <w:rPr>
          <w:i/>
        </w:rPr>
        <w:t xml:space="preserve"> </w:t>
      </w:r>
      <w:proofErr w:type="spellStart"/>
      <w:r w:rsidR="001E75A2" w:rsidRPr="005D6E4C">
        <w:rPr>
          <w:i/>
        </w:rPr>
        <w:t>транспарентности</w:t>
      </w:r>
      <w:proofErr w:type="spellEnd"/>
      <w:r w:rsidR="001E75A2" w:rsidRPr="005D6E4C">
        <w:rPr>
          <w:i/>
        </w:rPr>
        <w:t xml:space="preserve"> и </w:t>
      </w:r>
      <w:proofErr w:type="spellStart"/>
      <w:r w:rsidR="001E75A2" w:rsidRPr="005D6E4C">
        <w:rPr>
          <w:i/>
        </w:rPr>
        <w:t>информисаности</w:t>
      </w:r>
      <w:proofErr w:type="spellEnd"/>
      <w:r w:rsidR="00A976D3" w:rsidRPr="005D6E4C">
        <w:rPr>
          <w:rFonts w:ascii="Arial" w:hAnsi="Arial"/>
        </w:rPr>
        <w:t>).</w:t>
      </w:r>
      <w:r w:rsidR="001E75A2" w:rsidRPr="005D6E4C">
        <w:t xml:space="preserve"> </w:t>
      </w:r>
      <w:proofErr w:type="spellStart"/>
      <w:r w:rsidR="001E75A2" w:rsidRPr="005D6E4C">
        <w:t>Видео</w:t>
      </w:r>
      <w:proofErr w:type="spellEnd"/>
      <w:r w:rsidR="001E75A2" w:rsidRPr="005D6E4C">
        <w:t xml:space="preserve"> </w:t>
      </w:r>
      <w:proofErr w:type="spellStart"/>
      <w:r w:rsidR="001E75A2" w:rsidRPr="005D6E4C">
        <w:t>надзор</w:t>
      </w:r>
      <w:proofErr w:type="spellEnd"/>
      <w:r w:rsidR="001E75A2" w:rsidRPr="005D6E4C">
        <w:t xml:space="preserve"> </w:t>
      </w:r>
      <w:proofErr w:type="spellStart"/>
      <w:r w:rsidR="001E75A2" w:rsidRPr="005D6E4C">
        <w:t>заснован</w:t>
      </w:r>
      <w:proofErr w:type="spellEnd"/>
      <w:r w:rsidR="001E75A2" w:rsidRPr="005D6E4C">
        <w:t xml:space="preserve"> </w:t>
      </w:r>
      <w:proofErr w:type="spellStart"/>
      <w:r w:rsidR="001E75A2" w:rsidRPr="005D6E4C">
        <w:t>на</w:t>
      </w:r>
      <w:proofErr w:type="spellEnd"/>
      <w:r w:rsidR="001E75A2" w:rsidRPr="005D6E4C">
        <w:t xml:space="preserve"> </w:t>
      </w:r>
      <w:proofErr w:type="spellStart"/>
      <w:r w:rsidR="001E75A2" w:rsidRPr="005D6E4C">
        <w:t>самој</w:t>
      </w:r>
      <w:proofErr w:type="spellEnd"/>
      <w:r w:rsidR="001E75A2" w:rsidRPr="005D6E4C">
        <w:t xml:space="preserve"> </w:t>
      </w:r>
      <w:proofErr w:type="spellStart"/>
      <w:r w:rsidR="001E75A2" w:rsidRPr="005D6E4C">
        <w:t>сврси</w:t>
      </w:r>
      <w:proofErr w:type="spellEnd"/>
      <w:r w:rsidR="001E75A2" w:rsidRPr="005D6E4C">
        <w:t xml:space="preserve"> „</w:t>
      </w:r>
      <w:proofErr w:type="spellStart"/>
      <w:proofErr w:type="gramStart"/>
      <w:r w:rsidR="001E75A2" w:rsidRPr="005D6E4C">
        <w:t>безбедности</w:t>
      </w:r>
      <w:proofErr w:type="spellEnd"/>
      <w:r w:rsidR="001E75A2" w:rsidRPr="005D6E4C">
        <w:t xml:space="preserve">“ </w:t>
      </w:r>
      <w:proofErr w:type="spellStart"/>
      <w:r w:rsidR="001E75A2" w:rsidRPr="005D6E4C">
        <w:t>или</w:t>
      </w:r>
      <w:proofErr w:type="spellEnd"/>
      <w:proofErr w:type="gramEnd"/>
      <w:r w:rsidR="001E75A2" w:rsidRPr="005D6E4C">
        <w:t xml:space="preserve"> „</w:t>
      </w:r>
      <w:proofErr w:type="spellStart"/>
      <w:r w:rsidR="001E75A2" w:rsidRPr="005D6E4C">
        <w:t>ради</w:t>
      </w:r>
      <w:proofErr w:type="spellEnd"/>
      <w:r w:rsidR="001E75A2" w:rsidRPr="005D6E4C">
        <w:t xml:space="preserve"> </w:t>
      </w:r>
      <w:proofErr w:type="spellStart"/>
      <w:r w:rsidR="001E75A2" w:rsidRPr="005D6E4C">
        <w:t>ваше</w:t>
      </w:r>
      <w:proofErr w:type="spellEnd"/>
      <w:r w:rsidR="001E75A2" w:rsidRPr="005D6E4C">
        <w:t xml:space="preserve"> </w:t>
      </w:r>
      <w:proofErr w:type="spellStart"/>
      <w:r w:rsidR="001E75A2" w:rsidRPr="005D6E4C">
        <w:t>безбедности</w:t>
      </w:r>
      <w:proofErr w:type="spellEnd"/>
      <w:r w:rsidR="001E75A2" w:rsidRPr="005D6E4C">
        <w:t xml:space="preserve">“ </w:t>
      </w:r>
      <w:proofErr w:type="spellStart"/>
      <w:r w:rsidR="001E75A2" w:rsidRPr="005D6E4C">
        <w:t>није</w:t>
      </w:r>
      <w:proofErr w:type="spellEnd"/>
      <w:r w:rsidR="001E75A2" w:rsidRPr="005D6E4C">
        <w:t xml:space="preserve"> </w:t>
      </w:r>
      <w:proofErr w:type="spellStart"/>
      <w:r w:rsidR="001E75A2" w:rsidRPr="005D6E4C">
        <w:t>довољно</w:t>
      </w:r>
      <w:proofErr w:type="spellEnd"/>
      <w:r w:rsidR="001E75A2" w:rsidRPr="005D6E4C">
        <w:t xml:space="preserve"> </w:t>
      </w:r>
      <w:proofErr w:type="spellStart"/>
      <w:r w:rsidR="001E75A2" w:rsidRPr="005D6E4C">
        <w:t>прецизан</w:t>
      </w:r>
      <w:proofErr w:type="spellEnd"/>
      <w:r w:rsidR="001E75A2" w:rsidRPr="005D6E4C">
        <w:t xml:space="preserve"> </w:t>
      </w:r>
      <w:r w:rsidR="00A976D3" w:rsidRPr="005D6E4C">
        <w:t>(</w:t>
      </w:r>
      <w:proofErr w:type="spellStart"/>
      <w:r w:rsidR="001E75A2" w:rsidRPr="005D6E4C">
        <w:t>члан</w:t>
      </w:r>
      <w:proofErr w:type="spellEnd"/>
      <w:r w:rsidR="00A976D3" w:rsidRPr="005D6E4C">
        <w:rPr>
          <w:spacing w:val="-7"/>
        </w:rPr>
        <w:t xml:space="preserve"> </w:t>
      </w:r>
      <w:r w:rsidR="00A976D3" w:rsidRPr="005D6E4C">
        <w:t>5</w:t>
      </w:r>
      <w:r w:rsidR="00A976D3" w:rsidRPr="005D6E4C">
        <w:rPr>
          <w:spacing w:val="-7"/>
        </w:rPr>
        <w:t xml:space="preserve"> </w:t>
      </w:r>
      <w:r w:rsidR="00A976D3" w:rsidRPr="005D6E4C">
        <w:t>(1)</w:t>
      </w:r>
      <w:r w:rsidR="00A976D3" w:rsidRPr="005D6E4C">
        <w:rPr>
          <w:spacing w:val="-7"/>
        </w:rPr>
        <w:t xml:space="preserve"> </w:t>
      </w:r>
      <w:r w:rsidR="00A976D3" w:rsidRPr="005D6E4C">
        <w:t>(b)).</w:t>
      </w:r>
      <w:r w:rsidR="00A976D3" w:rsidRPr="005D6E4C">
        <w:rPr>
          <w:spacing w:val="-9"/>
        </w:rPr>
        <w:t xml:space="preserve"> </w:t>
      </w:r>
      <w:proofErr w:type="spellStart"/>
      <w:r w:rsidR="001E75A2" w:rsidRPr="005D6E4C">
        <w:t>То</w:t>
      </w:r>
      <w:proofErr w:type="spellEnd"/>
      <w:r w:rsidR="001E75A2" w:rsidRPr="005D6E4C">
        <w:t xml:space="preserve"> </w:t>
      </w:r>
      <w:proofErr w:type="spellStart"/>
      <w:r w:rsidR="001E75A2" w:rsidRPr="005D6E4C">
        <w:t>је</w:t>
      </w:r>
      <w:proofErr w:type="spellEnd"/>
      <w:r w:rsidR="001E75A2" w:rsidRPr="005D6E4C">
        <w:t xml:space="preserve"> </w:t>
      </w:r>
      <w:proofErr w:type="spellStart"/>
      <w:r w:rsidR="001E75A2" w:rsidRPr="005D6E4C">
        <w:t>додатно</w:t>
      </w:r>
      <w:proofErr w:type="spellEnd"/>
      <w:r w:rsidR="001E75A2" w:rsidRPr="005D6E4C">
        <w:t xml:space="preserve"> у </w:t>
      </w:r>
      <w:proofErr w:type="spellStart"/>
      <w:r w:rsidR="001E75A2" w:rsidRPr="005D6E4C">
        <w:t>сукобу</w:t>
      </w:r>
      <w:proofErr w:type="spellEnd"/>
      <w:r w:rsidR="001E75A2" w:rsidRPr="005D6E4C">
        <w:t xml:space="preserve"> </w:t>
      </w:r>
      <w:proofErr w:type="spellStart"/>
      <w:r w:rsidR="001E75A2" w:rsidRPr="005D6E4C">
        <w:t>са</w:t>
      </w:r>
      <w:proofErr w:type="spellEnd"/>
      <w:r w:rsidR="001E75A2" w:rsidRPr="005D6E4C">
        <w:t xml:space="preserve"> </w:t>
      </w:r>
      <w:proofErr w:type="spellStart"/>
      <w:r w:rsidR="001E75A2" w:rsidRPr="005D6E4C">
        <w:t>принципом</w:t>
      </w:r>
      <w:proofErr w:type="spellEnd"/>
      <w:r w:rsidR="001E75A2" w:rsidRPr="005D6E4C">
        <w:t xml:space="preserve"> </w:t>
      </w:r>
      <w:proofErr w:type="spellStart"/>
      <w:r w:rsidR="001E75A2" w:rsidRPr="005D6E4C">
        <w:t>да</w:t>
      </w:r>
      <w:proofErr w:type="spellEnd"/>
      <w:r w:rsidR="001E75A2" w:rsidRPr="005D6E4C">
        <w:t xml:space="preserve"> </w:t>
      </w:r>
      <w:proofErr w:type="spellStart"/>
      <w:r w:rsidR="001E75A2" w:rsidRPr="005D6E4C">
        <w:t>подаци</w:t>
      </w:r>
      <w:proofErr w:type="spellEnd"/>
      <w:r w:rsidR="001E75A2" w:rsidRPr="005D6E4C">
        <w:t xml:space="preserve"> о </w:t>
      </w:r>
      <w:proofErr w:type="spellStart"/>
      <w:r w:rsidR="001E75A2" w:rsidRPr="005D6E4C">
        <w:t>личности</w:t>
      </w:r>
      <w:proofErr w:type="spellEnd"/>
      <w:r w:rsidR="001E75A2" w:rsidRPr="005D6E4C">
        <w:t xml:space="preserve"> </w:t>
      </w:r>
      <w:proofErr w:type="spellStart"/>
      <w:r w:rsidR="001E75A2" w:rsidRPr="005D6E4C">
        <w:t>треба</w:t>
      </w:r>
      <w:proofErr w:type="spellEnd"/>
      <w:r w:rsidR="001E75A2" w:rsidRPr="005D6E4C">
        <w:t xml:space="preserve"> </w:t>
      </w:r>
      <w:proofErr w:type="spellStart"/>
      <w:r w:rsidR="00484566" w:rsidRPr="005D6E4C">
        <w:t>да</w:t>
      </w:r>
      <w:proofErr w:type="spellEnd"/>
      <w:r w:rsidR="00484566" w:rsidRPr="005D6E4C">
        <w:t xml:space="preserve"> </w:t>
      </w:r>
      <w:proofErr w:type="spellStart"/>
      <w:r w:rsidR="00484566" w:rsidRPr="005D6E4C">
        <w:t>се</w:t>
      </w:r>
      <w:proofErr w:type="spellEnd"/>
      <w:r w:rsidR="00484566" w:rsidRPr="005D6E4C">
        <w:t xml:space="preserve"> </w:t>
      </w:r>
      <w:proofErr w:type="spellStart"/>
      <w:r w:rsidR="00484566" w:rsidRPr="005D6E4C">
        <w:t>обрађују</w:t>
      </w:r>
      <w:proofErr w:type="spellEnd"/>
      <w:r w:rsidR="00484566" w:rsidRPr="005D6E4C" w:rsidDel="00484566">
        <w:t xml:space="preserve"> </w:t>
      </w:r>
      <w:proofErr w:type="spellStart"/>
      <w:r w:rsidR="00484566" w:rsidRPr="005D6E4C">
        <w:t>законито</w:t>
      </w:r>
      <w:proofErr w:type="spellEnd"/>
      <w:r w:rsidR="001E75A2" w:rsidRPr="005D6E4C">
        <w:t xml:space="preserve">, </w:t>
      </w:r>
      <w:proofErr w:type="spellStart"/>
      <w:r w:rsidR="001E75A2" w:rsidRPr="005D6E4C">
        <w:t>правично</w:t>
      </w:r>
      <w:proofErr w:type="spellEnd"/>
      <w:r w:rsidR="001E75A2" w:rsidRPr="005D6E4C">
        <w:t xml:space="preserve"> и </w:t>
      </w:r>
      <w:proofErr w:type="spellStart"/>
      <w:r w:rsidR="001E75A2" w:rsidRPr="005D6E4C">
        <w:t>на</w:t>
      </w:r>
      <w:proofErr w:type="spellEnd"/>
      <w:r w:rsidR="001E75A2" w:rsidRPr="005D6E4C">
        <w:t xml:space="preserve"> </w:t>
      </w:r>
      <w:proofErr w:type="spellStart"/>
      <w:r w:rsidR="001E75A2" w:rsidRPr="005D6E4C">
        <w:t>транспарентан</w:t>
      </w:r>
      <w:proofErr w:type="spellEnd"/>
      <w:r w:rsidR="001E75A2" w:rsidRPr="005D6E4C">
        <w:t xml:space="preserve"> </w:t>
      </w:r>
      <w:proofErr w:type="spellStart"/>
      <w:r w:rsidR="001E75A2" w:rsidRPr="005D6E4C">
        <w:t>начин</w:t>
      </w:r>
      <w:proofErr w:type="spellEnd"/>
      <w:r w:rsidR="001E75A2" w:rsidRPr="005D6E4C">
        <w:t xml:space="preserve"> </w:t>
      </w:r>
      <w:r w:rsidR="00B107BF" w:rsidRPr="005D6E4C">
        <w:t xml:space="preserve">у </w:t>
      </w:r>
      <w:proofErr w:type="spellStart"/>
      <w:r w:rsidR="00B107BF" w:rsidRPr="005D6E4C">
        <w:t>односу</w:t>
      </w:r>
      <w:proofErr w:type="spellEnd"/>
      <w:r w:rsidR="00B107BF" w:rsidRPr="005D6E4C">
        <w:t xml:space="preserve"> </w:t>
      </w:r>
      <w:proofErr w:type="spellStart"/>
      <w:r w:rsidR="00B107BF" w:rsidRPr="005D6E4C">
        <w:t>на</w:t>
      </w:r>
      <w:proofErr w:type="spellEnd"/>
      <w:r w:rsidR="00B107BF" w:rsidRPr="005D6E4C">
        <w:t xml:space="preserve"> </w:t>
      </w:r>
      <w:proofErr w:type="spellStart"/>
      <w:r w:rsidR="00B107BF" w:rsidRPr="005D6E4C">
        <w:t>лице</w:t>
      </w:r>
      <w:proofErr w:type="spellEnd"/>
      <w:r w:rsidR="001E75A2" w:rsidRPr="005D6E4C">
        <w:t xml:space="preserve"> </w:t>
      </w:r>
      <w:proofErr w:type="spellStart"/>
      <w:r w:rsidR="001E75A2" w:rsidRPr="005D6E4C">
        <w:t>на</w:t>
      </w:r>
      <w:proofErr w:type="spellEnd"/>
      <w:r w:rsidR="001E75A2" w:rsidRPr="005D6E4C">
        <w:t xml:space="preserve"> </w:t>
      </w:r>
      <w:proofErr w:type="spellStart"/>
      <w:r w:rsidR="001E75A2" w:rsidRPr="005D6E4C">
        <w:t>које</w:t>
      </w:r>
      <w:proofErr w:type="spellEnd"/>
      <w:r w:rsidR="001E75A2" w:rsidRPr="005D6E4C">
        <w:t xml:space="preserve"> </w:t>
      </w:r>
      <w:proofErr w:type="spellStart"/>
      <w:r w:rsidR="001E75A2" w:rsidRPr="005D6E4C">
        <w:t>се</w:t>
      </w:r>
      <w:proofErr w:type="spellEnd"/>
      <w:r w:rsidR="001E75A2" w:rsidRPr="005D6E4C">
        <w:t xml:space="preserve"> </w:t>
      </w:r>
      <w:proofErr w:type="spellStart"/>
      <w:r w:rsidR="001E75A2" w:rsidRPr="005D6E4C">
        <w:t>подаци</w:t>
      </w:r>
      <w:proofErr w:type="spellEnd"/>
      <w:r w:rsidR="001E75A2" w:rsidRPr="005D6E4C">
        <w:t xml:space="preserve"> </w:t>
      </w:r>
      <w:proofErr w:type="spellStart"/>
      <w:proofErr w:type="gramStart"/>
      <w:r w:rsidR="001E75A2" w:rsidRPr="005D6E4C">
        <w:t>односе</w:t>
      </w:r>
      <w:proofErr w:type="spellEnd"/>
      <w:r w:rsidR="001E75A2" w:rsidRPr="005D6E4C">
        <w:t xml:space="preserve">  </w:t>
      </w:r>
      <w:r w:rsidR="00A976D3" w:rsidRPr="005D6E4C">
        <w:t>(</w:t>
      </w:r>
      <w:proofErr w:type="spellStart"/>
      <w:proofErr w:type="gramEnd"/>
      <w:r w:rsidR="001E75A2" w:rsidRPr="005D6E4C">
        <w:t>видети</w:t>
      </w:r>
      <w:proofErr w:type="spellEnd"/>
      <w:r w:rsidR="001E75A2" w:rsidRPr="005D6E4C">
        <w:t xml:space="preserve"> </w:t>
      </w:r>
      <w:proofErr w:type="spellStart"/>
      <w:r w:rsidR="001E75A2" w:rsidRPr="005D6E4C">
        <w:t>члан</w:t>
      </w:r>
      <w:proofErr w:type="spellEnd"/>
      <w:r w:rsidR="00A976D3" w:rsidRPr="005D6E4C">
        <w:t xml:space="preserve"> 5 (1) (a)).</w:t>
      </w:r>
    </w:p>
    <w:p w14:paraId="7F5F8C37" w14:textId="77777777" w:rsidR="0046087F" w:rsidRPr="005D6E4C" w:rsidRDefault="001E75A2" w:rsidP="005971E4">
      <w:pPr>
        <w:pStyle w:val="ListParagraph"/>
        <w:numPr>
          <w:ilvl w:val="0"/>
          <w:numId w:val="5"/>
        </w:numPr>
        <w:tabs>
          <w:tab w:val="left" w:pos="679"/>
        </w:tabs>
        <w:spacing w:before="158" w:line="259" w:lineRule="auto"/>
        <w:ind w:right="115"/>
        <w:jc w:val="both"/>
      </w:pPr>
      <w:r w:rsidRPr="005D6E4C">
        <w:t xml:space="preserve">У </w:t>
      </w:r>
      <w:proofErr w:type="spellStart"/>
      <w:r w:rsidRPr="005D6E4C">
        <w:t>начелу</w:t>
      </w:r>
      <w:proofErr w:type="spellEnd"/>
      <w:r w:rsidRPr="005D6E4C">
        <w:t xml:space="preserve">, </w:t>
      </w:r>
      <w:proofErr w:type="spellStart"/>
      <w:r w:rsidRPr="005D6E4C">
        <w:t>сваки</w:t>
      </w:r>
      <w:proofErr w:type="spellEnd"/>
      <w:r w:rsidRPr="005D6E4C">
        <w:t xml:space="preserve"> </w:t>
      </w:r>
      <w:proofErr w:type="spellStart"/>
      <w:r w:rsidRPr="005D6E4C">
        <w:t>правни</w:t>
      </w:r>
      <w:proofErr w:type="spellEnd"/>
      <w:r w:rsidRPr="005D6E4C">
        <w:t xml:space="preserve"> </w:t>
      </w:r>
      <w:proofErr w:type="spellStart"/>
      <w:r w:rsidRPr="005D6E4C">
        <w:t>основ</w:t>
      </w:r>
      <w:proofErr w:type="spellEnd"/>
      <w:r w:rsidRPr="005D6E4C">
        <w:t xml:space="preserve"> </w:t>
      </w:r>
      <w:proofErr w:type="spellStart"/>
      <w:r w:rsidR="0050788E" w:rsidRPr="005D6E4C">
        <w:t>из</w:t>
      </w:r>
      <w:proofErr w:type="spellEnd"/>
      <w:r w:rsidR="0050788E" w:rsidRPr="005D6E4C">
        <w:t xml:space="preserve"> </w:t>
      </w:r>
      <w:proofErr w:type="spellStart"/>
      <w:r w:rsidR="0050788E" w:rsidRPr="005D6E4C">
        <w:t>члана</w:t>
      </w:r>
      <w:proofErr w:type="spellEnd"/>
      <w:r w:rsidR="0050788E" w:rsidRPr="005D6E4C">
        <w:t xml:space="preserve"> </w:t>
      </w:r>
      <w:r w:rsidR="00A976D3" w:rsidRPr="005D6E4C">
        <w:t xml:space="preserve">6 (1) </w:t>
      </w:r>
      <w:proofErr w:type="spellStart"/>
      <w:r w:rsidRPr="005D6E4C">
        <w:t>може</w:t>
      </w:r>
      <w:proofErr w:type="spellEnd"/>
      <w:r w:rsidRPr="005D6E4C">
        <w:t xml:space="preserve"> </w:t>
      </w:r>
      <w:proofErr w:type="spellStart"/>
      <w:r w:rsidR="0050788E" w:rsidRPr="005D6E4C">
        <w:t>служити</w:t>
      </w:r>
      <w:proofErr w:type="spellEnd"/>
      <w:r w:rsidR="0050788E" w:rsidRPr="005D6E4C">
        <w:t xml:space="preserve"> </w:t>
      </w:r>
      <w:proofErr w:type="spellStart"/>
      <w:r w:rsidR="0050788E" w:rsidRPr="005D6E4C">
        <w:t>као</w:t>
      </w:r>
      <w:proofErr w:type="spellEnd"/>
      <w:r w:rsidRPr="005D6E4C">
        <w:t xml:space="preserve"> </w:t>
      </w:r>
      <w:proofErr w:type="spellStart"/>
      <w:r w:rsidRPr="005D6E4C">
        <w:t>основ</w:t>
      </w:r>
      <w:proofErr w:type="spellEnd"/>
      <w:r w:rsidRPr="005D6E4C">
        <w:t xml:space="preserve"> </w:t>
      </w:r>
      <w:proofErr w:type="spellStart"/>
      <w:r w:rsidRPr="005D6E4C">
        <w:t>за</w:t>
      </w:r>
      <w:proofErr w:type="spellEnd"/>
      <w:r w:rsidRPr="005D6E4C">
        <w:t xml:space="preserve"> </w:t>
      </w:r>
      <w:proofErr w:type="spellStart"/>
      <w:r w:rsidRPr="005D6E4C">
        <w:t>обраду</w:t>
      </w:r>
      <w:proofErr w:type="spellEnd"/>
      <w:r w:rsidRPr="005D6E4C">
        <w:t xml:space="preserve"> </w:t>
      </w:r>
      <w:proofErr w:type="spellStart"/>
      <w:r w:rsidRPr="005D6E4C">
        <w:t>података</w:t>
      </w:r>
      <w:proofErr w:type="spellEnd"/>
      <w:r w:rsidRPr="005D6E4C">
        <w:t xml:space="preserve"> </w:t>
      </w:r>
      <w:proofErr w:type="spellStart"/>
      <w:r w:rsidR="0050788E" w:rsidRPr="005D6E4C">
        <w:t>добијених</w:t>
      </w:r>
      <w:proofErr w:type="spellEnd"/>
      <w:r w:rsidR="0050788E" w:rsidRPr="005D6E4C">
        <w:t xml:space="preserve"> </w:t>
      </w:r>
      <w:proofErr w:type="spellStart"/>
      <w:r w:rsidRPr="005D6E4C">
        <w:t>видео</w:t>
      </w:r>
      <w:proofErr w:type="spellEnd"/>
      <w:r w:rsidRPr="005D6E4C">
        <w:t xml:space="preserve"> </w:t>
      </w:r>
      <w:proofErr w:type="spellStart"/>
      <w:r w:rsidR="0050788E" w:rsidRPr="005D6E4C">
        <w:t>надзором</w:t>
      </w:r>
      <w:proofErr w:type="spellEnd"/>
      <w:r w:rsidRPr="005D6E4C">
        <w:t xml:space="preserve">. </w:t>
      </w:r>
      <w:proofErr w:type="spellStart"/>
      <w:r w:rsidRPr="005D6E4C">
        <w:t>На</w:t>
      </w:r>
      <w:proofErr w:type="spellEnd"/>
      <w:r w:rsidRPr="005D6E4C">
        <w:t xml:space="preserve"> </w:t>
      </w:r>
      <w:proofErr w:type="spellStart"/>
      <w:r w:rsidRPr="005D6E4C">
        <w:t>пример</w:t>
      </w:r>
      <w:proofErr w:type="spellEnd"/>
      <w:r w:rsidRPr="005D6E4C">
        <w:t xml:space="preserve">, </w:t>
      </w:r>
      <w:proofErr w:type="spellStart"/>
      <w:r w:rsidRPr="005D6E4C">
        <w:t>члан</w:t>
      </w:r>
      <w:proofErr w:type="spellEnd"/>
      <w:r w:rsidRPr="005D6E4C">
        <w:t xml:space="preserve"> </w:t>
      </w:r>
      <w:r w:rsidR="00A976D3" w:rsidRPr="005D6E4C">
        <w:t xml:space="preserve">6 (1) (c) </w:t>
      </w:r>
      <w:proofErr w:type="spellStart"/>
      <w:r w:rsidR="0050788E" w:rsidRPr="005D6E4C">
        <w:t>примењује</w:t>
      </w:r>
      <w:proofErr w:type="spellEnd"/>
      <w:r w:rsidR="0050788E" w:rsidRPr="005D6E4C">
        <w:t xml:space="preserve"> </w:t>
      </w:r>
      <w:proofErr w:type="spellStart"/>
      <w:r w:rsidR="0050788E" w:rsidRPr="005D6E4C">
        <w:t>се</w:t>
      </w:r>
      <w:proofErr w:type="spellEnd"/>
      <w:r w:rsidR="0050788E" w:rsidRPr="005D6E4C">
        <w:t xml:space="preserve"> </w:t>
      </w:r>
      <w:r w:rsidRPr="005D6E4C">
        <w:t xml:space="preserve">у </w:t>
      </w:r>
      <w:proofErr w:type="spellStart"/>
      <w:r w:rsidRPr="005D6E4C">
        <w:t>случајевима</w:t>
      </w:r>
      <w:proofErr w:type="spellEnd"/>
      <w:r w:rsidRPr="005D6E4C">
        <w:t xml:space="preserve"> </w:t>
      </w:r>
      <w:proofErr w:type="spellStart"/>
      <w:r w:rsidRPr="005D6E4C">
        <w:t>када</w:t>
      </w:r>
      <w:proofErr w:type="spellEnd"/>
      <w:r w:rsidRPr="005D6E4C">
        <w:t xml:space="preserve"> </w:t>
      </w:r>
      <w:proofErr w:type="spellStart"/>
      <w:r w:rsidRPr="005D6E4C">
        <w:t>национални</w:t>
      </w:r>
      <w:proofErr w:type="spellEnd"/>
      <w:r w:rsidRPr="005D6E4C">
        <w:t xml:space="preserve"> </w:t>
      </w:r>
      <w:proofErr w:type="spellStart"/>
      <w:r w:rsidRPr="005D6E4C">
        <w:t>закон</w:t>
      </w:r>
      <w:proofErr w:type="spellEnd"/>
      <w:r w:rsidRPr="005D6E4C">
        <w:t xml:space="preserve"> </w:t>
      </w:r>
      <w:proofErr w:type="spellStart"/>
      <w:r w:rsidR="0050788E" w:rsidRPr="005D6E4C">
        <w:t>предвиђа</w:t>
      </w:r>
      <w:proofErr w:type="spellEnd"/>
      <w:r w:rsidR="0050788E" w:rsidRPr="005D6E4C">
        <w:t xml:space="preserve"> </w:t>
      </w:r>
      <w:proofErr w:type="spellStart"/>
      <w:r w:rsidRPr="005D6E4C">
        <w:t>обавезу</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врши</w:t>
      </w:r>
      <w:proofErr w:type="spellEnd"/>
      <w:r w:rsidRPr="005D6E4C">
        <w:t xml:space="preserve"> </w:t>
      </w:r>
      <w:proofErr w:type="spellStart"/>
      <w:r w:rsidRPr="005D6E4C">
        <w:t>видео</w:t>
      </w:r>
      <w:proofErr w:type="spellEnd"/>
      <w:r w:rsidRPr="005D6E4C">
        <w:t xml:space="preserve"> надзор</w:t>
      </w:r>
      <w:r w:rsidR="00A976D3" w:rsidRPr="005D6E4C">
        <w:t>.</w:t>
      </w:r>
      <w:r w:rsidR="00A976D3" w:rsidRPr="005D6E4C">
        <w:rPr>
          <w:vertAlign w:val="superscript"/>
        </w:rPr>
        <w:t>7</w:t>
      </w:r>
      <w:r w:rsidR="00A976D3" w:rsidRPr="005D6E4C">
        <w:t xml:space="preserve"> </w:t>
      </w:r>
      <w:proofErr w:type="spellStart"/>
      <w:r w:rsidRPr="005D6E4C">
        <w:t>Међутим</w:t>
      </w:r>
      <w:proofErr w:type="spellEnd"/>
      <w:r w:rsidR="005971E4" w:rsidRPr="005D6E4C">
        <w:t xml:space="preserve">, </w:t>
      </w:r>
      <w:proofErr w:type="spellStart"/>
      <w:r w:rsidR="005971E4" w:rsidRPr="005D6E4C">
        <w:t>вероватно</w:t>
      </w:r>
      <w:proofErr w:type="spellEnd"/>
      <w:r w:rsidR="005971E4" w:rsidRPr="005D6E4C">
        <w:t xml:space="preserve"> </w:t>
      </w:r>
      <w:proofErr w:type="spellStart"/>
      <w:r w:rsidR="005971E4" w:rsidRPr="005D6E4C">
        <w:t>ће</w:t>
      </w:r>
      <w:proofErr w:type="spellEnd"/>
      <w:r w:rsidR="005971E4" w:rsidRPr="005D6E4C">
        <w:t xml:space="preserve"> </w:t>
      </w:r>
      <w:proofErr w:type="spellStart"/>
      <w:r w:rsidR="005971E4" w:rsidRPr="005D6E4C">
        <w:t>се</w:t>
      </w:r>
      <w:proofErr w:type="spellEnd"/>
      <w:r w:rsidR="005971E4" w:rsidRPr="005D6E4C">
        <w:t xml:space="preserve"> у </w:t>
      </w:r>
      <w:proofErr w:type="spellStart"/>
      <w:r w:rsidR="005971E4" w:rsidRPr="005D6E4C">
        <w:t>пракси</w:t>
      </w:r>
      <w:proofErr w:type="spellEnd"/>
      <w:r w:rsidR="005971E4" w:rsidRPr="005D6E4C">
        <w:t xml:space="preserve"> </w:t>
      </w:r>
      <w:proofErr w:type="spellStart"/>
      <w:r w:rsidR="005971E4" w:rsidRPr="005D6E4C">
        <w:t>најчешће</w:t>
      </w:r>
      <w:proofErr w:type="spellEnd"/>
      <w:r w:rsidR="005971E4" w:rsidRPr="005D6E4C">
        <w:t xml:space="preserve"> </w:t>
      </w:r>
      <w:proofErr w:type="spellStart"/>
      <w:r w:rsidR="005971E4" w:rsidRPr="005D6E4C">
        <w:t>примењивати</w:t>
      </w:r>
      <w:proofErr w:type="spellEnd"/>
      <w:r w:rsidR="005971E4" w:rsidRPr="005D6E4C">
        <w:t xml:space="preserve"> </w:t>
      </w:r>
      <w:proofErr w:type="spellStart"/>
      <w:r w:rsidR="005971E4" w:rsidRPr="005D6E4C">
        <w:t>следеће</w:t>
      </w:r>
      <w:proofErr w:type="spellEnd"/>
      <w:r w:rsidR="005971E4" w:rsidRPr="005D6E4C">
        <w:t xml:space="preserve"> </w:t>
      </w:r>
      <w:proofErr w:type="spellStart"/>
      <w:r w:rsidR="005971E4" w:rsidRPr="005D6E4C">
        <w:t>одредбе</w:t>
      </w:r>
      <w:proofErr w:type="spellEnd"/>
      <w:r w:rsidR="005971E4" w:rsidRPr="005D6E4C">
        <w:t>:</w:t>
      </w:r>
      <w:r w:rsidRPr="005D6E4C">
        <w:t xml:space="preserve"> </w:t>
      </w:r>
    </w:p>
    <w:p w14:paraId="0F931E4F" w14:textId="77777777" w:rsidR="0046087F" w:rsidRPr="005D6E4C" w:rsidRDefault="001E75A2">
      <w:pPr>
        <w:pStyle w:val="ListParagraph"/>
        <w:numPr>
          <w:ilvl w:val="1"/>
          <w:numId w:val="5"/>
        </w:numPr>
        <w:tabs>
          <w:tab w:val="left" w:pos="1398"/>
          <w:tab w:val="left" w:pos="1399"/>
        </w:tabs>
        <w:spacing w:before="158"/>
        <w:ind w:hanging="361"/>
      </w:pPr>
      <w:proofErr w:type="spellStart"/>
      <w:r w:rsidRPr="005D6E4C">
        <w:t>Члан</w:t>
      </w:r>
      <w:proofErr w:type="spellEnd"/>
      <w:r w:rsidRPr="005D6E4C">
        <w:t xml:space="preserve"> </w:t>
      </w:r>
      <w:r w:rsidR="00A976D3" w:rsidRPr="005D6E4C">
        <w:t>6 (1) (f) (</w:t>
      </w:r>
      <w:proofErr w:type="spellStart"/>
      <w:r w:rsidRPr="005D6E4C">
        <w:t>легитимни</w:t>
      </w:r>
      <w:proofErr w:type="spellEnd"/>
      <w:r w:rsidRPr="005D6E4C">
        <w:t xml:space="preserve"> </w:t>
      </w:r>
      <w:proofErr w:type="spellStart"/>
      <w:r w:rsidRPr="005D6E4C">
        <w:t>интерес</w:t>
      </w:r>
      <w:proofErr w:type="spellEnd"/>
      <w:r w:rsidR="00A976D3" w:rsidRPr="005D6E4C">
        <w:t>),</w:t>
      </w:r>
    </w:p>
    <w:p w14:paraId="19FE67C9" w14:textId="77777777" w:rsidR="0046087F" w:rsidRPr="005D6E4C" w:rsidRDefault="00B443B6" w:rsidP="0050788E">
      <w:pPr>
        <w:pStyle w:val="ListParagraph"/>
        <w:numPr>
          <w:ilvl w:val="1"/>
          <w:numId w:val="5"/>
        </w:numPr>
        <w:tabs>
          <w:tab w:val="left" w:pos="1398"/>
          <w:tab w:val="left" w:pos="1399"/>
        </w:tabs>
        <w:spacing w:before="182" w:line="256" w:lineRule="auto"/>
        <w:ind w:right="113"/>
      </w:pPr>
      <w:proofErr w:type="spellStart"/>
      <w:r w:rsidRPr="005D6E4C">
        <w:t>Члан</w:t>
      </w:r>
      <w:proofErr w:type="spellEnd"/>
      <w:r w:rsidR="00A976D3" w:rsidRPr="005D6E4C">
        <w:rPr>
          <w:spacing w:val="-3"/>
        </w:rPr>
        <w:t xml:space="preserve"> </w:t>
      </w:r>
      <w:r w:rsidR="00A976D3" w:rsidRPr="005D6E4C">
        <w:t>6</w:t>
      </w:r>
      <w:r w:rsidR="00A976D3" w:rsidRPr="005D6E4C">
        <w:rPr>
          <w:spacing w:val="-4"/>
        </w:rPr>
        <w:t xml:space="preserve"> </w:t>
      </w:r>
      <w:r w:rsidR="00A976D3" w:rsidRPr="005D6E4C">
        <w:t>(1)</w:t>
      </w:r>
      <w:r w:rsidR="00A976D3" w:rsidRPr="005D6E4C">
        <w:rPr>
          <w:spacing w:val="-5"/>
        </w:rPr>
        <w:t xml:space="preserve"> </w:t>
      </w:r>
      <w:r w:rsidR="00A976D3" w:rsidRPr="005D6E4C">
        <w:t>(e)</w:t>
      </w:r>
      <w:r w:rsidR="00A976D3" w:rsidRPr="005D6E4C">
        <w:rPr>
          <w:spacing w:val="-2"/>
        </w:rPr>
        <w:t xml:space="preserve"> </w:t>
      </w:r>
      <w:r w:rsidR="00A976D3" w:rsidRPr="005D6E4C">
        <w:t>(</w:t>
      </w:r>
      <w:proofErr w:type="spellStart"/>
      <w:r w:rsidRPr="005D6E4C">
        <w:t>потреба</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изврши</w:t>
      </w:r>
      <w:proofErr w:type="spellEnd"/>
      <w:r w:rsidRPr="005D6E4C">
        <w:t xml:space="preserve"> </w:t>
      </w:r>
      <w:proofErr w:type="spellStart"/>
      <w:r w:rsidRPr="005D6E4C">
        <w:t>задатак</w:t>
      </w:r>
      <w:proofErr w:type="spellEnd"/>
      <w:r w:rsidRPr="005D6E4C">
        <w:t xml:space="preserve"> у </w:t>
      </w:r>
      <w:proofErr w:type="spellStart"/>
      <w:r w:rsidR="0050788E" w:rsidRPr="005D6E4C">
        <w:t>јавном</w:t>
      </w:r>
      <w:proofErr w:type="spellEnd"/>
      <w:r w:rsidR="0050788E" w:rsidRPr="005D6E4C">
        <w:t xml:space="preserve"> </w:t>
      </w:r>
      <w:proofErr w:type="spellStart"/>
      <w:r w:rsidR="0050788E" w:rsidRPr="005D6E4C">
        <w:t>интересу</w:t>
      </w:r>
      <w:proofErr w:type="spellEnd"/>
      <w:r w:rsidRPr="005D6E4C">
        <w:t xml:space="preserve"> </w:t>
      </w:r>
      <w:proofErr w:type="spellStart"/>
      <w:r w:rsidRPr="005D6E4C">
        <w:t>или</w:t>
      </w:r>
      <w:proofErr w:type="spellEnd"/>
      <w:r w:rsidRPr="005D6E4C">
        <w:t xml:space="preserve"> </w:t>
      </w:r>
      <w:proofErr w:type="spellStart"/>
      <w:r w:rsidR="0050788E" w:rsidRPr="005D6E4C">
        <w:t>приликом</w:t>
      </w:r>
      <w:proofErr w:type="spellEnd"/>
      <w:r w:rsidR="0050788E" w:rsidRPr="005D6E4C">
        <w:t xml:space="preserve"> </w:t>
      </w:r>
      <w:proofErr w:type="spellStart"/>
      <w:r w:rsidR="0050788E" w:rsidRPr="005D6E4C">
        <w:t>вршења</w:t>
      </w:r>
      <w:proofErr w:type="spellEnd"/>
      <w:r w:rsidR="0050788E" w:rsidRPr="005D6E4C">
        <w:t xml:space="preserve"> </w:t>
      </w:r>
      <w:proofErr w:type="spellStart"/>
      <w:r w:rsidR="0050788E" w:rsidRPr="005D6E4C">
        <w:t>службене</w:t>
      </w:r>
      <w:proofErr w:type="spellEnd"/>
      <w:r w:rsidR="0050788E" w:rsidRPr="005D6E4C">
        <w:t xml:space="preserve"> </w:t>
      </w:r>
      <w:proofErr w:type="spellStart"/>
      <w:r w:rsidR="0050788E" w:rsidRPr="005D6E4C">
        <w:t>дужности</w:t>
      </w:r>
      <w:proofErr w:type="spellEnd"/>
      <w:r w:rsidRPr="005D6E4C">
        <w:t xml:space="preserve">). </w:t>
      </w:r>
    </w:p>
    <w:p w14:paraId="4FE04E81" w14:textId="77777777" w:rsidR="0046087F" w:rsidRPr="005D6E4C" w:rsidRDefault="00B443B6" w:rsidP="00B23757">
      <w:pPr>
        <w:pStyle w:val="BodyText"/>
        <w:spacing w:before="162"/>
        <w:ind w:left="678"/>
      </w:pPr>
      <w:r w:rsidRPr="005D6E4C">
        <w:t xml:space="preserve">У </w:t>
      </w:r>
      <w:proofErr w:type="spellStart"/>
      <w:r w:rsidR="00B23757" w:rsidRPr="005D6E4C">
        <w:t>изузетним</w:t>
      </w:r>
      <w:proofErr w:type="spellEnd"/>
      <w:r w:rsidR="00B23757" w:rsidRPr="005D6E4C">
        <w:t xml:space="preserve"> </w:t>
      </w:r>
      <w:proofErr w:type="spellStart"/>
      <w:r w:rsidRPr="005D6E4C">
        <w:t>случајевима</w:t>
      </w:r>
      <w:proofErr w:type="spellEnd"/>
      <w:r w:rsidR="00A976D3" w:rsidRPr="005D6E4C">
        <w:t xml:space="preserve"> </w:t>
      </w:r>
      <w:proofErr w:type="spellStart"/>
      <w:r w:rsidR="00B23757" w:rsidRPr="005D6E4C">
        <w:t>руковалац</w:t>
      </w:r>
      <w:proofErr w:type="spellEnd"/>
      <w:r w:rsidR="00B23757" w:rsidRPr="005D6E4C">
        <w:t xml:space="preserve"> </w:t>
      </w:r>
      <w:proofErr w:type="spellStart"/>
      <w:r w:rsidRPr="005D6E4C">
        <w:t>може</w:t>
      </w:r>
      <w:proofErr w:type="spellEnd"/>
      <w:r w:rsidRPr="005D6E4C">
        <w:t xml:space="preserve"> </w:t>
      </w:r>
      <w:proofErr w:type="spellStart"/>
      <w:r w:rsidRPr="005D6E4C">
        <w:t>користити</w:t>
      </w:r>
      <w:proofErr w:type="spellEnd"/>
      <w:r w:rsidRPr="005D6E4C">
        <w:t xml:space="preserve"> </w:t>
      </w:r>
      <w:proofErr w:type="spellStart"/>
      <w:r w:rsidRPr="005D6E4C">
        <w:t>члан</w:t>
      </w:r>
      <w:proofErr w:type="spellEnd"/>
      <w:r w:rsidR="00A976D3" w:rsidRPr="005D6E4C">
        <w:t xml:space="preserve"> 6 (1) (a) (</w:t>
      </w:r>
      <w:proofErr w:type="spellStart"/>
      <w:r w:rsidR="00E16F26" w:rsidRPr="005D6E4C">
        <w:t>пристанак</w:t>
      </w:r>
      <w:proofErr w:type="spellEnd"/>
      <w:r w:rsidR="00A976D3" w:rsidRPr="005D6E4C">
        <w:t xml:space="preserve">) </w:t>
      </w:r>
      <w:proofErr w:type="spellStart"/>
      <w:r w:rsidRPr="005D6E4C">
        <w:t>као</w:t>
      </w:r>
      <w:proofErr w:type="spellEnd"/>
      <w:r w:rsidRPr="005D6E4C">
        <w:t xml:space="preserve"> </w:t>
      </w:r>
      <w:proofErr w:type="spellStart"/>
      <w:r w:rsidRPr="005D6E4C">
        <w:t>правни</w:t>
      </w:r>
      <w:proofErr w:type="spellEnd"/>
      <w:r w:rsidRPr="005D6E4C">
        <w:t xml:space="preserve"> </w:t>
      </w:r>
      <w:proofErr w:type="spellStart"/>
      <w:r w:rsidRPr="005D6E4C">
        <w:t>основ</w:t>
      </w:r>
      <w:proofErr w:type="spellEnd"/>
      <w:r w:rsidRPr="005D6E4C">
        <w:t xml:space="preserve">. </w:t>
      </w:r>
    </w:p>
    <w:p w14:paraId="6B308573" w14:textId="77777777" w:rsidR="0046087F" w:rsidRPr="005D6E4C" w:rsidRDefault="00A94559">
      <w:pPr>
        <w:pStyle w:val="Heading2"/>
        <w:numPr>
          <w:ilvl w:val="1"/>
          <w:numId w:val="7"/>
        </w:numPr>
        <w:tabs>
          <w:tab w:val="left" w:pos="1254"/>
          <w:tab w:val="left" w:pos="1255"/>
        </w:tabs>
        <w:spacing w:before="192"/>
        <w:ind w:hanging="577"/>
      </w:pPr>
      <w:bookmarkStart w:id="6" w:name="_bookmark6"/>
      <w:bookmarkEnd w:id="6"/>
      <w:proofErr w:type="spellStart"/>
      <w:r w:rsidRPr="005D6E4C">
        <w:rPr>
          <w:color w:val="2D74B5"/>
        </w:rPr>
        <w:t>Легитиман</w:t>
      </w:r>
      <w:proofErr w:type="spellEnd"/>
      <w:r w:rsidRPr="005D6E4C">
        <w:rPr>
          <w:color w:val="2D74B5"/>
        </w:rPr>
        <w:t xml:space="preserve"> </w:t>
      </w:r>
      <w:proofErr w:type="spellStart"/>
      <w:r w:rsidRPr="005D6E4C">
        <w:rPr>
          <w:color w:val="2D74B5"/>
        </w:rPr>
        <w:t>интерес</w:t>
      </w:r>
      <w:proofErr w:type="spellEnd"/>
      <w:r w:rsidR="00A976D3" w:rsidRPr="005D6E4C">
        <w:rPr>
          <w:color w:val="2D74B5"/>
        </w:rPr>
        <w:t>,</w:t>
      </w:r>
      <w:r w:rsidR="00A976D3" w:rsidRPr="005D6E4C">
        <w:rPr>
          <w:color w:val="2D74B5"/>
          <w:spacing w:val="-19"/>
        </w:rPr>
        <w:t xml:space="preserve"> </w:t>
      </w:r>
      <w:proofErr w:type="spellStart"/>
      <w:r w:rsidRPr="005D6E4C">
        <w:rPr>
          <w:color w:val="2D74B5"/>
        </w:rPr>
        <w:t>члан</w:t>
      </w:r>
      <w:proofErr w:type="spellEnd"/>
      <w:r w:rsidR="00A976D3" w:rsidRPr="005D6E4C">
        <w:rPr>
          <w:color w:val="2D74B5"/>
          <w:spacing w:val="-19"/>
        </w:rPr>
        <w:t xml:space="preserve"> </w:t>
      </w:r>
      <w:r w:rsidR="00A976D3" w:rsidRPr="005D6E4C">
        <w:rPr>
          <w:color w:val="2D74B5"/>
        </w:rPr>
        <w:t>6</w:t>
      </w:r>
      <w:r w:rsidR="00A976D3" w:rsidRPr="005D6E4C">
        <w:rPr>
          <w:color w:val="2D74B5"/>
          <w:spacing w:val="-15"/>
        </w:rPr>
        <w:t xml:space="preserve"> </w:t>
      </w:r>
      <w:r w:rsidR="00A976D3" w:rsidRPr="005D6E4C">
        <w:rPr>
          <w:color w:val="2D74B5"/>
        </w:rPr>
        <w:t>(1)</w:t>
      </w:r>
      <w:r w:rsidR="00A976D3" w:rsidRPr="005D6E4C">
        <w:rPr>
          <w:color w:val="2D74B5"/>
          <w:spacing w:val="-17"/>
        </w:rPr>
        <w:t xml:space="preserve"> </w:t>
      </w:r>
      <w:r w:rsidR="00A976D3" w:rsidRPr="005D6E4C">
        <w:rPr>
          <w:color w:val="2D74B5"/>
        </w:rPr>
        <w:t>(f)</w:t>
      </w:r>
    </w:p>
    <w:p w14:paraId="3F7C7DC5" w14:textId="77777777" w:rsidR="0046087F" w:rsidRPr="005D6E4C" w:rsidRDefault="00A94559">
      <w:pPr>
        <w:pStyle w:val="ListParagraph"/>
        <w:numPr>
          <w:ilvl w:val="0"/>
          <w:numId w:val="5"/>
        </w:numPr>
        <w:tabs>
          <w:tab w:val="left" w:pos="679"/>
        </w:tabs>
        <w:spacing w:before="36" w:line="256" w:lineRule="auto"/>
        <w:ind w:right="110"/>
        <w:jc w:val="both"/>
      </w:pPr>
      <w:proofErr w:type="spellStart"/>
      <w:r w:rsidRPr="005D6E4C">
        <w:t>Правна</w:t>
      </w:r>
      <w:proofErr w:type="spellEnd"/>
      <w:r w:rsidRPr="005D6E4C">
        <w:t xml:space="preserve"> </w:t>
      </w:r>
      <w:proofErr w:type="spellStart"/>
      <w:r w:rsidRPr="005D6E4C">
        <w:t>процена</w:t>
      </w:r>
      <w:proofErr w:type="spellEnd"/>
      <w:r w:rsidRPr="005D6E4C">
        <w:t xml:space="preserve"> </w:t>
      </w:r>
      <w:proofErr w:type="spellStart"/>
      <w:r w:rsidRPr="005D6E4C">
        <w:t>члана</w:t>
      </w:r>
      <w:proofErr w:type="spellEnd"/>
      <w:r w:rsidRPr="005D6E4C">
        <w:t xml:space="preserve"> </w:t>
      </w:r>
      <w:r w:rsidR="00A976D3" w:rsidRPr="005D6E4C">
        <w:t xml:space="preserve">6 (1) (f)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базира</w:t>
      </w:r>
      <w:proofErr w:type="spellEnd"/>
      <w:r w:rsidRPr="005D6E4C">
        <w:t xml:space="preserve"> </w:t>
      </w:r>
      <w:proofErr w:type="spellStart"/>
      <w:r w:rsidRPr="005D6E4C">
        <w:t>на</w:t>
      </w:r>
      <w:proofErr w:type="spellEnd"/>
      <w:r w:rsidRPr="005D6E4C">
        <w:t xml:space="preserve"> </w:t>
      </w:r>
      <w:proofErr w:type="spellStart"/>
      <w:r w:rsidRPr="005D6E4C">
        <w:t>следећим</w:t>
      </w:r>
      <w:proofErr w:type="spellEnd"/>
      <w:r w:rsidRPr="005D6E4C">
        <w:t xml:space="preserve"> </w:t>
      </w:r>
      <w:proofErr w:type="spellStart"/>
      <w:r w:rsidRPr="005D6E4C">
        <w:t>критеријумима</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Pr="005D6E4C">
        <w:t>Уводном</w:t>
      </w:r>
      <w:proofErr w:type="spellEnd"/>
      <w:r w:rsidRPr="005D6E4C">
        <w:t xml:space="preserve"> </w:t>
      </w:r>
      <w:proofErr w:type="spellStart"/>
      <w:r w:rsidRPr="005D6E4C">
        <w:t>изјавом</w:t>
      </w:r>
      <w:proofErr w:type="spellEnd"/>
      <w:r w:rsidRPr="005D6E4C">
        <w:t xml:space="preserve"> 47. </w:t>
      </w:r>
    </w:p>
    <w:p w14:paraId="25F1C51C" w14:textId="77777777" w:rsidR="0046087F" w:rsidRPr="005D6E4C" w:rsidRDefault="00A94559">
      <w:pPr>
        <w:pStyle w:val="Heading3"/>
        <w:numPr>
          <w:ilvl w:val="2"/>
          <w:numId w:val="7"/>
        </w:numPr>
        <w:tabs>
          <w:tab w:val="left" w:pos="1398"/>
          <w:tab w:val="left" w:pos="1399"/>
        </w:tabs>
        <w:ind w:hanging="721"/>
      </w:pPr>
      <w:bookmarkStart w:id="7" w:name="_bookmark7"/>
      <w:bookmarkEnd w:id="7"/>
      <w:proofErr w:type="spellStart"/>
      <w:r w:rsidRPr="005D6E4C">
        <w:rPr>
          <w:color w:val="1F4D78"/>
        </w:rPr>
        <w:t>Постојање</w:t>
      </w:r>
      <w:proofErr w:type="spellEnd"/>
      <w:r w:rsidRPr="005D6E4C">
        <w:rPr>
          <w:color w:val="1F4D78"/>
        </w:rPr>
        <w:t xml:space="preserve"> </w:t>
      </w:r>
      <w:proofErr w:type="spellStart"/>
      <w:r w:rsidRPr="005D6E4C">
        <w:rPr>
          <w:color w:val="1F4D78"/>
        </w:rPr>
        <w:t>легитимних</w:t>
      </w:r>
      <w:proofErr w:type="spellEnd"/>
      <w:r w:rsidRPr="005D6E4C">
        <w:rPr>
          <w:color w:val="1F4D78"/>
        </w:rPr>
        <w:t xml:space="preserve"> </w:t>
      </w:r>
      <w:proofErr w:type="spellStart"/>
      <w:r w:rsidRPr="005D6E4C">
        <w:rPr>
          <w:color w:val="1F4D78"/>
        </w:rPr>
        <w:t>интереса</w:t>
      </w:r>
      <w:proofErr w:type="spellEnd"/>
      <w:r w:rsidRPr="005D6E4C">
        <w:rPr>
          <w:color w:val="1F4D78"/>
        </w:rPr>
        <w:t xml:space="preserve"> </w:t>
      </w:r>
    </w:p>
    <w:p w14:paraId="47239525" w14:textId="77777777" w:rsidR="0046087F" w:rsidRPr="005D6E4C" w:rsidRDefault="00A94559" w:rsidP="009163D9">
      <w:pPr>
        <w:pStyle w:val="ListParagraph"/>
        <w:numPr>
          <w:ilvl w:val="0"/>
          <w:numId w:val="5"/>
        </w:numPr>
        <w:tabs>
          <w:tab w:val="left" w:pos="679"/>
        </w:tabs>
        <w:spacing w:before="35" w:line="261" w:lineRule="auto"/>
        <w:ind w:right="111"/>
        <w:jc w:val="both"/>
      </w:pP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је</w:t>
      </w:r>
      <w:proofErr w:type="spellEnd"/>
      <w:r w:rsidRPr="005D6E4C">
        <w:t xml:space="preserve"> </w:t>
      </w:r>
      <w:proofErr w:type="spellStart"/>
      <w:r w:rsidRPr="005D6E4C">
        <w:t>законит</w:t>
      </w:r>
      <w:proofErr w:type="spellEnd"/>
      <w:r w:rsidRPr="005D6E4C">
        <w:t xml:space="preserve"> </w:t>
      </w:r>
      <w:proofErr w:type="spellStart"/>
      <w:r w:rsidRPr="005D6E4C">
        <w:t>ако</w:t>
      </w:r>
      <w:proofErr w:type="spellEnd"/>
      <w:r w:rsidRPr="005D6E4C">
        <w:t xml:space="preserve"> </w:t>
      </w:r>
      <w:proofErr w:type="spellStart"/>
      <w:r w:rsidRPr="005D6E4C">
        <w:t>је</w:t>
      </w:r>
      <w:proofErr w:type="spellEnd"/>
      <w:r w:rsidRPr="005D6E4C">
        <w:t xml:space="preserve"> </w:t>
      </w:r>
      <w:proofErr w:type="spellStart"/>
      <w:r w:rsidRPr="005D6E4C">
        <w:t>неопходан</w:t>
      </w:r>
      <w:proofErr w:type="spellEnd"/>
      <w:r w:rsidRPr="005D6E4C">
        <w:t xml:space="preserve"> </w:t>
      </w:r>
      <w:proofErr w:type="spellStart"/>
      <w:r w:rsidRPr="005D6E4C">
        <w:t>да</w:t>
      </w:r>
      <w:proofErr w:type="spellEnd"/>
      <w:r w:rsidRPr="005D6E4C">
        <w:t xml:space="preserve"> </w:t>
      </w:r>
      <w:proofErr w:type="spellStart"/>
      <w:r w:rsidRPr="005D6E4C">
        <w:t>би</w:t>
      </w:r>
      <w:proofErr w:type="spellEnd"/>
      <w:r w:rsidRPr="005D6E4C">
        <w:t xml:space="preserve"> </w:t>
      </w:r>
      <w:proofErr w:type="spellStart"/>
      <w:r w:rsidRPr="005D6E4C">
        <w:t>се</w:t>
      </w:r>
      <w:proofErr w:type="spellEnd"/>
      <w:r w:rsidRPr="005D6E4C">
        <w:t xml:space="preserve"> </w:t>
      </w:r>
      <w:proofErr w:type="spellStart"/>
      <w:r w:rsidRPr="005D6E4C">
        <w:t>постигла</w:t>
      </w:r>
      <w:proofErr w:type="spellEnd"/>
      <w:r w:rsidRPr="005D6E4C">
        <w:t xml:space="preserve"> </w:t>
      </w:r>
      <w:proofErr w:type="spellStart"/>
      <w:r w:rsidRPr="005D6E4C">
        <w:t>сврха</w:t>
      </w:r>
      <w:proofErr w:type="spellEnd"/>
      <w:r w:rsidRPr="005D6E4C">
        <w:t xml:space="preserve"> </w:t>
      </w:r>
      <w:proofErr w:type="spellStart"/>
      <w:r w:rsidRPr="005D6E4C">
        <w:t>легитимног</w:t>
      </w:r>
      <w:proofErr w:type="spellEnd"/>
      <w:r w:rsidRPr="005D6E4C">
        <w:t xml:space="preserve"> </w:t>
      </w:r>
      <w:proofErr w:type="spellStart"/>
      <w:r w:rsidRPr="005D6E4C">
        <w:t>интереса</w:t>
      </w:r>
      <w:proofErr w:type="spellEnd"/>
      <w:r w:rsidRPr="005D6E4C">
        <w:t xml:space="preserve"> </w:t>
      </w:r>
      <w:proofErr w:type="spellStart"/>
      <w:r w:rsidRPr="005D6E4C">
        <w:t>руковаоца</w:t>
      </w:r>
      <w:proofErr w:type="spellEnd"/>
      <w:r w:rsidRPr="005D6E4C">
        <w:t xml:space="preserve"> </w:t>
      </w:r>
      <w:proofErr w:type="spellStart"/>
      <w:r w:rsidRPr="005D6E4C">
        <w:t>података</w:t>
      </w:r>
      <w:proofErr w:type="spellEnd"/>
      <w:r w:rsidRPr="005D6E4C">
        <w:t xml:space="preserve"> </w:t>
      </w:r>
      <w:proofErr w:type="spellStart"/>
      <w:r w:rsidRPr="005D6E4C">
        <w:t>или</w:t>
      </w:r>
      <w:proofErr w:type="spellEnd"/>
      <w:r w:rsidRPr="005D6E4C">
        <w:t xml:space="preserve"> </w:t>
      </w:r>
      <w:proofErr w:type="spellStart"/>
      <w:r w:rsidRPr="005D6E4C">
        <w:t>трећег</w:t>
      </w:r>
      <w:proofErr w:type="spellEnd"/>
      <w:r w:rsidRPr="005D6E4C">
        <w:t xml:space="preserve"> </w:t>
      </w:r>
      <w:proofErr w:type="spellStart"/>
      <w:r w:rsidRPr="005D6E4C">
        <w:t>лица</w:t>
      </w:r>
      <w:proofErr w:type="spellEnd"/>
      <w:r w:rsidRPr="005D6E4C">
        <w:t xml:space="preserve">, </w:t>
      </w:r>
      <w:proofErr w:type="spellStart"/>
      <w:r w:rsidRPr="005D6E4C">
        <w:t>осим</w:t>
      </w:r>
      <w:proofErr w:type="spellEnd"/>
      <w:r w:rsidRPr="005D6E4C">
        <w:t xml:space="preserve"> </w:t>
      </w:r>
      <w:proofErr w:type="spellStart"/>
      <w:r w:rsidRPr="005D6E4C">
        <w:t>ако</w:t>
      </w:r>
      <w:proofErr w:type="spellEnd"/>
      <w:r w:rsidRPr="005D6E4C">
        <w:t xml:space="preserve"> </w:t>
      </w:r>
      <w:proofErr w:type="spellStart"/>
      <w:r w:rsidRPr="005D6E4C">
        <w:t>такви</w:t>
      </w:r>
      <w:proofErr w:type="spellEnd"/>
      <w:r w:rsidRPr="005D6E4C">
        <w:t xml:space="preserve"> </w:t>
      </w:r>
      <w:proofErr w:type="spellStart"/>
      <w:r w:rsidRPr="005D6E4C">
        <w:t>интереси</w:t>
      </w:r>
      <w:proofErr w:type="spellEnd"/>
      <w:r w:rsidRPr="005D6E4C">
        <w:t xml:space="preserve"> </w:t>
      </w:r>
      <w:proofErr w:type="spellStart"/>
      <w:r w:rsidRPr="005D6E4C">
        <w:t>нису</w:t>
      </w:r>
      <w:proofErr w:type="spellEnd"/>
      <w:r w:rsidRPr="005D6E4C">
        <w:t xml:space="preserve"> </w:t>
      </w:r>
      <w:proofErr w:type="spellStart"/>
      <w:r w:rsidRPr="005D6E4C">
        <w:t>надјачани</w:t>
      </w:r>
      <w:proofErr w:type="spellEnd"/>
      <w:r w:rsidRPr="005D6E4C">
        <w:t xml:space="preserve"> </w:t>
      </w:r>
      <w:proofErr w:type="spellStart"/>
      <w:r w:rsidRPr="005D6E4C">
        <w:t>интересима</w:t>
      </w:r>
      <w:proofErr w:type="spellEnd"/>
      <w:r w:rsidRPr="005D6E4C">
        <w:t xml:space="preserve"> </w:t>
      </w:r>
      <w:proofErr w:type="spellStart"/>
      <w:r w:rsidRPr="005D6E4C">
        <w:t>или</w:t>
      </w:r>
      <w:proofErr w:type="spellEnd"/>
      <w:r w:rsidRPr="005D6E4C">
        <w:t xml:space="preserve"> </w:t>
      </w:r>
      <w:proofErr w:type="spellStart"/>
      <w:r w:rsidRPr="005D6E4C">
        <w:t>основним</w:t>
      </w:r>
      <w:proofErr w:type="spellEnd"/>
      <w:r w:rsidRPr="005D6E4C">
        <w:t xml:space="preserve"> </w:t>
      </w:r>
      <w:proofErr w:type="spellStart"/>
      <w:r w:rsidRPr="005D6E4C">
        <w:t>правима</w:t>
      </w:r>
      <w:proofErr w:type="spellEnd"/>
      <w:r w:rsidRPr="005D6E4C">
        <w:t xml:space="preserve"> и </w:t>
      </w:r>
      <w:proofErr w:type="spellStart"/>
      <w:r w:rsidRPr="005D6E4C">
        <w:t>слободама</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r w:rsidR="00A976D3" w:rsidRPr="005D6E4C">
        <w:t>(</w:t>
      </w:r>
      <w:proofErr w:type="spellStart"/>
      <w:r w:rsidRPr="005D6E4C">
        <w:t>члан</w:t>
      </w:r>
      <w:proofErr w:type="spellEnd"/>
      <w:r w:rsidR="00A976D3" w:rsidRPr="005D6E4C">
        <w:t xml:space="preserve"> 6 (1) (f)). </w:t>
      </w:r>
      <w:proofErr w:type="spellStart"/>
      <w:r w:rsidRPr="005D6E4C">
        <w:t>Легитимни</w:t>
      </w:r>
      <w:proofErr w:type="spellEnd"/>
      <w:r w:rsidRPr="005D6E4C">
        <w:t xml:space="preserve"> </w:t>
      </w:r>
      <w:proofErr w:type="spellStart"/>
      <w:r w:rsidRPr="005D6E4C">
        <w:t>интереси</w:t>
      </w:r>
      <w:proofErr w:type="spellEnd"/>
      <w:r w:rsidRPr="005D6E4C">
        <w:t xml:space="preserve"> </w:t>
      </w:r>
      <w:proofErr w:type="spellStart"/>
      <w:r w:rsidRPr="005D6E4C">
        <w:t>руковаоца</w:t>
      </w:r>
      <w:proofErr w:type="spellEnd"/>
      <w:r w:rsidRPr="005D6E4C">
        <w:t xml:space="preserve"> </w:t>
      </w:r>
      <w:proofErr w:type="spellStart"/>
      <w:r w:rsidRPr="005D6E4C">
        <w:t>података</w:t>
      </w:r>
      <w:proofErr w:type="spellEnd"/>
      <w:r w:rsidRPr="005D6E4C">
        <w:t xml:space="preserve"> </w:t>
      </w:r>
      <w:proofErr w:type="spellStart"/>
      <w:r w:rsidRPr="005D6E4C">
        <w:t>или</w:t>
      </w:r>
      <w:proofErr w:type="spellEnd"/>
      <w:r w:rsidRPr="005D6E4C">
        <w:t xml:space="preserve"> </w:t>
      </w:r>
      <w:proofErr w:type="spellStart"/>
      <w:r w:rsidRPr="005D6E4C">
        <w:t>трећег</w:t>
      </w:r>
      <w:proofErr w:type="spellEnd"/>
      <w:r w:rsidRPr="005D6E4C">
        <w:t xml:space="preserve"> </w:t>
      </w:r>
      <w:proofErr w:type="spellStart"/>
      <w:r w:rsidRPr="005D6E4C">
        <w:t>лица</w:t>
      </w:r>
      <w:proofErr w:type="spellEnd"/>
      <w:r w:rsidRPr="005D6E4C">
        <w:t xml:space="preserve"> </w:t>
      </w:r>
      <w:proofErr w:type="spellStart"/>
      <w:r w:rsidRPr="005D6E4C">
        <w:t>могу</w:t>
      </w:r>
      <w:proofErr w:type="spellEnd"/>
      <w:r w:rsidRPr="005D6E4C">
        <w:t xml:space="preserve"> </w:t>
      </w:r>
      <w:proofErr w:type="spellStart"/>
      <w:r w:rsidRPr="005D6E4C">
        <w:t>бити</w:t>
      </w:r>
      <w:proofErr w:type="spellEnd"/>
      <w:r w:rsidRPr="005D6E4C">
        <w:t xml:space="preserve"> правни</w:t>
      </w:r>
      <w:r w:rsidR="00A976D3" w:rsidRPr="005D6E4C">
        <w:rPr>
          <w:vertAlign w:val="superscript"/>
        </w:rPr>
        <w:t>8</w:t>
      </w:r>
      <w:r w:rsidR="00A976D3" w:rsidRPr="005D6E4C">
        <w:t xml:space="preserve">, </w:t>
      </w:r>
      <w:proofErr w:type="spellStart"/>
      <w:r w:rsidRPr="005D6E4C">
        <w:t>економски</w:t>
      </w:r>
      <w:proofErr w:type="spellEnd"/>
      <w:r w:rsidRPr="005D6E4C">
        <w:t xml:space="preserve"> </w:t>
      </w:r>
      <w:proofErr w:type="spellStart"/>
      <w:r w:rsidRPr="005D6E4C">
        <w:t>или</w:t>
      </w:r>
      <w:proofErr w:type="spellEnd"/>
      <w:r w:rsidRPr="005D6E4C">
        <w:t xml:space="preserve"> нематеријални</w:t>
      </w:r>
      <w:r w:rsidR="00A976D3" w:rsidRPr="005D6E4C">
        <w:t>.</w:t>
      </w:r>
      <w:r w:rsidR="00A976D3" w:rsidRPr="005D6E4C">
        <w:rPr>
          <w:vertAlign w:val="superscript"/>
        </w:rPr>
        <w:t>9</w:t>
      </w:r>
      <w:r w:rsidR="00A976D3" w:rsidRPr="005D6E4C">
        <w:t xml:space="preserve"> </w:t>
      </w:r>
      <w:proofErr w:type="spellStart"/>
      <w:r w:rsidRPr="005D6E4C">
        <w:t>Међутим</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би</w:t>
      </w:r>
      <w:proofErr w:type="spellEnd"/>
      <w:r w:rsidRPr="005D6E4C">
        <w:t xml:space="preserve"> </w:t>
      </w:r>
      <w:proofErr w:type="spellStart"/>
      <w:r w:rsidRPr="005D6E4C">
        <w:t>требало</w:t>
      </w:r>
      <w:proofErr w:type="spellEnd"/>
      <w:r w:rsidRPr="005D6E4C">
        <w:t xml:space="preserve"> </w:t>
      </w:r>
      <w:proofErr w:type="spellStart"/>
      <w:r w:rsidRPr="005D6E4C">
        <w:t>да</w:t>
      </w:r>
      <w:proofErr w:type="spellEnd"/>
      <w:r w:rsidRPr="005D6E4C">
        <w:t xml:space="preserve"> </w:t>
      </w:r>
      <w:proofErr w:type="spellStart"/>
      <w:r w:rsidRPr="005D6E4C">
        <w:t>узме</w:t>
      </w:r>
      <w:proofErr w:type="spellEnd"/>
      <w:r w:rsidRPr="005D6E4C">
        <w:t xml:space="preserve"> у </w:t>
      </w:r>
      <w:proofErr w:type="spellStart"/>
      <w:r w:rsidRPr="005D6E4C">
        <w:t>обзир</w:t>
      </w:r>
      <w:proofErr w:type="spellEnd"/>
      <w:r w:rsidRPr="005D6E4C">
        <w:t xml:space="preserve"> </w:t>
      </w:r>
      <w:proofErr w:type="spellStart"/>
      <w:r w:rsidRPr="005D6E4C">
        <w:t>то</w:t>
      </w:r>
      <w:proofErr w:type="spellEnd"/>
      <w:r w:rsidRPr="005D6E4C">
        <w:t xml:space="preserve"> </w:t>
      </w:r>
      <w:proofErr w:type="spellStart"/>
      <w:r w:rsidRPr="005D6E4C">
        <w:t>да</w:t>
      </w:r>
      <w:proofErr w:type="spellEnd"/>
      <w:r w:rsidRPr="005D6E4C">
        <w:t xml:space="preserve"> </w:t>
      </w:r>
      <w:proofErr w:type="spellStart"/>
      <w:r w:rsidRPr="005D6E4C">
        <w:t>уколико</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одбије</w:t>
      </w:r>
      <w:proofErr w:type="spellEnd"/>
      <w:r w:rsidRPr="005D6E4C">
        <w:t xml:space="preserve"> </w:t>
      </w:r>
      <w:proofErr w:type="spellStart"/>
      <w:r w:rsidRPr="005D6E4C">
        <w:t>надзор</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Pr="005D6E4C">
        <w:t>чланом</w:t>
      </w:r>
      <w:proofErr w:type="spellEnd"/>
      <w:r w:rsidRPr="005D6E4C">
        <w:t xml:space="preserve"> 21.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настави</w:t>
      </w:r>
      <w:proofErr w:type="spellEnd"/>
      <w:r w:rsidRPr="005D6E4C">
        <w:t xml:space="preserve"> </w:t>
      </w:r>
      <w:proofErr w:type="spellStart"/>
      <w:r w:rsidRPr="005D6E4C">
        <w:t>са</w:t>
      </w:r>
      <w:proofErr w:type="spellEnd"/>
      <w:r w:rsidRPr="005D6E4C">
        <w:t xml:space="preserve"> </w:t>
      </w:r>
      <w:proofErr w:type="spellStart"/>
      <w:r w:rsidRPr="005D6E4C">
        <w:t>видео</w:t>
      </w:r>
      <w:proofErr w:type="spellEnd"/>
      <w:r w:rsidRPr="005D6E4C">
        <w:t xml:space="preserve"> </w:t>
      </w:r>
      <w:proofErr w:type="spellStart"/>
      <w:r w:rsidRPr="005D6E4C">
        <w:t>надзором</w:t>
      </w:r>
      <w:proofErr w:type="spellEnd"/>
      <w:r w:rsidRPr="005D6E4C">
        <w:t xml:space="preserve"> </w:t>
      </w:r>
      <w:proofErr w:type="spellStart"/>
      <w:r w:rsidRPr="005D6E4C">
        <w:t>тог</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само</w:t>
      </w:r>
      <w:proofErr w:type="spellEnd"/>
      <w:r w:rsidRPr="005D6E4C">
        <w:t xml:space="preserve"> </w:t>
      </w:r>
      <w:proofErr w:type="spellStart"/>
      <w:r w:rsidRPr="005D6E4C">
        <w:t>уколико</w:t>
      </w:r>
      <w:proofErr w:type="spellEnd"/>
      <w:r w:rsidRPr="005D6E4C">
        <w:t xml:space="preserve"> </w:t>
      </w:r>
      <w:proofErr w:type="spellStart"/>
      <w:r w:rsidRPr="005D6E4C">
        <w:t>се</w:t>
      </w:r>
      <w:proofErr w:type="spellEnd"/>
      <w:r w:rsidRPr="005D6E4C">
        <w:t xml:space="preserve"> </w:t>
      </w:r>
      <w:proofErr w:type="spellStart"/>
      <w:r w:rsidRPr="005D6E4C">
        <w:t>ради</w:t>
      </w:r>
      <w:proofErr w:type="spellEnd"/>
      <w:r w:rsidRPr="005D6E4C">
        <w:t xml:space="preserve"> о </w:t>
      </w:r>
      <w:proofErr w:type="spellStart"/>
      <w:r w:rsidRPr="005D6E4C">
        <w:rPr>
          <w:i/>
          <w:iCs/>
        </w:rPr>
        <w:t>важном</w:t>
      </w:r>
      <w:proofErr w:type="spellEnd"/>
      <w:r w:rsidRPr="005D6E4C">
        <w:rPr>
          <w:i/>
          <w:iCs/>
        </w:rPr>
        <w:t xml:space="preserve"> </w:t>
      </w:r>
      <w:proofErr w:type="spellStart"/>
      <w:r w:rsidR="00470351" w:rsidRPr="005D6E4C">
        <w:t>легитимном</w:t>
      </w:r>
      <w:proofErr w:type="spellEnd"/>
      <w:r w:rsidR="00470351" w:rsidRPr="005D6E4C">
        <w:t xml:space="preserve"> </w:t>
      </w:r>
      <w:proofErr w:type="spellStart"/>
      <w:r w:rsidRPr="005D6E4C">
        <w:t>интересу</w:t>
      </w:r>
      <w:proofErr w:type="spellEnd"/>
      <w:r w:rsidRPr="005D6E4C">
        <w:t xml:space="preserve"> </w:t>
      </w:r>
      <w:proofErr w:type="spellStart"/>
      <w:r w:rsidRPr="005D6E4C">
        <w:t>који</w:t>
      </w:r>
      <w:proofErr w:type="spellEnd"/>
      <w:r w:rsidRPr="005D6E4C">
        <w:t xml:space="preserve"> </w:t>
      </w:r>
      <w:proofErr w:type="spellStart"/>
      <w:r w:rsidR="009163D9" w:rsidRPr="005D6E4C">
        <w:t>претеже</w:t>
      </w:r>
      <w:proofErr w:type="spellEnd"/>
      <w:r w:rsidR="009163D9" w:rsidRPr="005D6E4C">
        <w:t xml:space="preserve"> </w:t>
      </w:r>
      <w:proofErr w:type="spellStart"/>
      <w:r w:rsidR="009163D9" w:rsidRPr="005D6E4C">
        <w:t>над</w:t>
      </w:r>
      <w:proofErr w:type="spellEnd"/>
      <w:r w:rsidR="009163D9" w:rsidRPr="005D6E4C">
        <w:t xml:space="preserve"> </w:t>
      </w:r>
      <w:proofErr w:type="spellStart"/>
      <w:r w:rsidR="009163D9" w:rsidRPr="005D6E4C">
        <w:t>интересима</w:t>
      </w:r>
      <w:proofErr w:type="spellEnd"/>
      <w:r w:rsidRPr="005D6E4C">
        <w:t xml:space="preserve">, </w:t>
      </w:r>
      <w:proofErr w:type="spellStart"/>
      <w:r w:rsidR="009163D9" w:rsidRPr="005D6E4C">
        <w:t>правима</w:t>
      </w:r>
      <w:proofErr w:type="spellEnd"/>
      <w:r w:rsidR="009163D9" w:rsidRPr="005D6E4C">
        <w:t xml:space="preserve"> </w:t>
      </w:r>
      <w:r w:rsidRPr="005D6E4C">
        <w:t xml:space="preserve">и </w:t>
      </w:r>
      <w:proofErr w:type="spellStart"/>
      <w:r w:rsidR="009163D9" w:rsidRPr="005D6E4C">
        <w:t>слободама</w:t>
      </w:r>
      <w:proofErr w:type="spellEnd"/>
      <w:r w:rsidR="009163D9"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или</w:t>
      </w:r>
      <w:proofErr w:type="spellEnd"/>
      <w:r w:rsidRPr="005D6E4C">
        <w:t xml:space="preserve"> </w:t>
      </w:r>
      <w:r w:rsidR="009163D9" w:rsidRPr="005D6E4C">
        <w:t xml:space="preserve">у </w:t>
      </w:r>
      <w:proofErr w:type="spellStart"/>
      <w:r w:rsidR="009163D9" w:rsidRPr="005D6E4C">
        <w:t>циљу</w:t>
      </w:r>
      <w:proofErr w:type="spellEnd"/>
      <w:r w:rsidR="009163D9" w:rsidRPr="005D6E4C">
        <w:t xml:space="preserve"> </w:t>
      </w:r>
      <w:proofErr w:type="spellStart"/>
      <w:r w:rsidR="009163D9" w:rsidRPr="005D6E4C">
        <w:t>подношења</w:t>
      </w:r>
      <w:proofErr w:type="spellEnd"/>
      <w:r w:rsidRPr="005D6E4C">
        <w:t xml:space="preserve">, </w:t>
      </w:r>
      <w:proofErr w:type="spellStart"/>
      <w:r w:rsidR="009163D9" w:rsidRPr="005D6E4C">
        <w:t>остваривања</w:t>
      </w:r>
      <w:proofErr w:type="spellEnd"/>
      <w:r w:rsidR="009163D9" w:rsidRPr="005D6E4C">
        <w:t xml:space="preserve"> </w:t>
      </w:r>
      <w:proofErr w:type="spellStart"/>
      <w:r w:rsidRPr="005D6E4C">
        <w:t>или</w:t>
      </w:r>
      <w:proofErr w:type="spellEnd"/>
      <w:r w:rsidRPr="005D6E4C">
        <w:t xml:space="preserve"> </w:t>
      </w:r>
      <w:proofErr w:type="spellStart"/>
      <w:r w:rsidRPr="005D6E4C">
        <w:t>одбране</w:t>
      </w:r>
      <w:proofErr w:type="spellEnd"/>
      <w:r w:rsidRPr="005D6E4C">
        <w:t xml:space="preserve"> </w:t>
      </w:r>
      <w:proofErr w:type="spellStart"/>
      <w:r w:rsidRPr="005D6E4C">
        <w:t>правних</w:t>
      </w:r>
      <w:proofErr w:type="spellEnd"/>
      <w:r w:rsidRPr="005D6E4C">
        <w:t xml:space="preserve"> </w:t>
      </w:r>
      <w:proofErr w:type="spellStart"/>
      <w:r w:rsidR="009163D9" w:rsidRPr="005D6E4C">
        <w:t>захтева</w:t>
      </w:r>
      <w:proofErr w:type="spellEnd"/>
      <w:r w:rsidRPr="005D6E4C">
        <w:t>.</w:t>
      </w:r>
    </w:p>
    <w:p w14:paraId="3B1D7B57" w14:textId="77777777" w:rsidR="0046087F" w:rsidRPr="005D6E4C" w:rsidRDefault="009E59A0" w:rsidP="00541DC1">
      <w:pPr>
        <w:pStyle w:val="ListParagraph"/>
        <w:numPr>
          <w:ilvl w:val="0"/>
          <w:numId w:val="5"/>
        </w:numPr>
        <w:tabs>
          <w:tab w:val="left" w:pos="679"/>
        </w:tabs>
        <w:spacing w:before="155" w:line="256" w:lineRule="auto"/>
        <w:ind w:right="113"/>
        <w:jc w:val="both"/>
      </w:pPr>
      <w:r w:rsidRPr="005D6E4C">
        <w:t xml:space="preserve">С </w:t>
      </w:r>
      <w:proofErr w:type="spellStart"/>
      <w:r w:rsidRPr="005D6E4C">
        <w:t>обзиром</w:t>
      </w:r>
      <w:proofErr w:type="spellEnd"/>
      <w:r w:rsidRPr="005D6E4C">
        <w:t xml:space="preserve"> </w:t>
      </w:r>
      <w:proofErr w:type="spellStart"/>
      <w:r w:rsidRPr="005D6E4C">
        <w:t>на</w:t>
      </w:r>
      <w:proofErr w:type="spellEnd"/>
      <w:r w:rsidRPr="005D6E4C">
        <w:t xml:space="preserve"> </w:t>
      </w:r>
      <w:proofErr w:type="spellStart"/>
      <w:r w:rsidRPr="005D6E4C">
        <w:t>реалну</w:t>
      </w:r>
      <w:proofErr w:type="spellEnd"/>
      <w:r w:rsidRPr="005D6E4C">
        <w:t xml:space="preserve"> и </w:t>
      </w:r>
      <w:proofErr w:type="spellStart"/>
      <w:r w:rsidRPr="005D6E4C">
        <w:t>опасну</w:t>
      </w:r>
      <w:proofErr w:type="spellEnd"/>
      <w:r w:rsidRPr="005D6E4C">
        <w:t xml:space="preserve"> </w:t>
      </w:r>
      <w:proofErr w:type="spellStart"/>
      <w:r w:rsidRPr="005D6E4C">
        <w:t>ситуацију</w:t>
      </w:r>
      <w:proofErr w:type="spellEnd"/>
      <w:r w:rsidRPr="005D6E4C">
        <w:t xml:space="preserve">, </w:t>
      </w:r>
      <w:proofErr w:type="spellStart"/>
      <w:r w:rsidRPr="005D6E4C">
        <w:t>сврха</w:t>
      </w:r>
      <w:proofErr w:type="spellEnd"/>
      <w:r w:rsidRPr="005D6E4C">
        <w:t xml:space="preserve"> </w:t>
      </w:r>
      <w:proofErr w:type="spellStart"/>
      <w:r w:rsidRPr="005D6E4C">
        <w:t>заштите</w:t>
      </w:r>
      <w:proofErr w:type="spellEnd"/>
      <w:r w:rsidRPr="005D6E4C">
        <w:t xml:space="preserve"> </w:t>
      </w:r>
      <w:proofErr w:type="spellStart"/>
      <w:r w:rsidRPr="005D6E4C">
        <w:t>поседа</w:t>
      </w:r>
      <w:proofErr w:type="spellEnd"/>
      <w:r w:rsidRPr="005D6E4C">
        <w:t xml:space="preserve"> </w:t>
      </w:r>
      <w:proofErr w:type="spellStart"/>
      <w:r w:rsidRPr="005D6E4C">
        <w:t>од</w:t>
      </w:r>
      <w:proofErr w:type="spellEnd"/>
      <w:r w:rsidRPr="005D6E4C">
        <w:t xml:space="preserve"> </w:t>
      </w:r>
      <w:proofErr w:type="spellStart"/>
      <w:r w:rsidRPr="005D6E4C">
        <w:t>провале</w:t>
      </w:r>
      <w:proofErr w:type="spellEnd"/>
      <w:r w:rsidRPr="005D6E4C">
        <w:t xml:space="preserve">, </w:t>
      </w:r>
      <w:proofErr w:type="spellStart"/>
      <w:r w:rsidRPr="005D6E4C">
        <w:t>крађе</w:t>
      </w:r>
      <w:proofErr w:type="spellEnd"/>
      <w:r w:rsidRPr="005D6E4C">
        <w:t xml:space="preserve"> </w:t>
      </w:r>
      <w:proofErr w:type="spellStart"/>
      <w:r w:rsidRPr="005D6E4C">
        <w:t>или</w:t>
      </w:r>
      <w:proofErr w:type="spellEnd"/>
      <w:r w:rsidRPr="005D6E4C">
        <w:t xml:space="preserve"> </w:t>
      </w:r>
      <w:proofErr w:type="spellStart"/>
      <w:r w:rsidRPr="005D6E4C">
        <w:t>вандализма</w:t>
      </w:r>
      <w:proofErr w:type="spellEnd"/>
      <w:r w:rsidRPr="005D6E4C">
        <w:t xml:space="preserve"> </w:t>
      </w:r>
      <w:proofErr w:type="spellStart"/>
      <w:r w:rsidRPr="005D6E4C">
        <w:t>може</w:t>
      </w:r>
      <w:proofErr w:type="spellEnd"/>
      <w:r w:rsidRPr="005D6E4C">
        <w:t xml:space="preserve"> </w:t>
      </w:r>
      <w:proofErr w:type="spellStart"/>
      <w:r w:rsidR="00541DC1" w:rsidRPr="005D6E4C">
        <w:t>представљати</w:t>
      </w:r>
      <w:proofErr w:type="spellEnd"/>
      <w:r w:rsidR="00541DC1" w:rsidRPr="005D6E4C">
        <w:t xml:space="preserve"> </w:t>
      </w:r>
      <w:proofErr w:type="spellStart"/>
      <w:r w:rsidRPr="005D6E4C">
        <w:t>легитимни</w:t>
      </w:r>
      <w:proofErr w:type="spellEnd"/>
      <w:r w:rsidRPr="005D6E4C">
        <w:t xml:space="preserve"> </w:t>
      </w:r>
      <w:proofErr w:type="spellStart"/>
      <w:r w:rsidRPr="005D6E4C">
        <w:t>интерес</w:t>
      </w:r>
      <w:proofErr w:type="spellEnd"/>
      <w:r w:rsidRPr="005D6E4C">
        <w:t xml:space="preserve"> </w:t>
      </w:r>
      <w:proofErr w:type="spellStart"/>
      <w:r w:rsidRPr="005D6E4C">
        <w:t>за</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
    <w:p w14:paraId="75119CB5" w14:textId="77777777" w:rsidR="0046087F" w:rsidRPr="005D6E4C" w:rsidRDefault="0046087F">
      <w:pPr>
        <w:pStyle w:val="BodyText"/>
        <w:rPr>
          <w:sz w:val="20"/>
        </w:rPr>
      </w:pPr>
    </w:p>
    <w:p w14:paraId="3FB5BF5E" w14:textId="77777777" w:rsidR="0046087F" w:rsidRPr="005D6E4C" w:rsidRDefault="0046087F">
      <w:pPr>
        <w:pStyle w:val="BodyText"/>
        <w:rPr>
          <w:sz w:val="20"/>
        </w:rPr>
      </w:pPr>
    </w:p>
    <w:p w14:paraId="3A7B5D7A" w14:textId="0D8A1AF8" w:rsidR="0046087F" w:rsidRPr="005D6E4C" w:rsidRDefault="00D837D8">
      <w:pPr>
        <w:pStyle w:val="BodyText"/>
        <w:spacing w:before="8"/>
        <w:rPr>
          <w:sz w:val="21"/>
        </w:rPr>
      </w:pPr>
      <w:r>
        <w:rPr>
          <w:noProof/>
        </w:rPr>
        <mc:AlternateContent>
          <mc:Choice Requires="wps">
            <w:drawing>
              <wp:anchor distT="0" distB="0" distL="0" distR="0" simplePos="0" relativeHeight="487590912" behindDoc="1" locked="0" layoutInCell="1" allowOverlap="1" wp14:anchorId="6D420C00" wp14:editId="55A3F20F">
                <wp:simplePos x="0" y="0"/>
                <wp:positionH relativeFrom="page">
                  <wp:posOffset>901065</wp:posOffset>
                </wp:positionH>
                <wp:positionV relativeFrom="paragraph">
                  <wp:posOffset>193040</wp:posOffset>
                </wp:positionV>
                <wp:extent cx="1828800" cy="8890"/>
                <wp:effectExtent l="0" t="0" r="0" b="0"/>
                <wp:wrapTopAndBottom/>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D8B19" id="Rectangle 49" o:spid="_x0000_s1026" style="position:absolute;margin-left:70.95pt;margin-top:15.2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" fillcolor="black" stroked="f">
                <w10:wrap type="topAndBottom" anchorx="page"/>
              </v:rect>
            </w:pict>
          </mc:Fallback>
        </mc:AlternateContent>
      </w:r>
    </w:p>
    <w:p w14:paraId="29BDF37A" w14:textId="77777777" w:rsidR="0046087F" w:rsidRPr="005D6E4C" w:rsidRDefault="0046087F">
      <w:pPr>
        <w:pStyle w:val="BodyText"/>
        <w:spacing w:before="6"/>
        <w:rPr>
          <w:sz w:val="14"/>
        </w:rPr>
      </w:pPr>
    </w:p>
    <w:p w14:paraId="77326735" w14:textId="77777777" w:rsidR="0046087F" w:rsidRPr="005D6E4C" w:rsidRDefault="00A976D3" w:rsidP="00453E66">
      <w:pPr>
        <w:spacing w:before="93"/>
        <w:ind w:left="678"/>
        <w:rPr>
          <w:sz w:val="20"/>
        </w:rPr>
      </w:pPr>
      <w:r w:rsidRPr="005D6E4C">
        <w:rPr>
          <w:sz w:val="20"/>
          <w:vertAlign w:val="superscript"/>
        </w:rPr>
        <w:t>6</w:t>
      </w:r>
      <w:r w:rsidRPr="005D6E4C">
        <w:rPr>
          <w:sz w:val="20"/>
        </w:rPr>
        <w:t xml:space="preserve"> </w:t>
      </w:r>
      <w:proofErr w:type="spellStart"/>
      <w:r w:rsidR="009E59A0" w:rsidRPr="005D6E4C">
        <w:rPr>
          <w:sz w:val="20"/>
        </w:rPr>
        <w:t>Правила</w:t>
      </w:r>
      <w:proofErr w:type="spellEnd"/>
      <w:r w:rsidR="009E59A0" w:rsidRPr="005D6E4C">
        <w:rPr>
          <w:sz w:val="20"/>
        </w:rPr>
        <w:t xml:space="preserve"> </w:t>
      </w:r>
      <w:r w:rsidR="00453E66" w:rsidRPr="005D6E4C">
        <w:rPr>
          <w:sz w:val="20"/>
        </w:rPr>
        <w:t xml:space="preserve">о </w:t>
      </w:r>
      <w:proofErr w:type="spellStart"/>
      <w:r w:rsidR="00453E66" w:rsidRPr="005D6E4C">
        <w:rPr>
          <w:sz w:val="20"/>
        </w:rPr>
        <w:t>прикупљању</w:t>
      </w:r>
      <w:proofErr w:type="spellEnd"/>
      <w:r w:rsidR="00453E66" w:rsidRPr="005D6E4C">
        <w:rPr>
          <w:sz w:val="20"/>
        </w:rPr>
        <w:t xml:space="preserve"> </w:t>
      </w:r>
      <w:proofErr w:type="spellStart"/>
      <w:r w:rsidR="00453E66" w:rsidRPr="005D6E4C">
        <w:rPr>
          <w:sz w:val="20"/>
        </w:rPr>
        <w:t>доказа</w:t>
      </w:r>
      <w:proofErr w:type="spellEnd"/>
      <w:r w:rsidR="00453E66" w:rsidRPr="005D6E4C">
        <w:rPr>
          <w:sz w:val="20"/>
        </w:rPr>
        <w:t xml:space="preserve"> у </w:t>
      </w:r>
      <w:proofErr w:type="spellStart"/>
      <w:r w:rsidR="00453E66" w:rsidRPr="005D6E4C">
        <w:rPr>
          <w:sz w:val="20"/>
        </w:rPr>
        <w:t>грађанским</w:t>
      </w:r>
      <w:proofErr w:type="spellEnd"/>
      <w:r w:rsidR="00453E66" w:rsidRPr="005D6E4C">
        <w:rPr>
          <w:sz w:val="20"/>
        </w:rPr>
        <w:t xml:space="preserve"> </w:t>
      </w:r>
      <w:proofErr w:type="spellStart"/>
      <w:r w:rsidR="00453E66" w:rsidRPr="005D6E4C">
        <w:rPr>
          <w:sz w:val="20"/>
        </w:rPr>
        <w:t>стварима</w:t>
      </w:r>
      <w:proofErr w:type="spellEnd"/>
      <w:r w:rsidR="005E73A8" w:rsidRPr="005D6E4C">
        <w:rPr>
          <w:sz w:val="20"/>
        </w:rPr>
        <w:t xml:space="preserve"> </w:t>
      </w:r>
      <w:proofErr w:type="spellStart"/>
      <w:r w:rsidR="005E73A8" w:rsidRPr="005D6E4C">
        <w:rPr>
          <w:sz w:val="20"/>
        </w:rPr>
        <w:t>се</w:t>
      </w:r>
      <w:proofErr w:type="spellEnd"/>
      <w:r w:rsidR="005E73A8" w:rsidRPr="005D6E4C">
        <w:rPr>
          <w:sz w:val="20"/>
        </w:rPr>
        <w:t xml:space="preserve"> </w:t>
      </w:r>
      <w:proofErr w:type="spellStart"/>
      <w:r w:rsidR="005E73A8" w:rsidRPr="005D6E4C">
        <w:rPr>
          <w:sz w:val="20"/>
        </w:rPr>
        <w:t>разликују</w:t>
      </w:r>
      <w:proofErr w:type="spellEnd"/>
      <w:r w:rsidR="005E73A8" w:rsidRPr="005D6E4C">
        <w:rPr>
          <w:sz w:val="20"/>
        </w:rPr>
        <w:t xml:space="preserve"> у </w:t>
      </w:r>
      <w:proofErr w:type="spellStart"/>
      <w:r w:rsidR="005E73A8" w:rsidRPr="005D6E4C">
        <w:rPr>
          <w:sz w:val="20"/>
        </w:rPr>
        <w:t>д</w:t>
      </w:r>
      <w:r w:rsidR="009E59A0" w:rsidRPr="005D6E4C">
        <w:rPr>
          <w:sz w:val="20"/>
        </w:rPr>
        <w:t>ржавама</w:t>
      </w:r>
      <w:proofErr w:type="spellEnd"/>
      <w:r w:rsidR="009E59A0" w:rsidRPr="005D6E4C">
        <w:rPr>
          <w:sz w:val="20"/>
        </w:rPr>
        <w:t xml:space="preserve"> </w:t>
      </w:r>
      <w:proofErr w:type="spellStart"/>
      <w:r w:rsidR="009E59A0" w:rsidRPr="005D6E4C">
        <w:rPr>
          <w:sz w:val="20"/>
        </w:rPr>
        <w:t>чланицама</w:t>
      </w:r>
      <w:proofErr w:type="spellEnd"/>
      <w:r w:rsidR="009E59A0" w:rsidRPr="005D6E4C">
        <w:rPr>
          <w:sz w:val="20"/>
        </w:rPr>
        <w:t xml:space="preserve">. </w:t>
      </w:r>
    </w:p>
    <w:p w14:paraId="63AE5EED" w14:textId="77777777" w:rsidR="0046087F" w:rsidRPr="005D6E4C" w:rsidRDefault="0046087F">
      <w:pPr>
        <w:pStyle w:val="BodyText"/>
        <w:rPr>
          <w:sz w:val="17"/>
        </w:rPr>
      </w:pPr>
    </w:p>
    <w:p w14:paraId="337CA1E9" w14:textId="77777777" w:rsidR="0046087F" w:rsidRPr="005D6E4C" w:rsidRDefault="00A976D3" w:rsidP="00541DC1">
      <w:pPr>
        <w:ind w:left="678"/>
        <w:rPr>
          <w:sz w:val="20"/>
        </w:rPr>
      </w:pPr>
      <w:r w:rsidRPr="005D6E4C">
        <w:rPr>
          <w:sz w:val="20"/>
          <w:vertAlign w:val="superscript"/>
        </w:rPr>
        <w:t>7</w:t>
      </w:r>
      <w:r w:rsidRPr="005D6E4C">
        <w:rPr>
          <w:sz w:val="20"/>
        </w:rPr>
        <w:t xml:space="preserve"> </w:t>
      </w:r>
      <w:proofErr w:type="spellStart"/>
      <w:r w:rsidR="009E59A0" w:rsidRPr="005D6E4C">
        <w:rPr>
          <w:sz w:val="20"/>
        </w:rPr>
        <w:t>Ове</w:t>
      </w:r>
      <w:proofErr w:type="spellEnd"/>
      <w:r w:rsidR="009E59A0" w:rsidRPr="005D6E4C">
        <w:rPr>
          <w:sz w:val="20"/>
        </w:rPr>
        <w:t xml:space="preserve"> </w:t>
      </w:r>
      <w:proofErr w:type="spellStart"/>
      <w:r w:rsidR="009E59A0" w:rsidRPr="005D6E4C">
        <w:rPr>
          <w:sz w:val="20"/>
        </w:rPr>
        <w:t>смернице</w:t>
      </w:r>
      <w:proofErr w:type="spellEnd"/>
      <w:r w:rsidR="009E59A0" w:rsidRPr="005D6E4C">
        <w:rPr>
          <w:sz w:val="20"/>
        </w:rPr>
        <w:t xml:space="preserve"> </w:t>
      </w:r>
      <w:proofErr w:type="spellStart"/>
      <w:r w:rsidR="009E59A0" w:rsidRPr="005D6E4C">
        <w:rPr>
          <w:sz w:val="20"/>
        </w:rPr>
        <w:t>не</w:t>
      </w:r>
      <w:proofErr w:type="spellEnd"/>
      <w:r w:rsidR="009E59A0" w:rsidRPr="005D6E4C">
        <w:rPr>
          <w:sz w:val="20"/>
        </w:rPr>
        <w:t xml:space="preserve"> </w:t>
      </w:r>
      <w:proofErr w:type="spellStart"/>
      <w:r w:rsidR="009E59A0" w:rsidRPr="005D6E4C">
        <w:rPr>
          <w:sz w:val="20"/>
        </w:rPr>
        <w:t>баве</w:t>
      </w:r>
      <w:proofErr w:type="spellEnd"/>
      <w:r w:rsidR="009E59A0" w:rsidRPr="005D6E4C">
        <w:rPr>
          <w:sz w:val="20"/>
        </w:rPr>
        <w:t xml:space="preserve"> </w:t>
      </w:r>
      <w:proofErr w:type="spellStart"/>
      <w:r w:rsidR="009E59A0" w:rsidRPr="005D6E4C">
        <w:rPr>
          <w:sz w:val="20"/>
        </w:rPr>
        <w:t>се</w:t>
      </w:r>
      <w:proofErr w:type="spellEnd"/>
      <w:r w:rsidR="009E59A0" w:rsidRPr="005D6E4C">
        <w:rPr>
          <w:sz w:val="20"/>
        </w:rPr>
        <w:t xml:space="preserve"> </w:t>
      </w:r>
      <w:proofErr w:type="spellStart"/>
      <w:r w:rsidR="009E59A0" w:rsidRPr="005D6E4C">
        <w:rPr>
          <w:sz w:val="20"/>
        </w:rPr>
        <w:t>анализом</w:t>
      </w:r>
      <w:proofErr w:type="spellEnd"/>
      <w:r w:rsidR="009E59A0" w:rsidRPr="005D6E4C">
        <w:rPr>
          <w:sz w:val="20"/>
        </w:rPr>
        <w:t xml:space="preserve"> </w:t>
      </w:r>
      <w:proofErr w:type="spellStart"/>
      <w:r w:rsidR="009E59A0" w:rsidRPr="005D6E4C">
        <w:rPr>
          <w:sz w:val="20"/>
        </w:rPr>
        <w:t>нити</w:t>
      </w:r>
      <w:proofErr w:type="spellEnd"/>
      <w:r w:rsidR="009E59A0" w:rsidRPr="005D6E4C">
        <w:rPr>
          <w:sz w:val="20"/>
        </w:rPr>
        <w:t xml:space="preserve"> </w:t>
      </w:r>
      <w:proofErr w:type="spellStart"/>
      <w:r w:rsidR="009E59A0" w:rsidRPr="005D6E4C">
        <w:rPr>
          <w:sz w:val="20"/>
        </w:rPr>
        <w:t>детаљно</w:t>
      </w:r>
      <w:proofErr w:type="spellEnd"/>
      <w:r w:rsidR="009E59A0" w:rsidRPr="005D6E4C">
        <w:rPr>
          <w:sz w:val="20"/>
        </w:rPr>
        <w:t xml:space="preserve"> </w:t>
      </w:r>
      <w:proofErr w:type="spellStart"/>
      <w:r w:rsidR="009E59A0" w:rsidRPr="005D6E4C">
        <w:rPr>
          <w:sz w:val="20"/>
        </w:rPr>
        <w:t>описују</w:t>
      </w:r>
      <w:proofErr w:type="spellEnd"/>
      <w:r w:rsidR="009E59A0" w:rsidRPr="005D6E4C">
        <w:rPr>
          <w:sz w:val="20"/>
        </w:rPr>
        <w:t xml:space="preserve"> </w:t>
      </w:r>
      <w:proofErr w:type="spellStart"/>
      <w:r w:rsidR="00541DC1" w:rsidRPr="005D6E4C">
        <w:rPr>
          <w:sz w:val="20"/>
        </w:rPr>
        <w:t>национално</w:t>
      </w:r>
      <w:proofErr w:type="spellEnd"/>
      <w:r w:rsidR="00541DC1" w:rsidRPr="005D6E4C">
        <w:rPr>
          <w:sz w:val="20"/>
        </w:rPr>
        <w:t xml:space="preserve"> </w:t>
      </w:r>
      <w:proofErr w:type="spellStart"/>
      <w:r w:rsidR="00541DC1" w:rsidRPr="005D6E4C">
        <w:rPr>
          <w:sz w:val="20"/>
        </w:rPr>
        <w:t>законодавство</w:t>
      </w:r>
      <w:proofErr w:type="spellEnd"/>
      <w:r w:rsidR="00541DC1" w:rsidRPr="005D6E4C">
        <w:rPr>
          <w:sz w:val="20"/>
        </w:rPr>
        <w:t xml:space="preserve"> </w:t>
      </w:r>
      <w:proofErr w:type="spellStart"/>
      <w:r w:rsidR="00541DC1" w:rsidRPr="005D6E4C">
        <w:rPr>
          <w:sz w:val="20"/>
        </w:rPr>
        <w:t>које</w:t>
      </w:r>
      <w:proofErr w:type="spellEnd"/>
      <w:r w:rsidR="00541DC1" w:rsidRPr="005D6E4C">
        <w:rPr>
          <w:sz w:val="20"/>
        </w:rPr>
        <w:t xml:space="preserve"> </w:t>
      </w:r>
      <w:proofErr w:type="spellStart"/>
      <w:r w:rsidR="009E59A0" w:rsidRPr="005D6E4C">
        <w:rPr>
          <w:sz w:val="20"/>
        </w:rPr>
        <w:t>се</w:t>
      </w:r>
      <w:proofErr w:type="spellEnd"/>
      <w:r w:rsidR="009E59A0" w:rsidRPr="005D6E4C">
        <w:rPr>
          <w:sz w:val="20"/>
        </w:rPr>
        <w:t xml:space="preserve"> </w:t>
      </w:r>
      <w:proofErr w:type="spellStart"/>
      <w:r w:rsidR="009E59A0" w:rsidRPr="005D6E4C">
        <w:rPr>
          <w:sz w:val="20"/>
        </w:rPr>
        <w:t>може</w:t>
      </w:r>
      <w:proofErr w:type="spellEnd"/>
      <w:r w:rsidR="009E59A0" w:rsidRPr="005D6E4C">
        <w:rPr>
          <w:sz w:val="20"/>
        </w:rPr>
        <w:t xml:space="preserve"> </w:t>
      </w:r>
      <w:proofErr w:type="spellStart"/>
      <w:r w:rsidR="009E59A0" w:rsidRPr="005D6E4C">
        <w:rPr>
          <w:sz w:val="20"/>
        </w:rPr>
        <w:t>разликовати</w:t>
      </w:r>
      <w:proofErr w:type="spellEnd"/>
      <w:r w:rsidR="009E59A0" w:rsidRPr="005D6E4C">
        <w:rPr>
          <w:sz w:val="20"/>
        </w:rPr>
        <w:t xml:space="preserve"> </w:t>
      </w:r>
      <w:proofErr w:type="spellStart"/>
      <w:r w:rsidR="009E59A0" w:rsidRPr="005D6E4C">
        <w:rPr>
          <w:sz w:val="20"/>
        </w:rPr>
        <w:t>од</w:t>
      </w:r>
      <w:proofErr w:type="spellEnd"/>
      <w:r w:rsidR="009E59A0" w:rsidRPr="005D6E4C">
        <w:rPr>
          <w:sz w:val="20"/>
        </w:rPr>
        <w:t xml:space="preserve"> </w:t>
      </w:r>
      <w:proofErr w:type="spellStart"/>
      <w:r w:rsidR="009E59A0" w:rsidRPr="005D6E4C">
        <w:rPr>
          <w:sz w:val="20"/>
        </w:rPr>
        <w:t>државе</w:t>
      </w:r>
      <w:proofErr w:type="spellEnd"/>
      <w:r w:rsidR="009E59A0" w:rsidRPr="005D6E4C">
        <w:rPr>
          <w:sz w:val="20"/>
        </w:rPr>
        <w:t xml:space="preserve"> </w:t>
      </w:r>
      <w:proofErr w:type="spellStart"/>
      <w:r w:rsidR="009E59A0" w:rsidRPr="005D6E4C">
        <w:rPr>
          <w:sz w:val="20"/>
        </w:rPr>
        <w:t>до</w:t>
      </w:r>
      <w:proofErr w:type="spellEnd"/>
      <w:r w:rsidR="009E59A0" w:rsidRPr="005D6E4C">
        <w:rPr>
          <w:sz w:val="20"/>
        </w:rPr>
        <w:t xml:space="preserve"> </w:t>
      </w:r>
      <w:proofErr w:type="spellStart"/>
      <w:r w:rsidR="009E59A0" w:rsidRPr="005D6E4C">
        <w:rPr>
          <w:sz w:val="20"/>
        </w:rPr>
        <w:t>државе</w:t>
      </w:r>
      <w:proofErr w:type="spellEnd"/>
      <w:r w:rsidR="009E59A0" w:rsidRPr="005D6E4C">
        <w:rPr>
          <w:sz w:val="20"/>
        </w:rPr>
        <w:t xml:space="preserve">. </w:t>
      </w:r>
    </w:p>
    <w:p w14:paraId="4F5C2C21" w14:textId="77777777" w:rsidR="0046087F" w:rsidRPr="005D6E4C" w:rsidRDefault="0046087F">
      <w:pPr>
        <w:pStyle w:val="BodyText"/>
        <w:spacing w:before="11"/>
        <w:rPr>
          <w:sz w:val="16"/>
        </w:rPr>
      </w:pPr>
    </w:p>
    <w:p w14:paraId="1E15C894" w14:textId="77777777" w:rsidR="0046087F" w:rsidRPr="005D6E4C" w:rsidRDefault="00A976D3">
      <w:pPr>
        <w:spacing w:before="1"/>
        <w:ind w:left="678"/>
        <w:rPr>
          <w:sz w:val="20"/>
        </w:rPr>
      </w:pPr>
      <w:r w:rsidRPr="005D6E4C">
        <w:rPr>
          <w:sz w:val="20"/>
          <w:vertAlign w:val="superscript"/>
        </w:rPr>
        <w:t>8</w:t>
      </w:r>
      <w:r w:rsidRPr="005D6E4C">
        <w:rPr>
          <w:sz w:val="20"/>
        </w:rPr>
        <w:t xml:space="preserve"> </w:t>
      </w:r>
      <w:proofErr w:type="spellStart"/>
      <w:r w:rsidR="009E59A0" w:rsidRPr="005D6E4C">
        <w:rPr>
          <w:sz w:val="20"/>
        </w:rPr>
        <w:t>Европски</w:t>
      </w:r>
      <w:proofErr w:type="spellEnd"/>
      <w:r w:rsidR="009E59A0" w:rsidRPr="005D6E4C">
        <w:rPr>
          <w:sz w:val="20"/>
        </w:rPr>
        <w:t xml:space="preserve"> </w:t>
      </w:r>
      <w:proofErr w:type="spellStart"/>
      <w:r w:rsidR="009E59A0" w:rsidRPr="005D6E4C">
        <w:rPr>
          <w:sz w:val="20"/>
        </w:rPr>
        <w:t>суд</w:t>
      </w:r>
      <w:proofErr w:type="spellEnd"/>
      <w:r w:rsidR="009E59A0" w:rsidRPr="005D6E4C">
        <w:rPr>
          <w:sz w:val="20"/>
        </w:rPr>
        <w:t xml:space="preserve"> </w:t>
      </w:r>
      <w:proofErr w:type="spellStart"/>
      <w:r w:rsidR="009E59A0" w:rsidRPr="005D6E4C">
        <w:rPr>
          <w:sz w:val="20"/>
        </w:rPr>
        <w:t>правде</w:t>
      </w:r>
      <w:proofErr w:type="spellEnd"/>
      <w:r w:rsidR="009E59A0" w:rsidRPr="005D6E4C">
        <w:rPr>
          <w:sz w:val="20"/>
        </w:rPr>
        <w:t xml:space="preserve">, </w:t>
      </w:r>
      <w:proofErr w:type="spellStart"/>
      <w:r w:rsidR="009E59A0" w:rsidRPr="005D6E4C">
        <w:rPr>
          <w:sz w:val="20"/>
        </w:rPr>
        <w:t>пресуда</w:t>
      </w:r>
      <w:proofErr w:type="spellEnd"/>
      <w:r w:rsidR="009E59A0" w:rsidRPr="005D6E4C">
        <w:rPr>
          <w:sz w:val="20"/>
        </w:rPr>
        <w:t xml:space="preserve"> у </w:t>
      </w:r>
      <w:proofErr w:type="spellStart"/>
      <w:r w:rsidR="009E59A0" w:rsidRPr="005D6E4C">
        <w:rPr>
          <w:sz w:val="20"/>
        </w:rPr>
        <w:t>случају</w:t>
      </w:r>
      <w:proofErr w:type="spellEnd"/>
      <w:r w:rsidR="009E59A0" w:rsidRPr="005D6E4C">
        <w:rPr>
          <w:sz w:val="20"/>
        </w:rPr>
        <w:t xml:space="preserve"> </w:t>
      </w:r>
      <w:r w:rsidRPr="005D6E4C">
        <w:rPr>
          <w:sz w:val="20"/>
        </w:rPr>
        <w:t xml:space="preserve">C-13/16, </w:t>
      </w:r>
      <w:proofErr w:type="spellStart"/>
      <w:r w:rsidR="007E0927" w:rsidRPr="005D6E4C">
        <w:rPr>
          <w:sz w:val="20"/>
        </w:rPr>
        <w:t>случај</w:t>
      </w:r>
      <w:proofErr w:type="spellEnd"/>
      <w:r w:rsidR="007E0927" w:rsidRPr="005D6E4C">
        <w:rPr>
          <w:sz w:val="20"/>
        </w:rPr>
        <w:t xml:space="preserve"> </w:t>
      </w:r>
      <w:proofErr w:type="spellStart"/>
      <w:r w:rsidRPr="005D6E4C">
        <w:rPr>
          <w:i/>
          <w:sz w:val="20"/>
        </w:rPr>
        <w:t>Rīgas</w:t>
      </w:r>
      <w:proofErr w:type="spellEnd"/>
      <w:r w:rsidRPr="005D6E4C">
        <w:rPr>
          <w:i/>
          <w:sz w:val="20"/>
        </w:rPr>
        <w:t xml:space="preserve"> </w:t>
      </w:r>
      <w:proofErr w:type="spellStart"/>
      <w:r w:rsidRPr="005D6E4C">
        <w:rPr>
          <w:i/>
          <w:sz w:val="20"/>
        </w:rPr>
        <w:t>satiksme</w:t>
      </w:r>
      <w:proofErr w:type="spellEnd"/>
      <w:r w:rsidR="007E0927" w:rsidRPr="005D6E4C">
        <w:rPr>
          <w:i/>
          <w:sz w:val="20"/>
        </w:rPr>
        <w:t>,</w:t>
      </w:r>
      <w:r w:rsidRPr="005D6E4C">
        <w:rPr>
          <w:sz w:val="20"/>
        </w:rPr>
        <w:t xml:space="preserve"> 4</w:t>
      </w:r>
      <w:r w:rsidR="009E59A0" w:rsidRPr="005D6E4C">
        <w:rPr>
          <w:sz w:val="20"/>
        </w:rPr>
        <w:t xml:space="preserve">. </w:t>
      </w:r>
      <w:proofErr w:type="spellStart"/>
      <w:r w:rsidR="009E59A0" w:rsidRPr="005D6E4C">
        <w:rPr>
          <w:sz w:val="20"/>
        </w:rPr>
        <w:t>ма</w:t>
      </w:r>
      <w:proofErr w:type="spellEnd"/>
      <w:r w:rsidRPr="005D6E4C">
        <w:rPr>
          <w:sz w:val="20"/>
        </w:rPr>
        <w:t xml:space="preserve"> 2017</w:t>
      </w:r>
      <w:r w:rsidR="009E59A0" w:rsidRPr="005D6E4C">
        <w:rPr>
          <w:sz w:val="20"/>
        </w:rPr>
        <w:t>.</w:t>
      </w:r>
    </w:p>
    <w:p w14:paraId="44BCA065" w14:textId="77777777" w:rsidR="0046087F" w:rsidRPr="005D6E4C" w:rsidRDefault="00A976D3" w:rsidP="00251B36">
      <w:pPr>
        <w:spacing w:before="65"/>
        <w:ind w:left="678"/>
        <w:rPr>
          <w:sz w:val="20"/>
        </w:rPr>
      </w:pPr>
      <w:r w:rsidRPr="005D6E4C">
        <w:rPr>
          <w:sz w:val="20"/>
          <w:vertAlign w:val="superscript"/>
        </w:rPr>
        <w:t>9</w:t>
      </w:r>
      <w:r w:rsidRPr="005D6E4C">
        <w:rPr>
          <w:sz w:val="20"/>
        </w:rPr>
        <w:t xml:space="preserve"> </w:t>
      </w:r>
      <w:proofErr w:type="spellStart"/>
      <w:r w:rsidR="007E0927" w:rsidRPr="005D6E4C">
        <w:rPr>
          <w:sz w:val="20"/>
        </w:rPr>
        <w:t>видети</w:t>
      </w:r>
      <w:proofErr w:type="spellEnd"/>
      <w:r w:rsidRPr="005D6E4C">
        <w:rPr>
          <w:sz w:val="20"/>
        </w:rPr>
        <w:t xml:space="preserve"> WP217, </w:t>
      </w:r>
      <w:proofErr w:type="spellStart"/>
      <w:r w:rsidR="007E0927" w:rsidRPr="005D6E4C">
        <w:rPr>
          <w:sz w:val="20"/>
        </w:rPr>
        <w:t>Радна</w:t>
      </w:r>
      <w:proofErr w:type="spellEnd"/>
      <w:r w:rsidR="007E0927" w:rsidRPr="005D6E4C">
        <w:rPr>
          <w:sz w:val="20"/>
        </w:rPr>
        <w:t xml:space="preserve"> </w:t>
      </w:r>
      <w:proofErr w:type="spellStart"/>
      <w:r w:rsidR="007E0927" w:rsidRPr="005D6E4C">
        <w:rPr>
          <w:sz w:val="20"/>
        </w:rPr>
        <w:t>група</w:t>
      </w:r>
      <w:proofErr w:type="spellEnd"/>
      <w:r w:rsidR="00251B36" w:rsidRPr="005D6E4C">
        <w:rPr>
          <w:sz w:val="20"/>
        </w:rPr>
        <w:t xml:space="preserve"> </w:t>
      </w:r>
      <w:proofErr w:type="spellStart"/>
      <w:r w:rsidR="00251B36" w:rsidRPr="005D6E4C">
        <w:rPr>
          <w:sz w:val="20"/>
        </w:rPr>
        <w:t>из</w:t>
      </w:r>
      <w:proofErr w:type="spellEnd"/>
      <w:r w:rsidR="00251B36" w:rsidRPr="005D6E4C">
        <w:rPr>
          <w:sz w:val="20"/>
        </w:rPr>
        <w:t xml:space="preserve"> </w:t>
      </w:r>
      <w:proofErr w:type="spellStart"/>
      <w:r w:rsidR="00251B36" w:rsidRPr="005D6E4C">
        <w:rPr>
          <w:sz w:val="20"/>
        </w:rPr>
        <w:t>члана</w:t>
      </w:r>
      <w:proofErr w:type="spellEnd"/>
      <w:r w:rsidR="00251B36" w:rsidRPr="005D6E4C">
        <w:rPr>
          <w:sz w:val="20"/>
        </w:rPr>
        <w:t xml:space="preserve"> 29</w:t>
      </w:r>
      <w:r w:rsidR="00F35ECC" w:rsidRPr="005D6E4C">
        <w:rPr>
          <w:sz w:val="20"/>
        </w:rPr>
        <w:t>.</w:t>
      </w:r>
      <w:r w:rsidR="00251B36" w:rsidRPr="005D6E4C">
        <w:rPr>
          <w:sz w:val="20"/>
        </w:rPr>
        <w:t xml:space="preserve"> (</w:t>
      </w:r>
      <w:proofErr w:type="spellStart"/>
      <w:r w:rsidR="00251B36" w:rsidRPr="005D6E4C">
        <w:rPr>
          <w:sz w:val="20"/>
        </w:rPr>
        <w:t>Директиве</w:t>
      </w:r>
      <w:proofErr w:type="spellEnd"/>
      <w:r w:rsidR="00251B36" w:rsidRPr="005D6E4C">
        <w:rPr>
          <w:sz w:val="20"/>
        </w:rPr>
        <w:t xml:space="preserve"> 95/46/ЕЗ)</w:t>
      </w:r>
      <w:r w:rsidRPr="005D6E4C">
        <w:rPr>
          <w:sz w:val="20"/>
        </w:rPr>
        <w:t>.</w:t>
      </w:r>
    </w:p>
    <w:p w14:paraId="1362193D" w14:textId="77777777" w:rsidR="0046087F" w:rsidRPr="005D6E4C" w:rsidRDefault="0046087F">
      <w:pPr>
        <w:rPr>
          <w:sz w:val="20"/>
        </w:rPr>
        <w:sectPr w:rsidR="0046087F" w:rsidRPr="005D6E4C">
          <w:pgSz w:w="11910" w:h="16840"/>
          <w:pgMar w:top="1380" w:right="1300" w:bottom="920" w:left="740" w:header="0" w:footer="731" w:gutter="0"/>
          <w:cols w:space="720"/>
        </w:sectPr>
      </w:pPr>
    </w:p>
    <w:p w14:paraId="356EE4C5" w14:textId="77777777" w:rsidR="0046087F" w:rsidRPr="005D6E4C" w:rsidRDefault="007E0927" w:rsidP="002A23B3">
      <w:pPr>
        <w:pStyle w:val="ListParagraph"/>
        <w:numPr>
          <w:ilvl w:val="0"/>
          <w:numId w:val="5"/>
        </w:numPr>
        <w:tabs>
          <w:tab w:val="left" w:pos="679"/>
        </w:tabs>
        <w:spacing w:before="37" w:line="259" w:lineRule="auto"/>
        <w:ind w:right="108"/>
        <w:jc w:val="both"/>
      </w:pPr>
      <w:proofErr w:type="spellStart"/>
      <w:r w:rsidRPr="005D6E4C">
        <w:lastRenderedPageBreak/>
        <w:t>Легитимни</w:t>
      </w:r>
      <w:proofErr w:type="spellEnd"/>
      <w:r w:rsidRPr="005D6E4C">
        <w:t xml:space="preserve"> </w:t>
      </w:r>
      <w:proofErr w:type="spellStart"/>
      <w:r w:rsidRPr="005D6E4C">
        <w:t>интерес</w:t>
      </w:r>
      <w:proofErr w:type="spellEnd"/>
      <w:r w:rsidRPr="005D6E4C">
        <w:t xml:space="preserve"> </w:t>
      </w:r>
      <w:proofErr w:type="spellStart"/>
      <w:r w:rsidRPr="005D6E4C">
        <w:t>мора</w:t>
      </w:r>
      <w:proofErr w:type="spellEnd"/>
      <w:r w:rsidRPr="005D6E4C">
        <w:t xml:space="preserve"> </w:t>
      </w:r>
      <w:proofErr w:type="spellStart"/>
      <w:r w:rsidR="00B107BF" w:rsidRPr="005D6E4C">
        <w:t>бити</w:t>
      </w:r>
      <w:proofErr w:type="spellEnd"/>
      <w:r w:rsidR="00B107BF" w:rsidRPr="005D6E4C">
        <w:t xml:space="preserve"> </w:t>
      </w:r>
      <w:proofErr w:type="spellStart"/>
      <w:r w:rsidR="00B107BF" w:rsidRPr="005D6E4C">
        <w:t>стваран</w:t>
      </w:r>
      <w:proofErr w:type="spellEnd"/>
      <w:r w:rsidR="00B107BF" w:rsidRPr="005D6E4C">
        <w:t xml:space="preserve"> </w:t>
      </w:r>
      <w:r w:rsidRPr="005D6E4C">
        <w:t xml:space="preserve">и </w:t>
      </w:r>
      <w:proofErr w:type="spellStart"/>
      <w:r w:rsidRPr="005D6E4C">
        <w:t>мора</w:t>
      </w:r>
      <w:proofErr w:type="spellEnd"/>
      <w:r w:rsidRPr="005D6E4C">
        <w:t xml:space="preserve"> </w:t>
      </w:r>
      <w:proofErr w:type="spellStart"/>
      <w:r w:rsidRPr="005D6E4C">
        <w:t>бити</w:t>
      </w:r>
      <w:proofErr w:type="spellEnd"/>
      <w:r w:rsidRPr="005D6E4C">
        <w:t xml:space="preserve"> </w:t>
      </w:r>
      <w:proofErr w:type="spellStart"/>
      <w:r w:rsidRPr="005D6E4C">
        <w:t>актуелно</w:t>
      </w:r>
      <w:proofErr w:type="spellEnd"/>
      <w:r w:rsidRPr="005D6E4C">
        <w:t xml:space="preserve"> </w:t>
      </w:r>
      <w:proofErr w:type="spellStart"/>
      <w:r w:rsidRPr="005D6E4C">
        <w:t>питање</w:t>
      </w:r>
      <w:proofErr w:type="spellEnd"/>
      <w:r w:rsidR="00A976D3" w:rsidRPr="005D6E4C">
        <w:t xml:space="preserve"> (</w:t>
      </w:r>
      <w:proofErr w:type="spellStart"/>
      <w:r w:rsidRPr="005D6E4C">
        <w:t>тј</w:t>
      </w:r>
      <w:proofErr w:type="spellEnd"/>
      <w:r w:rsidR="00A976D3" w:rsidRPr="005D6E4C">
        <w:t xml:space="preserve">. </w:t>
      </w:r>
      <w:proofErr w:type="spellStart"/>
      <w:r w:rsidRPr="005D6E4C">
        <w:t>не</w:t>
      </w:r>
      <w:proofErr w:type="spellEnd"/>
      <w:r w:rsidRPr="005D6E4C">
        <w:t xml:space="preserve"> </w:t>
      </w:r>
      <w:proofErr w:type="spellStart"/>
      <w:r w:rsidRPr="005D6E4C">
        <w:t>сме</w:t>
      </w:r>
      <w:proofErr w:type="spellEnd"/>
      <w:r w:rsidRPr="005D6E4C">
        <w:t xml:space="preserve"> </w:t>
      </w:r>
      <w:proofErr w:type="spellStart"/>
      <w:r w:rsidRPr="005D6E4C">
        <w:t>бити</w:t>
      </w:r>
      <w:proofErr w:type="spellEnd"/>
      <w:r w:rsidRPr="005D6E4C">
        <w:t xml:space="preserve"> </w:t>
      </w:r>
      <w:proofErr w:type="spellStart"/>
      <w:r w:rsidRPr="005D6E4C">
        <w:t>измишљотина</w:t>
      </w:r>
      <w:proofErr w:type="spellEnd"/>
      <w:r w:rsidRPr="005D6E4C">
        <w:t xml:space="preserve"> </w:t>
      </w:r>
      <w:proofErr w:type="spellStart"/>
      <w:r w:rsidRPr="005D6E4C">
        <w:t>или</w:t>
      </w:r>
      <w:proofErr w:type="spellEnd"/>
      <w:r w:rsidRPr="005D6E4C">
        <w:t xml:space="preserve"> </w:t>
      </w:r>
      <w:proofErr w:type="spellStart"/>
      <w:r w:rsidRPr="005D6E4C">
        <w:t>спекулација</w:t>
      </w:r>
      <w:proofErr w:type="spellEnd"/>
      <w:r w:rsidR="00A976D3" w:rsidRPr="005D6E4C">
        <w:t>)</w:t>
      </w:r>
      <w:r w:rsidR="00A976D3" w:rsidRPr="005D6E4C">
        <w:rPr>
          <w:vertAlign w:val="superscript"/>
        </w:rPr>
        <w:t>10</w:t>
      </w:r>
      <w:r w:rsidR="00A976D3" w:rsidRPr="005D6E4C">
        <w:t xml:space="preserve">. </w:t>
      </w:r>
      <w:proofErr w:type="spellStart"/>
      <w:r w:rsidRPr="005D6E4C">
        <w:t>Пре</w:t>
      </w:r>
      <w:proofErr w:type="spellEnd"/>
      <w:r w:rsidRPr="005D6E4C">
        <w:t xml:space="preserve"> </w:t>
      </w:r>
      <w:proofErr w:type="spellStart"/>
      <w:r w:rsidRPr="005D6E4C">
        <w:t>него</w:t>
      </w:r>
      <w:proofErr w:type="spellEnd"/>
      <w:r w:rsidRPr="005D6E4C">
        <w:t xml:space="preserve"> </w:t>
      </w:r>
      <w:proofErr w:type="spellStart"/>
      <w:r w:rsidRPr="005D6E4C">
        <w:t>што</w:t>
      </w:r>
      <w:proofErr w:type="spellEnd"/>
      <w:r w:rsidRPr="005D6E4C">
        <w:t xml:space="preserve"> </w:t>
      </w:r>
      <w:proofErr w:type="spellStart"/>
      <w:r w:rsidRPr="005D6E4C">
        <w:t>се</w:t>
      </w:r>
      <w:proofErr w:type="spellEnd"/>
      <w:r w:rsidRPr="005D6E4C">
        <w:t xml:space="preserve"> </w:t>
      </w:r>
      <w:proofErr w:type="spellStart"/>
      <w:r w:rsidRPr="005D6E4C">
        <w:t>почне</w:t>
      </w:r>
      <w:proofErr w:type="spellEnd"/>
      <w:r w:rsidRPr="005D6E4C">
        <w:t xml:space="preserve"> </w:t>
      </w:r>
      <w:proofErr w:type="spellStart"/>
      <w:r w:rsidRPr="005D6E4C">
        <w:t>са</w:t>
      </w:r>
      <w:proofErr w:type="spellEnd"/>
      <w:r w:rsidRPr="005D6E4C">
        <w:t xml:space="preserve"> </w:t>
      </w:r>
      <w:proofErr w:type="spellStart"/>
      <w:r w:rsidRPr="005D6E4C">
        <w:t>надзором</w:t>
      </w:r>
      <w:proofErr w:type="spellEnd"/>
      <w:r w:rsidRPr="005D6E4C">
        <w:t xml:space="preserve"> </w:t>
      </w:r>
      <w:proofErr w:type="spellStart"/>
      <w:r w:rsidRPr="005D6E4C">
        <w:t>потребно</w:t>
      </w:r>
      <w:proofErr w:type="spellEnd"/>
      <w:r w:rsidRPr="005D6E4C">
        <w:t xml:space="preserve"> </w:t>
      </w:r>
      <w:proofErr w:type="spellStart"/>
      <w:r w:rsidRPr="005D6E4C">
        <w:t>је</w:t>
      </w:r>
      <w:proofErr w:type="spellEnd"/>
      <w:r w:rsidRPr="005D6E4C">
        <w:t xml:space="preserve"> </w:t>
      </w:r>
      <w:proofErr w:type="spellStart"/>
      <w:r w:rsidRPr="005D6E4C">
        <w:t>да</w:t>
      </w:r>
      <w:proofErr w:type="spellEnd"/>
      <w:r w:rsidRPr="005D6E4C">
        <w:t xml:space="preserve"> </w:t>
      </w:r>
      <w:proofErr w:type="spellStart"/>
      <w:r w:rsidRPr="005D6E4C">
        <w:t>постоји</w:t>
      </w:r>
      <w:proofErr w:type="spellEnd"/>
      <w:r w:rsidRPr="005D6E4C">
        <w:t xml:space="preserve"> </w:t>
      </w:r>
      <w:proofErr w:type="spellStart"/>
      <w:r w:rsidRPr="005D6E4C">
        <w:t>реална</w:t>
      </w:r>
      <w:proofErr w:type="spellEnd"/>
      <w:r w:rsidRPr="005D6E4C">
        <w:t xml:space="preserve"> </w:t>
      </w:r>
      <w:proofErr w:type="spellStart"/>
      <w:r w:rsidRPr="005D6E4C">
        <w:t>ситуација</w:t>
      </w:r>
      <w:proofErr w:type="spellEnd"/>
      <w:r w:rsidRPr="005D6E4C">
        <w:t xml:space="preserve"> </w:t>
      </w: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је</w:t>
      </w:r>
      <w:proofErr w:type="spellEnd"/>
      <w:r w:rsidRPr="005D6E4C">
        <w:t xml:space="preserve"> </w:t>
      </w:r>
      <w:proofErr w:type="spellStart"/>
      <w:r w:rsidRPr="005D6E4C">
        <w:t>штета</w:t>
      </w:r>
      <w:proofErr w:type="spellEnd"/>
      <w:r w:rsidRPr="005D6E4C">
        <w:t xml:space="preserve"> </w:t>
      </w:r>
      <w:proofErr w:type="spellStart"/>
      <w:r w:rsidRPr="005D6E4C">
        <w:t>или</w:t>
      </w:r>
      <w:proofErr w:type="spellEnd"/>
      <w:r w:rsidRPr="005D6E4C">
        <w:t xml:space="preserve"> </w:t>
      </w:r>
      <w:proofErr w:type="spellStart"/>
      <w:r w:rsidRPr="005D6E4C">
        <w:t>озбиљни</w:t>
      </w:r>
      <w:proofErr w:type="spellEnd"/>
      <w:r w:rsidRPr="005D6E4C">
        <w:t xml:space="preserve"> </w:t>
      </w:r>
      <w:proofErr w:type="spellStart"/>
      <w:r w:rsidRPr="005D6E4C">
        <w:t>инцидент</w:t>
      </w:r>
      <w:proofErr w:type="spellEnd"/>
      <w:r w:rsidRPr="005D6E4C">
        <w:t xml:space="preserve"> у </w:t>
      </w:r>
      <w:proofErr w:type="spellStart"/>
      <w:r w:rsidRPr="005D6E4C">
        <w:t>прошлости</w:t>
      </w:r>
      <w:proofErr w:type="spellEnd"/>
      <w:r w:rsidR="00A976D3" w:rsidRPr="005D6E4C">
        <w:t>.</w:t>
      </w:r>
      <w:r w:rsidR="00A976D3" w:rsidRPr="005D6E4C">
        <w:rPr>
          <w:spacing w:val="-11"/>
        </w:rPr>
        <w:t xml:space="preserve"> </w:t>
      </w:r>
      <w:r w:rsidRPr="005D6E4C">
        <w:t xml:space="preserve">У </w:t>
      </w:r>
      <w:proofErr w:type="spellStart"/>
      <w:r w:rsidRPr="005D6E4C">
        <w:t>светлу</w:t>
      </w:r>
      <w:proofErr w:type="spellEnd"/>
      <w:r w:rsidRPr="005D6E4C">
        <w:t xml:space="preserve"> </w:t>
      </w:r>
      <w:proofErr w:type="spellStart"/>
      <w:r w:rsidRPr="005D6E4C">
        <w:t>принципа</w:t>
      </w:r>
      <w:proofErr w:type="spellEnd"/>
      <w:r w:rsidRPr="005D6E4C">
        <w:t xml:space="preserve"> </w:t>
      </w:r>
      <w:proofErr w:type="spellStart"/>
      <w:r w:rsidRPr="005D6E4C">
        <w:t>одговорности</w:t>
      </w:r>
      <w:proofErr w:type="spellEnd"/>
      <w:r w:rsidRPr="005D6E4C">
        <w:t xml:space="preserve">, </w:t>
      </w:r>
      <w:proofErr w:type="spellStart"/>
      <w:r w:rsidRPr="005D6E4C">
        <w:t>руковаоцима</w:t>
      </w:r>
      <w:proofErr w:type="spellEnd"/>
      <w:r w:rsidRPr="005D6E4C">
        <w:t xml:space="preserve"> </w:t>
      </w:r>
      <w:proofErr w:type="spellStart"/>
      <w:r w:rsidRPr="005D6E4C">
        <w:t>података</w:t>
      </w:r>
      <w:proofErr w:type="spellEnd"/>
      <w:r w:rsidRPr="005D6E4C">
        <w:t xml:space="preserve"> </w:t>
      </w:r>
      <w:proofErr w:type="spellStart"/>
      <w:r w:rsidRPr="005D6E4C">
        <w:t>се</w:t>
      </w:r>
      <w:proofErr w:type="spellEnd"/>
      <w:r w:rsidRPr="005D6E4C">
        <w:t xml:space="preserve"> </w:t>
      </w:r>
      <w:proofErr w:type="spellStart"/>
      <w:r w:rsidRPr="005D6E4C">
        <w:t>саветује</w:t>
      </w:r>
      <w:proofErr w:type="spellEnd"/>
      <w:r w:rsidRPr="005D6E4C">
        <w:t xml:space="preserve"> </w:t>
      </w:r>
      <w:proofErr w:type="spellStart"/>
      <w:r w:rsidRPr="005D6E4C">
        <w:t>да</w:t>
      </w:r>
      <w:proofErr w:type="spellEnd"/>
      <w:r w:rsidRPr="005D6E4C">
        <w:t xml:space="preserve"> </w:t>
      </w:r>
      <w:proofErr w:type="spellStart"/>
      <w:r w:rsidRPr="005D6E4C">
        <w:t>документују</w:t>
      </w:r>
      <w:proofErr w:type="spellEnd"/>
      <w:r w:rsidRPr="005D6E4C">
        <w:t xml:space="preserve"> </w:t>
      </w:r>
      <w:proofErr w:type="spellStart"/>
      <w:r w:rsidRPr="005D6E4C">
        <w:t>релевантне</w:t>
      </w:r>
      <w:proofErr w:type="spellEnd"/>
      <w:r w:rsidRPr="005D6E4C">
        <w:t xml:space="preserve"> </w:t>
      </w:r>
      <w:proofErr w:type="spellStart"/>
      <w:r w:rsidRPr="005D6E4C">
        <w:t>инциденте</w:t>
      </w:r>
      <w:proofErr w:type="spellEnd"/>
      <w:r w:rsidRPr="005D6E4C">
        <w:t xml:space="preserve"> (</w:t>
      </w:r>
      <w:proofErr w:type="spellStart"/>
      <w:r w:rsidRPr="005D6E4C">
        <w:t>датум</w:t>
      </w:r>
      <w:proofErr w:type="spellEnd"/>
      <w:r w:rsidR="002A23B3" w:rsidRPr="005D6E4C">
        <w:t>,</w:t>
      </w:r>
      <w:r w:rsidRPr="005D6E4C">
        <w:t xml:space="preserve"> </w:t>
      </w:r>
      <w:proofErr w:type="spellStart"/>
      <w:r w:rsidR="002A23B3" w:rsidRPr="005D6E4C">
        <w:t>природу</w:t>
      </w:r>
      <w:proofErr w:type="spellEnd"/>
      <w:r w:rsidRPr="005D6E4C">
        <w:t xml:space="preserve">, </w:t>
      </w:r>
      <w:proofErr w:type="spellStart"/>
      <w:r w:rsidRPr="005D6E4C">
        <w:t>материјални</w:t>
      </w:r>
      <w:proofErr w:type="spellEnd"/>
      <w:r w:rsidRPr="005D6E4C">
        <w:t xml:space="preserve"> </w:t>
      </w:r>
      <w:proofErr w:type="spellStart"/>
      <w:r w:rsidRPr="005D6E4C">
        <w:t>губитак</w:t>
      </w:r>
      <w:proofErr w:type="spellEnd"/>
      <w:r w:rsidRPr="005D6E4C">
        <w:t xml:space="preserve">) </w:t>
      </w:r>
      <w:r w:rsidRPr="005D6E4C">
        <w:rPr>
          <w:spacing w:val="-12"/>
        </w:rPr>
        <w:t xml:space="preserve">и </w:t>
      </w:r>
      <w:proofErr w:type="spellStart"/>
      <w:r w:rsidRPr="005D6E4C">
        <w:rPr>
          <w:spacing w:val="-12"/>
        </w:rPr>
        <w:t>повезана</w:t>
      </w:r>
      <w:proofErr w:type="spellEnd"/>
      <w:r w:rsidRPr="005D6E4C">
        <w:rPr>
          <w:spacing w:val="-12"/>
        </w:rPr>
        <w:t xml:space="preserve"> </w:t>
      </w:r>
      <w:proofErr w:type="spellStart"/>
      <w:r w:rsidRPr="005D6E4C">
        <w:rPr>
          <w:spacing w:val="-12"/>
        </w:rPr>
        <w:t>кривична</w:t>
      </w:r>
      <w:proofErr w:type="spellEnd"/>
      <w:r w:rsidRPr="005D6E4C">
        <w:rPr>
          <w:spacing w:val="-12"/>
        </w:rPr>
        <w:t xml:space="preserve"> </w:t>
      </w:r>
      <w:proofErr w:type="spellStart"/>
      <w:r w:rsidRPr="005D6E4C">
        <w:rPr>
          <w:spacing w:val="-12"/>
        </w:rPr>
        <w:t>дела</w:t>
      </w:r>
      <w:proofErr w:type="spellEnd"/>
      <w:r w:rsidRPr="005D6E4C">
        <w:rPr>
          <w:spacing w:val="-12"/>
        </w:rPr>
        <w:t xml:space="preserve">. </w:t>
      </w:r>
      <w:proofErr w:type="spellStart"/>
      <w:r w:rsidRPr="005D6E4C">
        <w:t>Ови</w:t>
      </w:r>
      <w:proofErr w:type="spellEnd"/>
      <w:r w:rsidRPr="005D6E4C">
        <w:t xml:space="preserve"> </w:t>
      </w:r>
      <w:proofErr w:type="spellStart"/>
      <w:r w:rsidRPr="005D6E4C">
        <w:t>документовани</w:t>
      </w:r>
      <w:proofErr w:type="spellEnd"/>
      <w:r w:rsidRPr="005D6E4C">
        <w:t xml:space="preserve"> </w:t>
      </w:r>
      <w:proofErr w:type="spellStart"/>
      <w:r w:rsidRPr="005D6E4C">
        <w:t>инциденти</w:t>
      </w:r>
      <w:proofErr w:type="spellEnd"/>
      <w:r w:rsidRPr="005D6E4C">
        <w:t xml:space="preserve"> </w:t>
      </w:r>
      <w:proofErr w:type="spellStart"/>
      <w:r w:rsidRPr="005D6E4C">
        <w:t>могу</w:t>
      </w:r>
      <w:proofErr w:type="spellEnd"/>
      <w:r w:rsidRPr="005D6E4C">
        <w:t xml:space="preserve"> </w:t>
      </w:r>
      <w:proofErr w:type="spellStart"/>
      <w:r w:rsidRPr="005D6E4C">
        <w:t>представљати</w:t>
      </w:r>
      <w:proofErr w:type="spellEnd"/>
      <w:r w:rsidRPr="005D6E4C">
        <w:t xml:space="preserve"> </w:t>
      </w:r>
      <w:proofErr w:type="spellStart"/>
      <w:r w:rsidRPr="005D6E4C">
        <w:t>снажан</w:t>
      </w:r>
      <w:proofErr w:type="spellEnd"/>
      <w:r w:rsidRPr="005D6E4C">
        <w:t xml:space="preserve"> </w:t>
      </w:r>
      <w:proofErr w:type="spellStart"/>
      <w:r w:rsidRPr="005D6E4C">
        <w:t>доказ</w:t>
      </w:r>
      <w:proofErr w:type="spellEnd"/>
      <w:r w:rsidRPr="005D6E4C">
        <w:t xml:space="preserve"> </w:t>
      </w:r>
      <w:proofErr w:type="spellStart"/>
      <w:r w:rsidRPr="005D6E4C">
        <w:t>за</w:t>
      </w:r>
      <w:proofErr w:type="spellEnd"/>
      <w:r w:rsidRPr="005D6E4C">
        <w:t xml:space="preserve"> </w:t>
      </w:r>
      <w:proofErr w:type="spellStart"/>
      <w:r w:rsidRPr="005D6E4C">
        <w:t>постојање</w:t>
      </w:r>
      <w:proofErr w:type="spellEnd"/>
      <w:r w:rsidRPr="005D6E4C">
        <w:t xml:space="preserve"> </w:t>
      </w:r>
      <w:proofErr w:type="spellStart"/>
      <w:r w:rsidRPr="005D6E4C">
        <w:t>легитимног</w:t>
      </w:r>
      <w:proofErr w:type="spellEnd"/>
      <w:r w:rsidRPr="005D6E4C">
        <w:t xml:space="preserve"> </w:t>
      </w:r>
      <w:proofErr w:type="spellStart"/>
      <w:r w:rsidRPr="005D6E4C">
        <w:t>интереса</w:t>
      </w:r>
      <w:proofErr w:type="spellEnd"/>
      <w:r w:rsidR="00A976D3" w:rsidRPr="005D6E4C">
        <w:t xml:space="preserve">. </w:t>
      </w:r>
      <w:proofErr w:type="spellStart"/>
      <w:r w:rsidRPr="005D6E4C">
        <w:t>Постојање</w:t>
      </w:r>
      <w:proofErr w:type="spellEnd"/>
      <w:r w:rsidRPr="005D6E4C">
        <w:t xml:space="preserve"> </w:t>
      </w:r>
      <w:proofErr w:type="spellStart"/>
      <w:r w:rsidRPr="005D6E4C">
        <w:t>легитимног</w:t>
      </w:r>
      <w:proofErr w:type="spellEnd"/>
      <w:r w:rsidRPr="005D6E4C">
        <w:t xml:space="preserve"> </w:t>
      </w:r>
      <w:proofErr w:type="spellStart"/>
      <w:r w:rsidRPr="005D6E4C">
        <w:t>интереса</w:t>
      </w:r>
      <w:proofErr w:type="spellEnd"/>
      <w:r w:rsidRPr="005D6E4C">
        <w:t xml:space="preserve"> </w:t>
      </w:r>
      <w:proofErr w:type="spellStart"/>
      <w:r w:rsidRPr="005D6E4C">
        <w:t>као</w:t>
      </w:r>
      <w:proofErr w:type="spellEnd"/>
      <w:r w:rsidRPr="005D6E4C">
        <w:t xml:space="preserve"> и </w:t>
      </w:r>
      <w:proofErr w:type="spellStart"/>
      <w:r w:rsidR="009C2C24" w:rsidRPr="005D6E4C">
        <w:t>неопходност</w:t>
      </w:r>
      <w:proofErr w:type="spellEnd"/>
      <w:r w:rsidR="009C2C24" w:rsidRPr="005D6E4C">
        <w:t xml:space="preserve"> </w:t>
      </w:r>
      <w:proofErr w:type="spellStart"/>
      <w:r w:rsidR="002A23B3" w:rsidRPr="005D6E4C">
        <w:t>надзора</w:t>
      </w:r>
      <w:proofErr w:type="spellEnd"/>
      <w:r w:rsidR="002A23B3" w:rsidRPr="005D6E4C">
        <w:t xml:space="preserve"> </w:t>
      </w:r>
      <w:proofErr w:type="spellStart"/>
      <w:r w:rsidR="009C2C24" w:rsidRPr="005D6E4C">
        <w:t>треба</w:t>
      </w:r>
      <w:proofErr w:type="spellEnd"/>
      <w:r w:rsidR="009C2C24" w:rsidRPr="005D6E4C">
        <w:t xml:space="preserve"> </w:t>
      </w:r>
      <w:proofErr w:type="spellStart"/>
      <w:r w:rsidR="002A23B3" w:rsidRPr="005D6E4C">
        <w:t>периодично</w:t>
      </w:r>
      <w:proofErr w:type="spellEnd"/>
      <w:r w:rsidR="002A23B3" w:rsidRPr="005D6E4C">
        <w:t xml:space="preserve"> </w:t>
      </w:r>
      <w:proofErr w:type="spellStart"/>
      <w:r w:rsidR="002A23B3" w:rsidRPr="005D6E4C">
        <w:t>преиспитивати</w:t>
      </w:r>
      <w:proofErr w:type="spellEnd"/>
      <w:r w:rsidR="009C2C24" w:rsidRPr="005D6E4C">
        <w:t xml:space="preserve"> (</w:t>
      </w:r>
      <w:proofErr w:type="spellStart"/>
      <w:r w:rsidR="009C2C24" w:rsidRPr="005D6E4C">
        <w:t>нпр</w:t>
      </w:r>
      <w:proofErr w:type="spellEnd"/>
      <w:r w:rsidR="009C2C24" w:rsidRPr="005D6E4C">
        <w:t xml:space="preserve">. </w:t>
      </w:r>
      <w:proofErr w:type="spellStart"/>
      <w:r w:rsidR="009C2C24" w:rsidRPr="005D6E4C">
        <w:t>једном</w:t>
      </w:r>
      <w:proofErr w:type="spellEnd"/>
      <w:r w:rsidR="009C2C24" w:rsidRPr="005D6E4C">
        <w:t xml:space="preserve"> </w:t>
      </w:r>
      <w:proofErr w:type="spellStart"/>
      <w:r w:rsidR="009C2C24" w:rsidRPr="005D6E4C">
        <w:t>годишње</w:t>
      </w:r>
      <w:proofErr w:type="spellEnd"/>
      <w:r w:rsidR="009C2C24" w:rsidRPr="005D6E4C">
        <w:t xml:space="preserve">, у </w:t>
      </w:r>
      <w:proofErr w:type="spellStart"/>
      <w:r w:rsidR="009C2C24" w:rsidRPr="005D6E4C">
        <w:t>зависности</w:t>
      </w:r>
      <w:proofErr w:type="spellEnd"/>
      <w:r w:rsidR="009C2C24" w:rsidRPr="005D6E4C">
        <w:t xml:space="preserve"> </w:t>
      </w:r>
      <w:proofErr w:type="spellStart"/>
      <w:r w:rsidR="009C2C24" w:rsidRPr="005D6E4C">
        <w:t>од</w:t>
      </w:r>
      <w:proofErr w:type="spellEnd"/>
      <w:r w:rsidR="009C2C24" w:rsidRPr="005D6E4C">
        <w:t xml:space="preserve"> </w:t>
      </w:r>
      <w:proofErr w:type="spellStart"/>
      <w:r w:rsidR="009C2C24" w:rsidRPr="005D6E4C">
        <w:t>околности</w:t>
      </w:r>
      <w:proofErr w:type="spellEnd"/>
      <w:r w:rsidR="00A976D3" w:rsidRPr="005D6E4C">
        <w:t>).</w:t>
      </w:r>
    </w:p>
    <w:p w14:paraId="7A4B2876" w14:textId="04801F8F" w:rsidR="0046087F" w:rsidRPr="005D6E4C" w:rsidRDefault="00D837D8">
      <w:pPr>
        <w:pStyle w:val="BodyText"/>
      </w:pPr>
      <w:r>
        <w:rPr>
          <w:noProof/>
        </w:rPr>
        <mc:AlternateContent>
          <mc:Choice Requires="wps">
            <w:drawing>
              <wp:anchor distT="0" distB="0" distL="114300" distR="114300" simplePos="0" relativeHeight="15732736" behindDoc="0" locked="0" layoutInCell="1" allowOverlap="1" wp14:anchorId="19D354A3" wp14:editId="7DDC38E8">
                <wp:simplePos x="0" y="0"/>
                <wp:positionH relativeFrom="page">
                  <wp:posOffset>920750</wp:posOffset>
                </wp:positionH>
                <wp:positionV relativeFrom="paragraph">
                  <wp:posOffset>13335</wp:posOffset>
                </wp:positionV>
                <wp:extent cx="5547995" cy="1490345"/>
                <wp:effectExtent l="0" t="0" r="0" b="0"/>
                <wp:wrapNone/>
                <wp:docPr id="5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490345"/>
                        </a:xfrm>
                        <a:prstGeom prst="rect">
                          <a:avLst/>
                        </a:prstGeom>
                        <a:solidFill>
                          <a:srgbClr val="E7E6E6"/>
                        </a:solidFill>
                        <a:ln w="9360">
                          <a:solidFill>
                            <a:srgbClr val="000000"/>
                          </a:solidFill>
                          <a:prstDash val="solid"/>
                          <a:miter lim="800000"/>
                          <a:headEnd/>
                          <a:tailEnd/>
                        </a:ln>
                      </wps:spPr>
                      <wps:txbx>
                        <w:txbxContent>
                          <w:p w14:paraId="43A8B0C2" w14:textId="77777777" w:rsidR="002677D0" w:rsidRPr="00B174CB" w:rsidRDefault="002677D0" w:rsidP="00E616EC">
                            <w:pPr>
                              <w:pStyle w:val="BodyText"/>
                              <w:spacing w:before="72" w:line="259" w:lineRule="auto"/>
                              <w:ind w:left="144" w:right="135"/>
                              <w:jc w:val="both"/>
                              <w:rPr>
                                <w:lang w:val="sr-Cyrl-CS"/>
                              </w:rPr>
                            </w:pPr>
                            <w:r w:rsidRPr="00B174CB">
                              <w:rPr>
                                <w:u w:val="single"/>
                                <w:lang w:val="sr-Cyrl-CS"/>
                              </w:rPr>
                              <w:t>Пример:</w:t>
                            </w:r>
                            <w:r w:rsidRPr="00B174CB">
                              <w:rPr>
                                <w:lang w:val="sr-Cyrl-CS"/>
                              </w:rPr>
                              <w:t xml:space="preserve"> Власник радње жели да отвори нову радњу и жели да постави систем видео надзора како би спречио вандализам.  Користећи се статистичким подацима он може да укаже на велики ризик од вандализма у том крају. Искуство околних радњи такође је од користи. Није неопходно да је дати власник радње претрпео неку штету. </w:t>
                            </w:r>
                            <w:r w:rsidRPr="00B174CB">
                              <w:rPr>
                                <w:spacing w:val="-13"/>
                                <w:lang w:val="sr-Cyrl-CS"/>
                              </w:rPr>
                              <w:t xml:space="preserve"> </w:t>
                            </w:r>
                            <w:r w:rsidRPr="00B174CB">
                              <w:rPr>
                                <w:lang w:val="sr-Cyrl-CS"/>
                              </w:rPr>
                              <w:t xml:space="preserve">Све док штете околних радњи указују на опасност или слично, самим тим могу бити наговештај легитимног интереса.  Међутим, није довољно представити само националну или општу статистику о стопи криминала без анализе дате области у којој се радња налази или опасности по ту конкретну радњу. </w:t>
                            </w:r>
                          </w:p>
                          <w:p w14:paraId="3991E528" w14:textId="77777777" w:rsidR="002677D0" w:rsidRPr="00B174CB" w:rsidRDefault="002677D0" w:rsidP="009C2C24">
                            <w:pPr>
                              <w:pStyle w:val="BodyText"/>
                              <w:spacing w:before="72" w:line="259" w:lineRule="auto"/>
                              <w:ind w:right="135"/>
                              <w:jc w:val="both"/>
                              <w:rPr>
                                <w:lang w:val="sr-Cyrl-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354A3" id="Text Box 48" o:spid="_x0000_s1028" type="#_x0000_t202" style="position:absolute;margin-left:72.5pt;margin-top:1.05pt;width:436.85pt;height:117.3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" fillcolor="#e7e6e6" strokeweight=".26mm">
                <v:textbox inset="0,0,0,0">
                  <w:txbxContent>
                    <w:p w14:paraId="43A8B0C2" w14:textId="77777777" w:rsidR="002677D0" w:rsidRPr="00B174CB" w:rsidRDefault="002677D0" w:rsidP="00E616EC">
                      <w:pPr>
                        <w:pStyle w:val="BodyText"/>
                        <w:spacing w:before="72" w:line="259" w:lineRule="auto"/>
                        <w:ind w:left="144" w:right="135"/>
                        <w:jc w:val="both"/>
                        <w:rPr>
                          <w:lang w:val="sr-Cyrl-CS"/>
                        </w:rPr>
                      </w:pPr>
                      <w:r w:rsidRPr="00B174CB">
                        <w:rPr>
                          <w:u w:val="single"/>
                          <w:lang w:val="sr-Cyrl-CS"/>
                        </w:rPr>
                        <w:t>Пример:</w:t>
                      </w:r>
                      <w:r w:rsidRPr="00B174CB">
                        <w:rPr>
                          <w:lang w:val="sr-Cyrl-CS"/>
                        </w:rPr>
                        <w:t xml:space="preserve"> Власник радње жели да отвори нову радњу и жели да постави систем видео надзора како би спречио вандализам.  Користећи се статистичким подацима он може да укаже на велики ризик од вандализма у том крају. Искуство околних радњи такође је од користи. Није неопходно да је дати власник радње претрпео неку штету. </w:t>
                      </w:r>
                      <w:r w:rsidRPr="00B174CB">
                        <w:rPr>
                          <w:spacing w:val="-13"/>
                          <w:lang w:val="sr-Cyrl-CS"/>
                        </w:rPr>
                        <w:t xml:space="preserve"> </w:t>
                      </w:r>
                      <w:r w:rsidRPr="00B174CB">
                        <w:rPr>
                          <w:lang w:val="sr-Cyrl-CS"/>
                        </w:rPr>
                        <w:t xml:space="preserve">Све док штете околних радњи указују на опасност или слично, самим тим могу бити наговештај легитимног интереса.  Међутим, није довољно представити само националну или општу статистику о стопи криминала без анализе дате области у којој се радња налази или опасности по ту конкретну радњу. </w:t>
                      </w:r>
                    </w:p>
                    <w:p w14:paraId="3991E528" w14:textId="77777777" w:rsidR="002677D0" w:rsidRPr="00B174CB" w:rsidRDefault="002677D0" w:rsidP="009C2C24">
                      <w:pPr>
                        <w:pStyle w:val="BodyText"/>
                        <w:spacing w:before="72" w:line="259" w:lineRule="auto"/>
                        <w:ind w:right="135"/>
                        <w:jc w:val="both"/>
                        <w:rPr>
                          <w:lang w:val="sr-Cyrl-CS"/>
                        </w:rPr>
                      </w:pPr>
                    </w:p>
                  </w:txbxContent>
                </v:textbox>
                <w10:wrap anchorx="page"/>
              </v:shape>
            </w:pict>
          </mc:Fallback>
        </mc:AlternateContent>
      </w:r>
    </w:p>
    <w:p w14:paraId="305C4156" w14:textId="77777777" w:rsidR="0046087F" w:rsidRPr="005D6E4C" w:rsidRDefault="0046087F">
      <w:pPr>
        <w:pStyle w:val="BodyText"/>
      </w:pPr>
    </w:p>
    <w:p w14:paraId="5E434D7E" w14:textId="77777777" w:rsidR="0046087F" w:rsidRPr="005D6E4C" w:rsidRDefault="0046087F">
      <w:pPr>
        <w:pStyle w:val="BodyText"/>
      </w:pPr>
    </w:p>
    <w:p w14:paraId="5700BF07" w14:textId="77777777" w:rsidR="0046087F" w:rsidRPr="005D6E4C" w:rsidRDefault="0046087F">
      <w:pPr>
        <w:pStyle w:val="BodyText"/>
      </w:pPr>
    </w:p>
    <w:p w14:paraId="52AD4ABB" w14:textId="77777777" w:rsidR="0046087F" w:rsidRPr="005D6E4C" w:rsidRDefault="0046087F">
      <w:pPr>
        <w:pStyle w:val="BodyText"/>
      </w:pPr>
    </w:p>
    <w:p w14:paraId="5D18C3F2" w14:textId="77777777" w:rsidR="0046087F" w:rsidRPr="005D6E4C" w:rsidRDefault="0046087F">
      <w:pPr>
        <w:pStyle w:val="BodyText"/>
      </w:pPr>
    </w:p>
    <w:p w14:paraId="1A21F6DB" w14:textId="77777777" w:rsidR="0046087F" w:rsidRPr="005D6E4C" w:rsidRDefault="0046087F">
      <w:pPr>
        <w:pStyle w:val="BodyText"/>
      </w:pPr>
    </w:p>
    <w:p w14:paraId="2407DE2B" w14:textId="77777777" w:rsidR="0046087F" w:rsidRPr="005D6E4C" w:rsidRDefault="0046087F">
      <w:pPr>
        <w:pStyle w:val="BodyText"/>
      </w:pPr>
    </w:p>
    <w:p w14:paraId="5CE2CA59" w14:textId="77777777" w:rsidR="0046087F" w:rsidRPr="005D6E4C" w:rsidRDefault="0046087F">
      <w:pPr>
        <w:pStyle w:val="ListParagraph"/>
        <w:numPr>
          <w:ilvl w:val="0"/>
          <w:numId w:val="5"/>
        </w:numPr>
        <w:tabs>
          <w:tab w:val="left" w:pos="395"/>
        </w:tabs>
        <w:spacing w:before="176"/>
        <w:ind w:left="394" w:hanging="283"/>
      </w:pPr>
    </w:p>
    <w:p w14:paraId="0379910D" w14:textId="77777777" w:rsidR="0046087F" w:rsidRPr="005D6E4C" w:rsidRDefault="00FC3AEB" w:rsidP="00E616EC">
      <w:pPr>
        <w:pStyle w:val="ListParagraph"/>
        <w:numPr>
          <w:ilvl w:val="0"/>
          <w:numId w:val="5"/>
        </w:numPr>
        <w:tabs>
          <w:tab w:val="left" w:pos="679"/>
        </w:tabs>
        <w:spacing w:before="122" w:line="259" w:lineRule="auto"/>
        <w:ind w:right="112"/>
        <w:jc w:val="both"/>
      </w:pPr>
      <w:proofErr w:type="spellStart"/>
      <w:r w:rsidRPr="005D6E4C">
        <w:t>Непосредне</w:t>
      </w:r>
      <w:proofErr w:type="spellEnd"/>
      <w:r w:rsidRPr="005D6E4C">
        <w:t xml:space="preserve"> </w:t>
      </w:r>
      <w:proofErr w:type="spellStart"/>
      <w:r w:rsidRPr="005D6E4C">
        <w:t>опасне</w:t>
      </w:r>
      <w:proofErr w:type="spellEnd"/>
      <w:r w:rsidRPr="005D6E4C">
        <w:t xml:space="preserve"> </w:t>
      </w:r>
      <w:proofErr w:type="spellStart"/>
      <w:r w:rsidRPr="005D6E4C">
        <w:t>ситуације</w:t>
      </w:r>
      <w:proofErr w:type="spellEnd"/>
      <w:r w:rsidRPr="005D6E4C">
        <w:t xml:space="preserve"> </w:t>
      </w:r>
      <w:proofErr w:type="spellStart"/>
      <w:r w:rsidRPr="005D6E4C">
        <w:t>могу</w:t>
      </w:r>
      <w:proofErr w:type="spellEnd"/>
      <w:r w:rsidRPr="005D6E4C">
        <w:t xml:space="preserve"> </w:t>
      </w:r>
      <w:proofErr w:type="spellStart"/>
      <w:r w:rsidRPr="005D6E4C">
        <w:t>представљати</w:t>
      </w:r>
      <w:proofErr w:type="spellEnd"/>
      <w:r w:rsidRPr="005D6E4C">
        <w:t xml:space="preserve"> </w:t>
      </w:r>
      <w:proofErr w:type="spellStart"/>
      <w:r w:rsidRPr="005D6E4C">
        <w:t>легитиман</w:t>
      </w:r>
      <w:proofErr w:type="spellEnd"/>
      <w:r w:rsidRPr="005D6E4C">
        <w:t xml:space="preserve"> </w:t>
      </w:r>
      <w:proofErr w:type="spellStart"/>
      <w:r w:rsidRPr="005D6E4C">
        <w:t>интерес</w:t>
      </w:r>
      <w:proofErr w:type="spellEnd"/>
      <w:r w:rsidRPr="005D6E4C">
        <w:t xml:space="preserve">, </w:t>
      </w:r>
      <w:proofErr w:type="spellStart"/>
      <w:r w:rsidRPr="005D6E4C">
        <w:t>што</w:t>
      </w:r>
      <w:proofErr w:type="spellEnd"/>
      <w:r w:rsidRPr="005D6E4C">
        <w:t xml:space="preserve"> </w:t>
      </w:r>
      <w:proofErr w:type="spellStart"/>
      <w:r w:rsidRPr="005D6E4C">
        <w:t>би</w:t>
      </w:r>
      <w:proofErr w:type="spellEnd"/>
      <w:r w:rsidRPr="005D6E4C">
        <w:t xml:space="preserve"> </w:t>
      </w:r>
      <w:proofErr w:type="spellStart"/>
      <w:r w:rsidRPr="005D6E4C">
        <w:t>био</w:t>
      </w:r>
      <w:proofErr w:type="spellEnd"/>
      <w:r w:rsidRPr="005D6E4C">
        <w:t xml:space="preserve"> </w:t>
      </w:r>
      <w:proofErr w:type="spellStart"/>
      <w:r w:rsidRPr="005D6E4C">
        <w:t>случај</w:t>
      </w:r>
      <w:proofErr w:type="spellEnd"/>
      <w:r w:rsidRPr="005D6E4C">
        <w:t xml:space="preserve"> </w:t>
      </w:r>
      <w:proofErr w:type="spellStart"/>
      <w:r w:rsidRPr="005D6E4C">
        <w:t>са</w:t>
      </w:r>
      <w:proofErr w:type="spellEnd"/>
      <w:r w:rsidRPr="005D6E4C">
        <w:t xml:space="preserve"> </w:t>
      </w:r>
      <w:proofErr w:type="spellStart"/>
      <w:r w:rsidRPr="005D6E4C">
        <w:t>банкама</w:t>
      </w:r>
      <w:proofErr w:type="spellEnd"/>
      <w:r w:rsidRPr="005D6E4C">
        <w:t xml:space="preserve"> </w:t>
      </w:r>
      <w:proofErr w:type="spellStart"/>
      <w:r w:rsidRPr="005D6E4C">
        <w:t>или</w:t>
      </w:r>
      <w:proofErr w:type="spellEnd"/>
      <w:r w:rsidRPr="005D6E4C">
        <w:t xml:space="preserve"> </w:t>
      </w:r>
      <w:proofErr w:type="spellStart"/>
      <w:r w:rsidRPr="005D6E4C">
        <w:t>продавницама</w:t>
      </w:r>
      <w:proofErr w:type="spellEnd"/>
      <w:r w:rsidRPr="005D6E4C">
        <w:t xml:space="preserve"> </w:t>
      </w:r>
      <w:proofErr w:type="spellStart"/>
      <w:r w:rsidRPr="005D6E4C">
        <w:t>које</w:t>
      </w:r>
      <w:proofErr w:type="spellEnd"/>
      <w:r w:rsidRPr="005D6E4C">
        <w:t xml:space="preserve"> </w:t>
      </w:r>
      <w:proofErr w:type="spellStart"/>
      <w:r w:rsidRPr="005D6E4C">
        <w:t>продају</w:t>
      </w:r>
      <w:proofErr w:type="spellEnd"/>
      <w:r w:rsidRPr="005D6E4C">
        <w:t xml:space="preserve"> </w:t>
      </w:r>
      <w:proofErr w:type="spellStart"/>
      <w:r w:rsidRPr="005D6E4C">
        <w:t>драгоцену</w:t>
      </w:r>
      <w:proofErr w:type="spellEnd"/>
      <w:r w:rsidRPr="005D6E4C">
        <w:t xml:space="preserve"> </w:t>
      </w:r>
      <w:proofErr w:type="spellStart"/>
      <w:r w:rsidRPr="005D6E4C">
        <w:t>робу</w:t>
      </w:r>
      <w:proofErr w:type="spellEnd"/>
      <w:r w:rsidRPr="005D6E4C">
        <w:t xml:space="preserve"> (</w:t>
      </w:r>
      <w:proofErr w:type="spellStart"/>
      <w:r w:rsidRPr="005D6E4C">
        <w:t>нпр</w:t>
      </w:r>
      <w:proofErr w:type="spellEnd"/>
      <w:r w:rsidRPr="005D6E4C">
        <w:t xml:space="preserve">. </w:t>
      </w:r>
      <w:proofErr w:type="spellStart"/>
      <w:r w:rsidRPr="005D6E4C">
        <w:t>златаре</w:t>
      </w:r>
      <w:proofErr w:type="spellEnd"/>
      <w:r w:rsidRPr="005D6E4C">
        <w:t xml:space="preserve">), </w:t>
      </w:r>
      <w:proofErr w:type="spellStart"/>
      <w:r w:rsidRPr="005D6E4C">
        <w:t>или</w:t>
      </w:r>
      <w:proofErr w:type="spellEnd"/>
      <w:r w:rsidRPr="005D6E4C">
        <w:t xml:space="preserve"> </w:t>
      </w:r>
      <w:proofErr w:type="spellStart"/>
      <w:r w:rsidRPr="005D6E4C">
        <w:t>просторима</w:t>
      </w:r>
      <w:proofErr w:type="spellEnd"/>
      <w:r w:rsidRPr="005D6E4C">
        <w:t xml:space="preserve"> </w:t>
      </w:r>
      <w:proofErr w:type="spellStart"/>
      <w:r w:rsidRPr="005D6E4C">
        <w:t>познатим</w:t>
      </w:r>
      <w:proofErr w:type="spellEnd"/>
      <w:r w:rsidRPr="005D6E4C">
        <w:t xml:space="preserve"> </w:t>
      </w:r>
      <w:proofErr w:type="spellStart"/>
      <w:r w:rsidRPr="005D6E4C">
        <w:t>као</w:t>
      </w:r>
      <w:proofErr w:type="spellEnd"/>
      <w:r w:rsidRPr="005D6E4C">
        <w:t xml:space="preserve"> </w:t>
      </w:r>
      <w:proofErr w:type="spellStart"/>
      <w:r w:rsidRPr="005D6E4C">
        <w:t>типична</w:t>
      </w:r>
      <w:proofErr w:type="spellEnd"/>
      <w:r w:rsidRPr="005D6E4C">
        <w:t xml:space="preserve"> </w:t>
      </w:r>
      <w:proofErr w:type="spellStart"/>
      <w:r w:rsidRPr="005D6E4C">
        <w:t>места</w:t>
      </w:r>
      <w:proofErr w:type="spellEnd"/>
      <w:r w:rsidRPr="005D6E4C">
        <w:t xml:space="preserve"> </w:t>
      </w:r>
      <w:proofErr w:type="spellStart"/>
      <w:r w:rsidRPr="005D6E4C">
        <w:t>на</w:t>
      </w:r>
      <w:proofErr w:type="spellEnd"/>
      <w:r w:rsidRPr="005D6E4C">
        <w:t xml:space="preserve"> </w:t>
      </w:r>
      <w:proofErr w:type="spellStart"/>
      <w:r w:rsidRPr="005D6E4C">
        <w:t>којима</w:t>
      </w:r>
      <w:proofErr w:type="spellEnd"/>
      <w:r w:rsidRPr="005D6E4C">
        <w:t xml:space="preserve"> </w:t>
      </w:r>
      <w:proofErr w:type="spellStart"/>
      <w:r w:rsidRPr="005D6E4C">
        <w:t>се</w:t>
      </w:r>
      <w:proofErr w:type="spellEnd"/>
      <w:r w:rsidRPr="005D6E4C">
        <w:t xml:space="preserve"> </w:t>
      </w:r>
      <w:proofErr w:type="spellStart"/>
      <w:r w:rsidRPr="005D6E4C">
        <w:t>врше</w:t>
      </w:r>
      <w:proofErr w:type="spellEnd"/>
      <w:r w:rsidRPr="005D6E4C">
        <w:t xml:space="preserve"> </w:t>
      </w:r>
      <w:proofErr w:type="spellStart"/>
      <w:r w:rsidRPr="005D6E4C">
        <w:t>кривична</w:t>
      </w:r>
      <w:proofErr w:type="spellEnd"/>
      <w:r w:rsidRPr="005D6E4C">
        <w:t xml:space="preserve"> </w:t>
      </w:r>
      <w:proofErr w:type="spellStart"/>
      <w:r w:rsidRPr="005D6E4C">
        <w:t>дела</w:t>
      </w:r>
      <w:proofErr w:type="spellEnd"/>
      <w:r w:rsidRPr="005D6E4C">
        <w:t xml:space="preserve"> </w:t>
      </w:r>
      <w:proofErr w:type="spellStart"/>
      <w:r w:rsidRPr="005D6E4C">
        <w:t>против</w:t>
      </w:r>
      <w:proofErr w:type="spellEnd"/>
      <w:r w:rsidRPr="005D6E4C">
        <w:t xml:space="preserve"> </w:t>
      </w:r>
      <w:proofErr w:type="spellStart"/>
      <w:r w:rsidRPr="005D6E4C">
        <w:t>имовине</w:t>
      </w:r>
      <w:proofErr w:type="spellEnd"/>
      <w:r w:rsidRPr="005D6E4C">
        <w:t xml:space="preserve"> (</w:t>
      </w:r>
      <w:proofErr w:type="spellStart"/>
      <w:r w:rsidRPr="005D6E4C">
        <w:t>нпр</w:t>
      </w:r>
      <w:proofErr w:type="spellEnd"/>
      <w:r w:rsidRPr="005D6E4C">
        <w:t xml:space="preserve">. </w:t>
      </w:r>
      <w:proofErr w:type="spellStart"/>
      <w:r w:rsidRPr="005D6E4C">
        <w:t>бензинске</w:t>
      </w:r>
      <w:proofErr w:type="spellEnd"/>
      <w:r w:rsidRPr="005D6E4C">
        <w:t xml:space="preserve"> </w:t>
      </w:r>
      <w:proofErr w:type="spellStart"/>
      <w:r w:rsidRPr="005D6E4C">
        <w:t>станице</w:t>
      </w:r>
      <w:proofErr w:type="spellEnd"/>
      <w:r w:rsidRPr="005D6E4C">
        <w:t>)</w:t>
      </w:r>
      <w:r w:rsidR="009C2C24" w:rsidRPr="005D6E4C">
        <w:t>.</w:t>
      </w:r>
    </w:p>
    <w:p w14:paraId="69BE5598" w14:textId="77777777" w:rsidR="0046087F" w:rsidRPr="005D6E4C" w:rsidRDefault="00A976D3" w:rsidP="00151A7F">
      <w:pPr>
        <w:pStyle w:val="ListParagraph"/>
        <w:numPr>
          <w:ilvl w:val="0"/>
          <w:numId w:val="5"/>
        </w:numPr>
        <w:tabs>
          <w:tab w:val="left" w:pos="730"/>
        </w:tabs>
        <w:spacing w:before="160" w:line="256" w:lineRule="auto"/>
        <w:ind w:right="109"/>
        <w:jc w:val="both"/>
      </w:pPr>
      <w:r w:rsidRPr="005D6E4C">
        <w:tab/>
      </w:r>
      <w:r w:rsidRPr="005D6E4C">
        <w:rPr>
          <w:i/>
          <w:iCs/>
        </w:rPr>
        <w:t>GDPR</w:t>
      </w:r>
      <w:r w:rsidRPr="005D6E4C">
        <w:t xml:space="preserve"> </w:t>
      </w:r>
      <w:proofErr w:type="spellStart"/>
      <w:r w:rsidR="0003796C" w:rsidRPr="005D6E4C">
        <w:t>такође</w:t>
      </w:r>
      <w:proofErr w:type="spellEnd"/>
      <w:r w:rsidR="0003796C" w:rsidRPr="005D6E4C">
        <w:t xml:space="preserve"> </w:t>
      </w:r>
      <w:proofErr w:type="spellStart"/>
      <w:r w:rsidR="0003796C" w:rsidRPr="005D6E4C">
        <w:t>јасно</w:t>
      </w:r>
      <w:proofErr w:type="spellEnd"/>
      <w:r w:rsidR="0003796C" w:rsidRPr="005D6E4C">
        <w:t xml:space="preserve"> </w:t>
      </w:r>
      <w:proofErr w:type="spellStart"/>
      <w:r w:rsidR="00FE79AF" w:rsidRPr="005D6E4C">
        <w:t>прописује</w:t>
      </w:r>
      <w:proofErr w:type="spellEnd"/>
      <w:r w:rsidR="00FE79AF" w:rsidRPr="005D6E4C">
        <w:t xml:space="preserve"> </w:t>
      </w:r>
      <w:proofErr w:type="spellStart"/>
      <w:r w:rsidR="0003796C" w:rsidRPr="005D6E4C">
        <w:t>да</w:t>
      </w:r>
      <w:proofErr w:type="spellEnd"/>
      <w:r w:rsidR="0003796C" w:rsidRPr="005D6E4C">
        <w:t xml:space="preserve"> </w:t>
      </w:r>
      <w:proofErr w:type="spellStart"/>
      <w:r w:rsidR="00FE79AF" w:rsidRPr="005D6E4C">
        <w:t>органи</w:t>
      </w:r>
      <w:proofErr w:type="spellEnd"/>
      <w:r w:rsidR="00FE79AF" w:rsidRPr="005D6E4C">
        <w:t xml:space="preserve"> </w:t>
      </w:r>
      <w:proofErr w:type="spellStart"/>
      <w:r w:rsidR="00FE79AF" w:rsidRPr="005D6E4C">
        <w:t>власти</w:t>
      </w:r>
      <w:proofErr w:type="spellEnd"/>
      <w:r w:rsidR="00151A7F" w:rsidRPr="005D6E4C">
        <w:t xml:space="preserve"> у </w:t>
      </w:r>
      <w:proofErr w:type="spellStart"/>
      <w:r w:rsidR="00151A7F" w:rsidRPr="005D6E4C">
        <w:t>вршењу</w:t>
      </w:r>
      <w:proofErr w:type="spellEnd"/>
      <w:r w:rsidR="00151A7F" w:rsidRPr="005D6E4C">
        <w:t xml:space="preserve"> </w:t>
      </w:r>
      <w:proofErr w:type="spellStart"/>
      <w:r w:rsidR="00151A7F" w:rsidRPr="005D6E4C">
        <w:t>своје</w:t>
      </w:r>
      <w:proofErr w:type="spellEnd"/>
      <w:r w:rsidR="00151A7F" w:rsidRPr="005D6E4C">
        <w:t xml:space="preserve"> </w:t>
      </w:r>
      <w:proofErr w:type="spellStart"/>
      <w:r w:rsidR="00151A7F" w:rsidRPr="005D6E4C">
        <w:t>надлежности</w:t>
      </w:r>
      <w:proofErr w:type="spellEnd"/>
      <w:r w:rsidR="0003796C" w:rsidRPr="005D6E4C">
        <w:t xml:space="preserve"> </w:t>
      </w:r>
      <w:proofErr w:type="spellStart"/>
      <w:r w:rsidR="0003796C" w:rsidRPr="005D6E4C">
        <w:t>не</w:t>
      </w:r>
      <w:proofErr w:type="spellEnd"/>
      <w:r w:rsidR="0003796C" w:rsidRPr="005D6E4C">
        <w:t xml:space="preserve"> </w:t>
      </w:r>
      <w:proofErr w:type="spellStart"/>
      <w:r w:rsidR="0003796C" w:rsidRPr="005D6E4C">
        <w:t>могу</w:t>
      </w:r>
      <w:proofErr w:type="spellEnd"/>
      <w:r w:rsidR="0003796C" w:rsidRPr="005D6E4C">
        <w:t xml:space="preserve"> </w:t>
      </w:r>
      <w:proofErr w:type="spellStart"/>
      <w:r w:rsidR="0003796C" w:rsidRPr="005D6E4C">
        <w:t>да</w:t>
      </w:r>
      <w:proofErr w:type="spellEnd"/>
      <w:r w:rsidR="0003796C" w:rsidRPr="005D6E4C">
        <w:t xml:space="preserve"> </w:t>
      </w:r>
      <w:proofErr w:type="spellStart"/>
      <w:r w:rsidR="0003796C" w:rsidRPr="005D6E4C">
        <w:t>заснивају</w:t>
      </w:r>
      <w:proofErr w:type="spellEnd"/>
      <w:r w:rsidR="0003796C" w:rsidRPr="005D6E4C">
        <w:t xml:space="preserve"> </w:t>
      </w:r>
      <w:proofErr w:type="spellStart"/>
      <w:r w:rsidR="0003796C" w:rsidRPr="005D6E4C">
        <w:t>обраду</w:t>
      </w:r>
      <w:proofErr w:type="spellEnd"/>
      <w:r w:rsidR="0003796C" w:rsidRPr="005D6E4C">
        <w:t xml:space="preserve"> </w:t>
      </w:r>
      <w:proofErr w:type="spellStart"/>
      <w:r w:rsidR="0003796C" w:rsidRPr="005D6E4C">
        <w:t>на</w:t>
      </w:r>
      <w:proofErr w:type="spellEnd"/>
      <w:r w:rsidR="0003796C" w:rsidRPr="005D6E4C">
        <w:t xml:space="preserve"> </w:t>
      </w:r>
      <w:proofErr w:type="spellStart"/>
      <w:r w:rsidR="0003796C" w:rsidRPr="005D6E4C">
        <w:t>основу</w:t>
      </w:r>
      <w:proofErr w:type="spellEnd"/>
      <w:r w:rsidR="0003796C" w:rsidRPr="005D6E4C">
        <w:t xml:space="preserve"> </w:t>
      </w:r>
      <w:proofErr w:type="spellStart"/>
      <w:r w:rsidR="0003796C" w:rsidRPr="005D6E4C">
        <w:t>легитимних</w:t>
      </w:r>
      <w:proofErr w:type="spellEnd"/>
      <w:r w:rsidR="0003796C" w:rsidRPr="005D6E4C">
        <w:t xml:space="preserve"> </w:t>
      </w:r>
      <w:proofErr w:type="spellStart"/>
      <w:r w:rsidR="0003796C" w:rsidRPr="005D6E4C">
        <w:t>интереса</w:t>
      </w:r>
      <w:proofErr w:type="spellEnd"/>
      <w:r w:rsidR="00FE79AF" w:rsidRPr="005D6E4C">
        <w:t>,</w:t>
      </w:r>
      <w:r w:rsidR="0003796C" w:rsidRPr="005D6E4C">
        <w:t xml:space="preserve"> </w:t>
      </w:r>
      <w:proofErr w:type="spellStart"/>
      <w:r w:rsidR="0003796C" w:rsidRPr="005D6E4C">
        <w:t>члан</w:t>
      </w:r>
      <w:proofErr w:type="spellEnd"/>
      <w:r w:rsidR="0003796C" w:rsidRPr="005D6E4C">
        <w:t xml:space="preserve"> </w:t>
      </w:r>
      <w:r w:rsidRPr="005D6E4C">
        <w:t xml:space="preserve">6 (1) </w:t>
      </w:r>
      <w:proofErr w:type="spellStart"/>
      <w:r w:rsidR="0003796C" w:rsidRPr="005D6E4C">
        <w:t>реченица</w:t>
      </w:r>
      <w:proofErr w:type="spellEnd"/>
      <w:r w:rsidR="0003796C" w:rsidRPr="005D6E4C">
        <w:t xml:space="preserve"> </w:t>
      </w:r>
      <w:r w:rsidRPr="005D6E4C">
        <w:t>2.</w:t>
      </w:r>
    </w:p>
    <w:p w14:paraId="45E69910" w14:textId="77777777" w:rsidR="0046087F" w:rsidRPr="005D6E4C" w:rsidRDefault="0003796C">
      <w:pPr>
        <w:pStyle w:val="Heading3"/>
        <w:numPr>
          <w:ilvl w:val="2"/>
          <w:numId w:val="7"/>
        </w:numPr>
        <w:tabs>
          <w:tab w:val="left" w:pos="1398"/>
          <w:tab w:val="left" w:pos="1399"/>
        </w:tabs>
        <w:spacing w:before="168"/>
        <w:ind w:hanging="721"/>
      </w:pPr>
      <w:bookmarkStart w:id="8" w:name="_bookmark8"/>
      <w:bookmarkEnd w:id="8"/>
      <w:proofErr w:type="spellStart"/>
      <w:r w:rsidRPr="005D6E4C">
        <w:rPr>
          <w:color w:val="1F4D78"/>
        </w:rPr>
        <w:t>Неопходност</w:t>
      </w:r>
      <w:proofErr w:type="spellEnd"/>
      <w:r w:rsidRPr="005D6E4C">
        <w:rPr>
          <w:color w:val="1F4D78"/>
        </w:rPr>
        <w:t xml:space="preserve"> </w:t>
      </w:r>
      <w:proofErr w:type="spellStart"/>
      <w:r w:rsidRPr="005D6E4C">
        <w:rPr>
          <w:color w:val="1F4D78"/>
        </w:rPr>
        <w:t>обраде</w:t>
      </w:r>
      <w:proofErr w:type="spellEnd"/>
      <w:r w:rsidRPr="005D6E4C">
        <w:rPr>
          <w:color w:val="1F4D78"/>
        </w:rPr>
        <w:t xml:space="preserve"> </w:t>
      </w:r>
    </w:p>
    <w:p w14:paraId="3A8AC36B" w14:textId="77777777" w:rsidR="0046087F" w:rsidRPr="005D6E4C" w:rsidRDefault="0003796C" w:rsidP="00FB2E44">
      <w:pPr>
        <w:pStyle w:val="ListParagraph"/>
        <w:numPr>
          <w:ilvl w:val="0"/>
          <w:numId w:val="5"/>
        </w:numPr>
        <w:tabs>
          <w:tab w:val="left" w:pos="679"/>
        </w:tabs>
        <w:spacing w:before="37" w:line="259" w:lineRule="auto"/>
        <w:ind w:right="106"/>
        <w:jc w:val="both"/>
      </w:pPr>
      <w:proofErr w:type="spellStart"/>
      <w:r w:rsidRPr="005D6E4C">
        <w:t>Подаци</w:t>
      </w:r>
      <w:proofErr w:type="spellEnd"/>
      <w:r w:rsidRPr="005D6E4C">
        <w:t xml:space="preserve"> о </w:t>
      </w:r>
      <w:proofErr w:type="spellStart"/>
      <w:r w:rsidRPr="005D6E4C">
        <w:t>личности</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буду</w:t>
      </w:r>
      <w:proofErr w:type="spellEnd"/>
      <w:r w:rsidRPr="005D6E4C">
        <w:t xml:space="preserve"> </w:t>
      </w:r>
      <w:proofErr w:type="spellStart"/>
      <w:r w:rsidRPr="005D6E4C">
        <w:t>адекватни</w:t>
      </w:r>
      <w:proofErr w:type="spellEnd"/>
      <w:r w:rsidRPr="005D6E4C">
        <w:t xml:space="preserve">, </w:t>
      </w:r>
      <w:proofErr w:type="spellStart"/>
      <w:r w:rsidRPr="005D6E4C">
        <w:t>релевантни</w:t>
      </w:r>
      <w:proofErr w:type="spellEnd"/>
      <w:r w:rsidRPr="005D6E4C">
        <w:t xml:space="preserve"> и </w:t>
      </w:r>
      <w:proofErr w:type="spellStart"/>
      <w:r w:rsidRPr="005D6E4C">
        <w:t>ограничени</w:t>
      </w:r>
      <w:proofErr w:type="spellEnd"/>
      <w:r w:rsidRPr="005D6E4C">
        <w:t xml:space="preserve"> </w:t>
      </w:r>
      <w:proofErr w:type="spellStart"/>
      <w:r w:rsidRPr="005D6E4C">
        <w:t>на</w:t>
      </w:r>
      <w:proofErr w:type="spellEnd"/>
      <w:r w:rsidRPr="005D6E4C">
        <w:t xml:space="preserve"> </w:t>
      </w:r>
      <w:proofErr w:type="spellStart"/>
      <w:r w:rsidRPr="005D6E4C">
        <w:t>оно</w:t>
      </w:r>
      <w:proofErr w:type="spellEnd"/>
      <w:r w:rsidRPr="005D6E4C">
        <w:t xml:space="preserve"> </w:t>
      </w:r>
      <w:proofErr w:type="spellStart"/>
      <w:r w:rsidRPr="005D6E4C">
        <w:t>што</w:t>
      </w:r>
      <w:proofErr w:type="spellEnd"/>
      <w:r w:rsidRPr="005D6E4C">
        <w:t xml:space="preserve"> </w:t>
      </w:r>
      <w:proofErr w:type="spellStart"/>
      <w:r w:rsidRPr="005D6E4C">
        <w:t>је</w:t>
      </w:r>
      <w:proofErr w:type="spellEnd"/>
      <w:r w:rsidRPr="005D6E4C">
        <w:t xml:space="preserve"> </w:t>
      </w:r>
      <w:proofErr w:type="spellStart"/>
      <w:r w:rsidRPr="005D6E4C">
        <w:t>неопходно</w:t>
      </w:r>
      <w:proofErr w:type="spellEnd"/>
      <w:r w:rsidRPr="005D6E4C">
        <w:t xml:space="preserve"> у </w:t>
      </w:r>
      <w:proofErr w:type="spellStart"/>
      <w:r w:rsidRPr="005D6E4C">
        <w:t>вези</w:t>
      </w:r>
      <w:proofErr w:type="spellEnd"/>
      <w:r w:rsidRPr="005D6E4C">
        <w:t xml:space="preserve"> </w:t>
      </w:r>
      <w:proofErr w:type="spellStart"/>
      <w:r w:rsidRPr="005D6E4C">
        <w:t>са</w:t>
      </w:r>
      <w:proofErr w:type="spellEnd"/>
      <w:r w:rsidRPr="005D6E4C">
        <w:t xml:space="preserve"> </w:t>
      </w:r>
      <w:proofErr w:type="spellStart"/>
      <w:r w:rsidRPr="005D6E4C">
        <w:t>сврхом</w:t>
      </w:r>
      <w:proofErr w:type="spellEnd"/>
      <w:r w:rsidRPr="005D6E4C">
        <w:t xml:space="preserve"> </w:t>
      </w:r>
      <w:proofErr w:type="spellStart"/>
      <w:r w:rsidRPr="005D6E4C">
        <w:t>због</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и </w:t>
      </w:r>
      <w:proofErr w:type="spellStart"/>
      <w:r w:rsidRPr="005D6E4C">
        <w:t>обрађују</w:t>
      </w:r>
      <w:proofErr w:type="spellEnd"/>
      <w:r w:rsidRPr="005D6E4C">
        <w:t xml:space="preserve"> („</w:t>
      </w:r>
      <w:proofErr w:type="spellStart"/>
      <w:r w:rsidR="00FB2E44" w:rsidRPr="005D6E4C">
        <w:t>минимизација</w:t>
      </w:r>
      <w:proofErr w:type="spellEnd"/>
      <w:r w:rsidR="00FB2E44" w:rsidRPr="005D6E4C">
        <w:t xml:space="preserve"> </w:t>
      </w:r>
      <w:proofErr w:type="spellStart"/>
      <w:proofErr w:type="gramStart"/>
      <w:r w:rsidRPr="005D6E4C">
        <w:t>података</w:t>
      </w:r>
      <w:proofErr w:type="spellEnd"/>
      <w:r w:rsidRPr="005D6E4C">
        <w:t>“</w:t>
      </w:r>
      <w:proofErr w:type="gramEnd"/>
      <w:r w:rsidRPr="005D6E4C">
        <w:t xml:space="preserve">), </w:t>
      </w:r>
      <w:proofErr w:type="spellStart"/>
      <w:r w:rsidRPr="005D6E4C">
        <w:t>видети</w:t>
      </w:r>
      <w:proofErr w:type="spellEnd"/>
      <w:r w:rsidRPr="005D6E4C">
        <w:t xml:space="preserve"> </w:t>
      </w:r>
      <w:proofErr w:type="spellStart"/>
      <w:r w:rsidRPr="005D6E4C">
        <w:t>члан</w:t>
      </w:r>
      <w:proofErr w:type="spellEnd"/>
      <w:r w:rsidRPr="005D6E4C">
        <w:t xml:space="preserve"> 5(1)</w:t>
      </w:r>
      <w:r w:rsidR="00A976D3" w:rsidRPr="005D6E4C">
        <w:rPr>
          <w:rFonts w:ascii="Arial" w:hAnsi="Arial"/>
          <w:spacing w:val="-41"/>
        </w:rPr>
        <w:t xml:space="preserve"> </w:t>
      </w:r>
      <w:r w:rsidR="00A976D3" w:rsidRPr="005D6E4C">
        <w:t xml:space="preserve">(c). </w:t>
      </w:r>
      <w:proofErr w:type="spellStart"/>
      <w:r w:rsidRPr="005D6E4C">
        <w:t>Пре</w:t>
      </w:r>
      <w:proofErr w:type="spellEnd"/>
      <w:r w:rsidRPr="005D6E4C">
        <w:t xml:space="preserve"> </w:t>
      </w:r>
      <w:proofErr w:type="spellStart"/>
      <w:r w:rsidRPr="005D6E4C">
        <w:t>инсталирања</w:t>
      </w:r>
      <w:proofErr w:type="spellEnd"/>
      <w:r w:rsidRPr="005D6E4C">
        <w:t xml:space="preserve"> </w:t>
      </w:r>
      <w:proofErr w:type="spellStart"/>
      <w:r w:rsidRPr="005D6E4C">
        <w:t>система</w:t>
      </w:r>
      <w:proofErr w:type="spellEnd"/>
      <w:r w:rsidRPr="005D6E4C">
        <w:t xml:space="preserve"> </w:t>
      </w:r>
      <w:proofErr w:type="spellStart"/>
      <w:r w:rsidRPr="005D6E4C">
        <w:t>за</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треба</w:t>
      </w:r>
      <w:proofErr w:type="spellEnd"/>
      <w:r w:rsidRPr="005D6E4C">
        <w:t xml:space="preserve"> </w:t>
      </w:r>
      <w:proofErr w:type="spellStart"/>
      <w:r w:rsidRPr="005D6E4C">
        <w:t>увек</w:t>
      </w:r>
      <w:proofErr w:type="spellEnd"/>
      <w:r w:rsidRPr="005D6E4C">
        <w:t xml:space="preserve"> </w:t>
      </w:r>
      <w:proofErr w:type="spellStart"/>
      <w:r w:rsidRPr="005D6E4C">
        <w:t>критички</w:t>
      </w:r>
      <w:proofErr w:type="spellEnd"/>
      <w:r w:rsidRPr="005D6E4C">
        <w:t xml:space="preserve"> </w:t>
      </w:r>
      <w:proofErr w:type="spellStart"/>
      <w:r w:rsidRPr="005D6E4C">
        <w:t>да</w:t>
      </w:r>
      <w:proofErr w:type="spellEnd"/>
      <w:r w:rsidRPr="005D6E4C">
        <w:t xml:space="preserve"> </w:t>
      </w:r>
      <w:proofErr w:type="spellStart"/>
      <w:r w:rsidRPr="005D6E4C">
        <w:t>испита</w:t>
      </w:r>
      <w:proofErr w:type="spellEnd"/>
      <w:r w:rsidRPr="005D6E4C">
        <w:t xml:space="preserve"> </w:t>
      </w:r>
      <w:proofErr w:type="spellStart"/>
      <w:r w:rsidRPr="005D6E4C">
        <w:t>да</w:t>
      </w:r>
      <w:proofErr w:type="spellEnd"/>
      <w:r w:rsidRPr="005D6E4C">
        <w:t xml:space="preserve"> </w:t>
      </w:r>
      <w:proofErr w:type="spellStart"/>
      <w:r w:rsidRPr="005D6E4C">
        <w:t>ли</w:t>
      </w:r>
      <w:proofErr w:type="spellEnd"/>
      <w:r w:rsidRPr="005D6E4C">
        <w:t xml:space="preserve"> </w:t>
      </w:r>
      <w:proofErr w:type="spellStart"/>
      <w:r w:rsidRPr="005D6E4C">
        <w:t>је</w:t>
      </w:r>
      <w:proofErr w:type="spellEnd"/>
      <w:r w:rsidRPr="005D6E4C">
        <w:t xml:space="preserve"> </w:t>
      </w:r>
      <w:proofErr w:type="spellStart"/>
      <w:r w:rsidRPr="005D6E4C">
        <w:t>ова</w:t>
      </w:r>
      <w:proofErr w:type="spellEnd"/>
      <w:r w:rsidRPr="005D6E4C">
        <w:t xml:space="preserve"> </w:t>
      </w:r>
      <w:proofErr w:type="spellStart"/>
      <w:r w:rsidRPr="005D6E4C">
        <w:t>мера</w:t>
      </w:r>
      <w:proofErr w:type="spellEnd"/>
      <w:r w:rsidRPr="005D6E4C">
        <w:t xml:space="preserve"> </w:t>
      </w:r>
      <w:proofErr w:type="spellStart"/>
      <w:r w:rsidRPr="005D6E4C">
        <w:t>најпре</w:t>
      </w:r>
      <w:proofErr w:type="spellEnd"/>
      <w:r w:rsidRPr="005D6E4C">
        <w:t xml:space="preserve"> </w:t>
      </w:r>
      <w:proofErr w:type="spellStart"/>
      <w:r w:rsidRPr="005D6E4C">
        <w:t>погодна</w:t>
      </w:r>
      <w:proofErr w:type="spellEnd"/>
      <w:r w:rsidRPr="005D6E4C">
        <w:t xml:space="preserve"> </w:t>
      </w:r>
      <w:proofErr w:type="spellStart"/>
      <w:r w:rsidRPr="005D6E4C">
        <w:t>за</w:t>
      </w:r>
      <w:proofErr w:type="spellEnd"/>
      <w:r w:rsidRPr="005D6E4C">
        <w:t xml:space="preserve"> </w:t>
      </w:r>
      <w:proofErr w:type="spellStart"/>
      <w:r w:rsidRPr="005D6E4C">
        <w:t>постизање</w:t>
      </w:r>
      <w:proofErr w:type="spellEnd"/>
      <w:r w:rsidRPr="005D6E4C">
        <w:t xml:space="preserve"> </w:t>
      </w:r>
      <w:proofErr w:type="spellStart"/>
      <w:r w:rsidRPr="005D6E4C">
        <w:t>жељеног</w:t>
      </w:r>
      <w:proofErr w:type="spellEnd"/>
      <w:r w:rsidRPr="005D6E4C">
        <w:t xml:space="preserve"> </w:t>
      </w:r>
      <w:proofErr w:type="spellStart"/>
      <w:r w:rsidRPr="005D6E4C">
        <w:t>циља</w:t>
      </w:r>
      <w:proofErr w:type="spellEnd"/>
      <w:r w:rsidRPr="005D6E4C">
        <w:t xml:space="preserve">, а </w:t>
      </w:r>
      <w:proofErr w:type="spellStart"/>
      <w:r w:rsidR="00FB2E44" w:rsidRPr="005D6E4C">
        <w:t>затим</w:t>
      </w:r>
      <w:proofErr w:type="spellEnd"/>
      <w:r w:rsidR="00FB2E44" w:rsidRPr="005D6E4C">
        <w:t xml:space="preserve"> и </w:t>
      </w:r>
      <w:proofErr w:type="spellStart"/>
      <w:r w:rsidR="00FB2E44" w:rsidRPr="005D6E4C">
        <w:t>да</w:t>
      </w:r>
      <w:proofErr w:type="spellEnd"/>
      <w:r w:rsidR="00FB2E44" w:rsidRPr="005D6E4C">
        <w:t xml:space="preserve"> </w:t>
      </w:r>
      <w:proofErr w:type="spellStart"/>
      <w:r w:rsidR="00FB2E44" w:rsidRPr="005D6E4C">
        <w:t>ли</w:t>
      </w:r>
      <w:proofErr w:type="spellEnd"/>
      <w:r w:rsidR="00FB2E44" w:rsidRPr="005D6E4C">
        <w:t xml:space="preserve"> </w:t>
      </w:r>
      <w:proofErr w:type="spellStart"/>
      <w:r w:rsidR="00FB2E44" w:rsidRPr="005D6E4C">
        <w:t>је</w:t>
      </w:r>
      <w:proofErr w:type="spellEnd"/>
      <w:r w:rsidR="00FB2E44" w:rsidRPr="005D6E4C">
        <w:t xml:space="preserve"> </w:t>
      </w:r>
      <w:proofErr w:type="spellStart"/>
      <w:r w:rsidRPr="005D6E4C">
        <w:t>адекватна</w:t>
      </w:r>
      <w:proofErr w:type="spellEnd"/>
      <w:r w:rsidRPr="005D6E4C">
        <w:t xml:space="preserve"> и </w:t>
      </w:r>
      <w:proofErr w:type="spellStart"/>
      <w:r w:rsidRPr="005D6E4C">
        <w:t>неопходна</w:t>
      </w:r>
      <w:proofErr w:type="spellEnd"/>
      <w:r w:rsidRPr="005D6E4C">
        <w:t xml:space="preserve"> </w:t>
      </w:r>
      <w:proofErr w:type="spellStart"/>
      <w:r w:rsidRPr="005D6E4C">
        <w:t>за</w:t>
      </w:r>
      <w:proofErr w:type="spellEnd"/>
      <w:r w:rsidRPr="005D6E4C">
        <w:t xml:space="preserve"> </w:t>
      </w:r>
      <w:proofErr w:type="spellStart"/>
      <w:r w:rsidRPr="005D6E4C">
        <w:t>ту</w:t>
      </w:r>
      <w:proofErr w:type="spellEnd"/>
      <w:r w:rsidRPr="005D6E4C">
        <w:t xml:space="preserve"> </w:t>
      </w:r>
      <w:proofErr w:type="spellStart"/>
      <w:r w:rsidRPr="005D6E4C">
        <w:t>сврху</w:t>
      </w:r>
      <w:proofErr w:type="spellEnd"/>
      <w:r w:rsidRPr="005D6E4C">
        <w:t xml:space="preserve">. </w:t>
      </w:r>
      <w:proofErr w:type="spellStart"/>
      <w:r w:rsidRPr="005D6E4C">
        <w:t>За</w:t>
      </w:r>
      <w:proofErr w:type="spellEnd"/>
      <w:r w:rsidRPr="005D6E4C">
        <w:t xml:space="preserve"> </w:t>
      </w:r>
      <w:proofErr w:type="spellStart"/>
      <w:r w:rsidRPr="005D6E4C">
        <w:t>мерама</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треба</w:t>
      </w:r>
      <w:proofErr w:type="spellEnd"/>
      <w:r w:rsidRPr="005D6E4C">
        <w:t xml:space="preserve"> </w:t>
      </w:r>
      <w:proofErr w:type="spellStart"/>
      <w:r w:rsidRPr="005D6E4C">
        <w:t>посегнути</w:t>
      </w:r>
      <w:proofErr w:type="spellEnd"/>
      <w:r w:rsidRPr="005D6E4C">
        <w:t xml:space="preserve"> </w:t>
      </w:r>
      <w:proofErr w:type="spellStart"/>
      <w:r w:rsidRPr="005D6E4C">
        <w:t>само</w:t>
      </w:r>
      <w:proofErr w:type="spellEnd"/>
      <w:r w:rsidRPr="005D6E4C">
        <w:t xml:space="preserve"> </w:t>
      </w:r>
      <w:proofErr w:type="spellStart"/>
      <w:r w:rsidRPr="005D6E4C">
        <w:t>ако</w:t>
      </w:r>
      <w:proofErr w:type="spellEnd"/>
      <w:r w:rsidRPr="005D6E4C">
        <w:t xml:space="preserve"> </w:t>
      </w:r>
      <w:proofErr w:type="spellStart"/>
      <w:r w:rsidRPr="005D6E4C">
        <w:t>се</w:t>
      </w:r>
      <w:proofErr w:type="spellEnd"/>
      <w:r w:rsidRPr="005D6E4C">
        <w:t xml:space="preserve"> </w:t>
      </w:r>
      <w:proofErr w:type="spellStart"/>
      <w:r w:rsidRPr="005D6E4C">
        <w:t>сврха</w:t>
      </w:r>
      <w:proofErr w:type="spellEnd"/>
      <w:r w:rsidRPr="005D6E4C">
        <w:t xml:space="preserve"> </w:t>
      </w:r>
      <w:proofErr w:type="spellStart"/>
      <w:r w:rsidRPr="005D6E4C">
        <w:t>обраде</w:t>
      </w:r>
      <w:proofErr w:type="spellEnd"/>
      <w:r w:rsidRPr="005D6E4C">
        <w:t xml:space="preserve"> </w:t>
      </w:r>
      <w:proofErr w:type="spellStart"/>
      <w:r w:rsidRPr="005D6E4C">
        <w:t>не</w:t>
      </w:r>
      <w:proofErr w:type="spellEnd"/>
      <w:r w:rsidRPr="005D6E4C">
        <w:t xml:space="preserve"> </w:t>
      </w:r>
      <w:proofErr w:type="spellStart"/>
      <w:r w:rsidRPr="005D6E4C">
        <w:t>може</w:t>
      </w:r>
      <w:proofErr w:type="spellEnd"/>
      <w:r w:rsidRPr="005D6E4C">
        <w:t xml:space="preserve"> </w:t>
      </w:r>
      <w:proofErr w:type="spellStart"/>
      <w:r w:rsidRPr="005D6E4C">
        <w:t>разумно</w:t>
      </w:r>
      <w:proofErr w:type="spellEnd"/>
      <w:r w:rsidRPr="005D6E4C">
        <w:t xml:space="preserve"> </w:t>
      </w:r>
      <w:proofErr w:type="spellStart"/>
      <w:r w:rsidRPr="005D6E4C">
        <w:t>испунити</w:t>
      </w:r>
      <w:proofErr w:type="spellEnd"/>
      <w:r w:rsidRPr="005D6E4C">
        <w:t xml:space="preserve"> </w:t>
      </w:r>
      <w:proofErr w:type="spellStart"/>
      <w:r w:rsidRPr="005D6E4C">
        <w:t>другим</w:t>
      </w:r>
      <w:proofErr w:type="spellEnd"/>
      <w:r w:rsidRPr="005D6E4C">
        <w:t xml:space="preserve"> </w:t>
      </w:r>
      <w:proofErr w:type="spellStart"/>
      <w:r w:rsidRPr="005D6E4C">
        <w:t>средствима</w:t>
      </w:r>
      <w:proofErr w:type="spellEnd"/>
      <w:r w:rsidRPr="005D6E4C">
        <w:t xml:space="preserve"> </w:t>
      </w:r>
      <w:proofErr w:type="spellStart"/>
      <w:r w:rsidRPr="005D6E4C">
        <w:t>која</w:t>
      </w:r>
      <w:proofErr w:type="spellEnd"/>
      <w:r w:rsidRPr="005D6E4C">
        <w:t xml:space="preserve"> </w:t>
      </w:r>
      <w:proofErr w:type="spellStart"/>
      <w:r w:rsidRPr="005D6E4C">
        <w:t>мање</w:t>
      </w:r>
      <w:proofErr w:type="spellEnd"/>
      <w:r w:rsidRPr="005D6E4C">
        <w:t xml:space="preserve"> </w:t>
      </w:r>
      <w:proofErr w:type="spellStart"/>
      <w:r w:rsidRPr="005D6E4C">
        <w:t>задиру</w:t>
      </w:r>
      <w:proofErr w:type="spellEnd"/>
      <w:r w:rsidRPr="005D6E4C">
        <w:t xml:space="preserve"> у </w:t>
      </w:r>
      <w:proofErr w:type="spellStart"/>
      <w:r w:rsidRPr="005D6E4C">
        <w:t>основна</w:t>
      </w:r>
      <w:proofErr w:type="spellEnd"/>
      <w:r w:rsidRPr="005D6E4C">
        <w:t xml:space="preserve"> </w:t>
      </w:r>
      <w:proofErr w:type="spellStart"/>
      <w:r w:rsidRPr="005D6E4C">
        <w:t>права</w:t>
      </w:r>
      <w:proofErr w:type="spellEnd"/>
      <w:r w:rsidRPr="005D6E4C">
        <w:t xml:space="preserve"> и </w:t>
      </w:r>
      <w:proofErr w:type="spellStart"/>
      <w:r w:rsidRPr="005D6E4C">
        <w:t>слободе</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r w:rsidR="00A976D3" w:rsidRPr="005D6E4C">
        <w:t xml:space="preserve"> </w:t>
      </w:r>
    </w:p>
    <w:p w14:paraId="7877BA15" w14:textId="77777777" w:rsidR="0046087F" w:rsidRPr="005D6E4C" w:rsidRDefault="0003796C" w:rsidP="00245FB1">
      <w:pPr>
        <w:pStyle w:val="ListParagraph"/>
        <w:numPr>
          <w:ilvl w:val="0"/>
          <w:numId w:val="5"/>
        </w:numPr>
        <w:tabs>
          <w:tab w:val="left" w:pos="679"/>
        </w:tabs>
        <w:spacing w:before="159" w:line="259" w:lineRule="auto"/>
        <w:ind w:right="109"/>
        <w:jc w:val="both"/>
      </w:pPr>
      <w:r w:rsidRPr="005D6E4C">
        <w:t xml:space="preserve">С </w:t>
      </w:r>
      <w:proofErr w:type="spellStart"/>
      <w:r w:rsidRPr="005D6E4C">
        <w:t>обзиром</w:t>
      </w:r>
      <w:proofErr w:type="spellEnd"/>
      <w:r w:rsidRPr="005D6E4C">
        <w:t xml:space="preserve"> </w:t>
      </w:r>
      <w:proofErr w:type="spellStart"/>
      <w:r w:rsidRPr="005D6E4C">
        <w:t>на</w:t>
      </w:r>
      <w:proofErr w:type="spellEnd"/>
      <w:r w:rsidRPr="005D6E4C">
        <w:t xml:space="preserve"> </w:t>
      </w:r>
      <w:proofErr w:type="spellStart"/>
      <w:r w:rsidRPr="005D6E4C">
        <w:t>ситуацију</w:t>
      </w:r>
      <w:proofErr w:type="spellEnd"/>
      <w:r w:rsidRPr="005D6E4C">
        <w:t xml:space="preserve"> </w:t>
      </w:r>
      <w:proofErr w:type="spellStart"/>
      <w:r w:rsidRPr="005D6E4C">
        <w:t>да</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жели</w:t>
      </w:r>
      <w:proofErr w:type="spellEnd"/>
      <w:r w:rsidRPr="005D6E4C">
        <w:t xml:space="preserve"> </w:t>
      </w:r>
      <w:proofErr w:type="spellStart"/>
      <w:r w:rsidRPr="005D6E4C">
        <w:t>да</w:t>
      </w:r>
      <w:proofErr w:type="spellEnd"/>
      <w:r w:rsidRPr="005D6E4C">
        <w:t xml:space="preserve"> </w:t>
      </w:r>
      <w:proofErr w:type="spellStart"/>
      <w:r w:rsidRPr="005D6E4C">
        <w:t>спречи</w:t>
      </w:r>
      <w:proofErr w:type="spellEnd"/>
      <w:r w:rsidRPr="005D6E4C">
        <w:t xml:space="preserve"> </w:t>
      </w:r>
      <w:proofErr w:type="spellStart"/>
      <w:r w:rsidRPr="005D6E4C">
        <w:t>кривична</w:t>
      </w:r>
      <w:proofErr w:type="spellEnd"/>
      <w:r w:rsidRPr="005D6E4C">
        <w:t xml:space="preserve"> </w:t>
      </w:r>
      <w:proofErr w:type="spellStart"/>
      <w:r w:rsidRPr="005D6E4C">
        <w:t>дела</w:t>
      </w:r>
      <w:proofErr w:type="spellEnd"/>
      <w:r w:rsidRPr="005D6E4C">
        <w:t xml:space="preserve"> </w:t>
      </w:r>
      <w:proofErr w:type="spellStart"/>
      <w:r w:rsidRPr="005D6E4C">
        <w:t>везана</w:t>
      </w:r>
      <w:proofErr w:type="spellEnd"/>
      <w:r w:rsidRPr="005D6E4C">
        <w:t xml:space="preserve"> </w:t>
      </w:r>
      <w:proofErr w:type="spellStart"/>
      <w:r w:rsidRPr="005D6E4C">
        <w:t>за</w:t>
      </w:r>
      <w:proofErr w:type="spellEnd"/>
      <w:r w:rsidRPr="005D6E4C">
        <w:t xml:space="preserve"> </w:t>
      </w:r>
      <w:proofErr w:type="spellStart"/>
      <w:r w:rsidRPr="005D6E4C">
        <w:t>имовину</w:t>
      </w:r>
      <w:proofErr w:type="spellEnd"/>
      <w:r w:rsidRPr="005D6E4C">
        <w:t xml:space="preserve">, </w:t>
      </w:r>
      <w:proofErr w:type="spellStart"/>
      <w:r w:rsidRPr="005D6E4C">
        <w:t>уместо</w:t>
      </w:r>
      <w:proofErr w:type="spellEnd"/>
      <w:r w:rsidRPr="005D6E4C">
        <w:t xml:space="preserve"> </w:t>
      </w:r>
      <w:proofErr w:type="spellStart"/>
      <w:r w:rsidRPr="005D6E4C">
        <w:t>што</w:t>
      </w:r>
      <w:proofErr w:type="spellEnd"/>
      <w:r w:rsidRPr="005D6E4C">
        <w:t xml:space="preserve"> </w:t>
      </w:r>
      <w:proofErr w:type="spellStart"/>
      <w:r w:rsidRPr="005D6E4C">
        <w:t>ће</w:t>
      </w:r>
      <w:proofErr w:type="spellEnd"/>
      <w:r w:rsidRPr="005D6E4C">
        <w:t xml:space="preserve"> </w:t>
      </w:r>
      <w:proofErr w:type="spellStart"/>
      <w:r w:rsidRPr="005D6E4C">
        <w:t>инсталирати</w:t>
      </w:r>
      <w:proofErr w:type="spellEnd"/>
      <w:r w:rsidRPr="005D6E4C">
        <w:t xml:space="preserve"> </w:t>
      </w:r>
      <w:proofErr w:type="spellStart"/>
      <w:r w:rsidRPr="005D6E4C">
        <w:t>систем</w:t>
      </w:r>
      <w:proofErr w:type="spellEnd"/>
      <w:r w:rsidRPr="005D6E4C">
        <w:t xml:space="preserve"> </w:t>
      </w:r>
      <w:proofErr w:type="spellStart"/>
      <w:r w:rsidRPr="005D6E4C">
        <w:t>за</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би</w:t>
      </w:r>
      <w:proofErr w:type="spellEnd"/>
      <w:r w:rsidRPr="005D6E4C">
        <w:t xml:space="preserve"> </w:t>
      </w:r>
      <w:proofErr w:type="spellStart"/>
      <w:r w:rsidRPr="005D6E4C">
        <w:t>такође</w:t>
      </w:r>
      <w:proofErr w:type="spellEnd"/>
      <w:r w:rsidRPr="005D6E4C">
        <w:t xml:space="preserve"> </w:t>
      </w:r>
      <w:proofErr w:type="spellStart"/>
      <w:r w:rsidRPr="005D6E4C">
        <w:t>могао</w:t>
      </w:r>
      <w:proofErr w:type="spellEnd"/>
      <w:r w:rsidRPr="005D6E4C">
        <w:t xml:space="preserve"> </w:t>
      </w:r>
      <w:proofErr w:type="spellStart"/>
      <w:r w:rsidRPr="005D6E4C">
        <w:t>да</w:t>
      </w:r>
      <w:proofErr w:type="spellEnd"/>
      <w:r w:rsidRPr="005D6E4C">
        <w:t xml:space="preserve"> </w:t>
      </w:r>
      <w:proofErr w:type="spellStart"/>
      <w:r w:rsidRPr="005D6E4C">
        <w:t>предузме</w:t>
      </w:r>
      <w:proofErr w:type="spellEnd"/>
      <w:r w:rsidRPr="005D6E4C">
        <w:t xml:space="preserve"> </w:t>
      </w:r>
      <w:proofErr w:type="spellStart"/>
      <w:r w:rsidRPr="005D6E4C">
        <w:t>алтернативне</w:t>
      </w:r>
      <w:proofErr w:type="spellEnd"/>
      <w:r w:rsidRPr="005D6E4C">
        <w:t xml:space="preserve"> </w:t>
      </w:r>
      <w:proofErr w:type="spellStart"/>
      <w:r w:rsidRPr="005D6E4C">
        <w:t>мере</w:t>
      </w:r>
      <w:proofErr w:type="spellEnd"/>
      <w:r w:rsidRPr="005D6E4C">
        <w:t xml:space="preserve"> </w:t>
      </w:r>
      <w:proofErr w:type="spellStart"/>
      <w:r w:rsidRPr="005D6E4C">
        <w:t>безбедности</w:t>
      </w:r>
      <w:proofErr w:type="spellEnd"/>
      <w:r w:rsidRPr="005D6E4C">
        <w:t xml:space="preserve">, </w:t>
      </w:r>
      <w:proofErr w:type="spellStart"/>
      <w:r w:rsidRPr="005D6E4C">
        <w:t>попут</w:t>
      </w:r>
      <w:proofErr w:type="spellEnd"/>
      <w:r w:rsidRPr="005D6E4C">
        <w:t xml:space="preserve"> </w:t>
      </w:r>
      <w:proofErr w:type="spellStart"/>
      <w:r w:rsidR="00245FB1" w:rsidRPr="005D6E4C">
        <w:t>постављања</w:t>
      </w:r>
      <w:proofErr w:type="spellEnd"/>
      <w:r w:rsidR="00245FB1" w:rsidRPr="005D6E4C">
        <w:t xml:space="preserve"> </w:t>
      </w:r>
      <w:proofErr w:type="spellStart"/>
      <w:r w:rsidR="00245FB1" w:rsidRPr="005D6E4C">
        <w:t>ограде</w:t>
      </w:r>
      <w:proofErr w:type="spellEnd"/>
      <w:r w:rsidRPr="005D6E4C">
        <w:t xml:space="preserve">, </w:t>
      </w:r>
      <w:proofErr w:type="spellStart"/>
      <w:r w:rsidR="00245FB1" w:rsidRPr="005D6E4C">
        <w:t>увођења</w:t>
      </w:r>
      <w:proofErr w:type="spellEnd"/>
      <w:r w:rsidR="00245FB1" w:rsidRPr="005D6E4C">
        <w:t xml:space="preserve"> </w:t>
      </w:r>
      <w:proofErr w:type="spellStart"/>
      <w:r w:rsidRPr="005D6E4C">
        <w:t>редовних</w:t>
      </w:r>
      <w:proofErr w:type="spellEnd"/>
      <w:r w:rsidRPr="005D6E4C">
        <w:t xml:space="preserve"> </w:t>
      </w:r>
      <w:proofErr w:type="spellStart"/>
      <w:r w:rsidRPr="005D6E4C">
        <w:t>патрола</w:t>
      </w:r>
      <w:proofErr w:type="spellEnd"/>
      <w:r w:rsidRPr="005D6E4C">
        <w:t xml:space="preserve"> </w:t>
      </w:r>
      <w:proofErr w:type="spellStart"/>
      <w:r w:rsidR="00245FB1" w:rsidRPr="005D6E4C">
        <w:t>приватног</w:t>
      </w:r>
      <w:proofErr w:type="spellEnd"/>
      <w:r w:rsidR="00245FB1" w:rsidRPr="005D6E4C">
        <w:t xml:space="preserve"> </w:t>
      </w:r>
      <w:proofErr w:type="spellStart"/>
      <w:r w:rsidRPr="005D6E4C">
        <w:t>обезбеђења</w:t>
      </w:r>
      <w:proofErr w:type="spellEnd"/>
      <w:r w:rsidRPr="005D6E4C">
        <w:t xml:space="preserve">, </w:t>
      </w:r>
      <w:proofErr w:type="spellStart"/>
      <w:r w:rsidR="00245FB1" w:rsidRPr="005D6E4C">
        <w:t>к</w:t>
      </w:r>
      <w:r w:rsidR="00B174CB" w:rsidRPr="005D6E4C">
        <w:t>о</w:t>
      </w:r>
      <w:r w:rsidR="00245FB1" w:rsidRPr="005D6E4C">
        <w:t>ришћења</w:t>
      </w:r>
      <w:proofErr w:type="spellEnd"/>
      <w:r w:rsidR="00245FB1" w:rsidRPr="005D6E4C">
        <w:t xml:space="preserve"> </w:t>
      </w:r>
      <w:proofErr w:type="spellStart"/>
      <w:r w:rsidRPr="005D6E4C">
        <w:t>портир</w:t>
      </w:r>
      <w:r w:rsidR="00245FB1" w:rsidRPr="005D6E4C">
        <w:t>а</w:t>
      </w:r>
      <w:proofErr w:type="spellEnd"/>
      <w:r w:rsidR="00A976D3" w:rsidRPr="005D6E4C">
        <w:t>,</w:t>
      </w:r>
      <w:r w:rsidRPr="005D6E4C">
        <w:t xml:space="preserve"> </w:t>
      </w:r>
      <w:proofErr w:type="spellStart"/>
      <w:r w:rsidR="00245FB1" w:rsidRPr="005D6E4C">
        <w:t>обезбеђивања</w:t>
      </w:r>
      <w:proofErr w:type="spellEnd"/>
      <w:r w:rsidR="00245FB1" w:rsidRPr="005D6E4C">
        <w:t xml:space="preserve"> </w:t>
      </w:r>
      <w:proofErr w:type="spellStart"/>
      <w:r w:rsidRPr="005D6E4C">
        <w:t>боље</w:t>
      </w:r>
      <w:r w:rsidR="00245FB1" w:rsidRPr="005D6E4C">
        <w:t>г</w:t>
      </w:r>
      <w:proofErr w:type="spellEnd"/>
      <w:r w:rsidRPr="005D6E4C">
        <w:t xml:space="preserve"> </w:t>
      </w:r>
      <w:proofErr w:type="spellStart"/>
      <w:r w:rsidRPr="005D6E4C">
        <w:t>осветљењ</w:t>
      </w:r>
      <w:r w:rsidR="00245FB1" w:rsidRPr="005D6E4C">
        <w:t>а</w:t>
      </w:r>
      <w:proofErr w:type="spellEnd"/>
      <w:r w:rsidRPr="005D6E4C">
        <w:t xml:space="preserve">, </w:t>
      </w:r>
      <w:proofErr w:type="spellStart"/>
      <w:r w:rsidR="00245FB1" w:rsidRPr="005D6E4C">
        <w:t>сигурносних</w:t>
      </w:r>
      <w:proofErr w:type="spellEnd"/>
      <w:r w:rsidR="00245FB1" w:rsidRPr="005D6E4C">
        <w:t xml:space="preserve"> </w:t>
      </w:r>
      <w:proofErr w:type="spellStart"/>
      <w:r w:rsidR="00245FB1" w:rsidRPr="005D6E4C">
        <w:t>брава</w:t>
      </w:r>
      <w:proofErr w:type="spellEnd"/>
      <w:r w:rsidRPr="005D6E4C">
        <w:t xml:space="preserve">, </w:t>
      </w:r>
      <w:proofErr w:type="spellStart"/>
      <w:r w:rsidRPr="005D6E4C">
        <w:t>непробојн</w:t>
      </w:r>
      <w:r w:rsidR="00245FB1" w:rsidRPr="005D6E4C">
        <w:t>их</w:t>
      </w:r>
      <w:proofErr w:type="spellEnd"/>
      <w:r w:rsidRPr="005D6E4C">
        <w:t xml:space="preserve"> </w:t>
      </w:r>
      <w:proofErr w:type="spellStart"/>
      <w:r w:rsidRPr="005D6E4C">
        <w:t>прозор</w:t>
      </w:r>
      <w:r w:rsidR="00245FB1" w:rsidRPr="005D6E4C">
        <w:t>а</w:t>
      </w:r>
      <w:proofErr w:type="spellEnd"/>
      <w:r w:rsidRPr="005D6E4C">
        <w:t xml:space="preserve"> и </w:t>
      </w:r>
      <w:proofErr w:type="spellStart"/>
      <w:r w:rsidRPr="005D6E4C">
        <w:t>врата</w:t>
      </w:r>
      <w:proofErr w:type="spellEnd"/>
      <w:r w:rsidRPr="005D6E4C">
        <w:t xml:space="preserve"> </w:t>
      </w:r>
      <w:proofErr w:type="spellStart"/>
      <w:r w:rsidRPr="005D6E4C">
        <w:t>или</w:t>
      </w:r>
      <w:proofErr w:type="spellEnd"/>
      <w:r w:rsidRPr="005D6E4C">
        <w:t xml:space="preserve"> </w:t>
      </w:r>
      <w:proofErr w:type="spellStart"/>
      <w:r w:rsidR="00245FB1" w:rsidRPr="005D6E4C">
        <w:t>наношења</w:t>
      </w:r>
      <w:proofErr w:type="spellEnd"/>
      <w:r w:rsidR="00245FB1" w:rsidRPr="005D6E4C">
        <w:t xml:space="preserve"> </w:t>
      </w:r>
      <w:proofErr w:type="spellStart"/>
      <w:r w:rsidR="00245FB1" w:rsidRPr="005D6E4C">
        <w:t>антиграфитне</w:t>
      </w:r>
      <w:proofErr w:type="spellEnd"/>
      <w:r w:rsidR="00245FB1" w:rsidRPr="005D6E4C">
        <w:t xml:space="preserve"> </w:t>
      </w:r>
      <w:proofErr w:type="spellStart"/>
      <w:r w:rsidR="00245FB1" w:rsidRPr="005D6E4C">
        <w:t>боје</w:t>
      </w:r>
      <w:proofErr w:type="spellEnd"/>
      <w:r w:rsidR="00245FB1" w:rsidRPr="005D6E4C">
        <w:t xml:space="preserve"> </w:t>
      </w:r>
      <w:proofErr w:type="spellStart"/>
      <w:r w:rsidR="00245FB1" w:rsidRPr="005D6E4C">
        <w:t>или</w:t>
      </w:r>
      <w:proofErr w:type="spellEnd"/>
      <w:r w:rsidR="00245FB1" w:rsidRPr="005D6E4C">
        <w:t xml:space="preserve"> </w:t>
      </w:r>
      <w:proofErr w:type="spellStart"/>
      <w:r w:rsidR="00245FB1" w:rsidRPr="005D6E4C">
        <w:t>фолије</w:t>
      </w:r>
      <w:proofErr w:type="spellEnd"/>
      <w:r w:rsidR="00245FB1" w:rsidRPr="005D6E4C">
        <w:t xml:space="preserve"> </w:t>
      </w:r>
      <w:proofErr w:type="spellStart"/>
      <w:r w:rsidRPr="005D6E4C">
        <w:t>на</w:t>
      </w:r>
      <w:proofErr w:type="spellEnd"/>
      <w:r w:rsidRPr="005D6E4C">
        <w:t xml:space="preserve"> </w:t>
      </w:r>
      <w:proofErr w:type="spellStart"/>
      <w:r w:rsidRPr="005D6E4C">
        <w:t>зидове</w:t>
      </w:r>
      <w:proofErr w:type="spellEnd"/>
      <w:r w:rsidRPr="005D6E4C">
        <w:t xml:space="preserve">. </w:t>
      </w:r>
      <w:proofErr w:type="spellStart"/>
      <w:r w:rsidRPr="005D6E4C">
        <w:t>Те</w:t>
      </w:r>
      <w:proofErr w:type="spellEnd"/>
      <w:r w:rsidRPr="005D6E4C">
        <w:t xml:space="preserve"> </w:t>
      </w:r>
      <w:proofErr w:type="spellStart"/>
      <w:r w:rsidRPr="005D6E4C">
        <w:t>мере</w:t>
      </w:r>
      <w:proofErr w:type="spellEnd"/>
      <w:r w:rsidRPr="005D6E4C">
        <w:t xml:space="preserve"> </w:t>
      </w:r>
      <w:proofErr w:type="spellStart"/>
      <w:r w:rsidRPr="005D6E4C">
        <w:t>могу</w:t>
      </w:r>
      <w:proofErr w:type="spellEnd"/>
      <w:r w:rsidRPr="005D6E4C">
        <w:t xml:space="preserve"> </w:t>
      </w:r>
      <w:proofErr w:type="spellStart"/>
      <w:r w:rsidRPr="005D6E4C">
        <w:t>бити</w:t>
      </w:r>
      <w:proofErr w:type="spellEnd"/>
      <w:r w:rsidRPr="005D6E4C">
        <w:t xml:space="preserve"> </w:t>
      </w:r>
      <w:proofErr w:type="spellStart"/>
      <w:r w:rsidRPr="005D6E4C">
        <w:t>подједнако</w:t>
      </w:r>
      <w:proofErr w:type="spellEnd"/>
      <w:r w:rsidRPr="005D6E4C">
        <w:t xml:space="preserve"> </w:t>
      </w:r>
      <w:proofErr w:type="spellStart"/>
      <w:r w:rsidRPr="005D6E4C">
        <w:t>ефикасне</w:t>
      </w:r>
      <w:proofErr w:type="spellEnd"/>
      <w:r w:rsidRPr="005D6E4C">
        <w:t xml:space="preserve"> </w:t>
      </w:r>
      <w:proofErr w:type="spellStart"/>
      <w:r w:rsidRPr="005D6E4C">
        <w:t>као</w:t>
      </w:r>
      <w:proofErr w:type="spellEnd"/>
      <w:r w:rsidRPr="005D6E4C">
        <w:t xml:space="preserve"> и </w:t>
      </w:r>
      <w:proofErr w:type="spellStart"/>
      <w:r w:rsidRPr="005D6E4C">
        <w:t>системи</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против</w:t>
      </w:r>
      <w:proofErr w:type="spellEnd"/>
      <w:r w:rsidRPr="005D6E4C">
        <w:t xml:space="preserve"> </w:t>
      </w:r>
      <w:proofErr w:type="spellStart"/>
      <w:r w:rsidRPr="005D6E4C">
        <w:t>провала</w:t>
      </w:r>
      <w:proofErr w:type="spellEnd"/>
      <w:r w:rsidRPr="005D6E4C">
        <w:t xml:space="preserve">, </w:t>
      </w:r>
      <w:proofErr w:type="spellStart"/>
      <w:r w:rsidRPr="005D6E4C">
        <w:t>крађе</w:t>
      </w:r>
      <w:proofErr w:type="spellEnd"/>
      <w:r w:rsidRPr="005D6E4C">
        <w:t xml:space="preserve"> и </w:t>
      </w:r>
      <w:proofErr w:type="spellStart"/>
      <w:r w:rsidRPr="005D6E4C">
        <w:t>вандализма</w:t>
      </w:r>
      <w:proofErr w:type="spellEnd"/>
      <w:r w:rsidRPr="005D6E4C">
        <w:t>.</w:t>
      </w:r>
      <w:r w:rsidR="00245FB1"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мора</w:t>
      </w:r>
      <w:proofErr w:type="spellEnd"/>
      <w:r w:rsidRPr="005D6E4C">
        <w:t xml:space="preserve"> </w:t>
      </w:r>
      <w:proofErr w:type="spellStart"/>
      <w:r w:rsidRPr="005D6E4C">
        <w:t>да</w:t>
      </w:r>
      <w:proofErr w:type="spellEnd"/>
      <w:r w:rsidRPr="005D6E4C">
        <w:t xml:space="preserve"> </w:t>
      </w:r>
      <w:proofErr w:type="spellStart"/>
      <w:r w:rsidRPr="005D6E4C">
        <w:t>процени</w:t>
      </w:r>
      <w:proofErr w:type="spellEnd"/>
      <w:r w:rsidRPr="005D6E4C">
        <w:t xml:space="preserve"> </w:t>
      </w:r>
      <w:proofErr w:type="spellStart"/>
      <w:r w:rsidRPr="005D6E4C">
        <w:t>од</w:t>
      </w:r>
      <w:proofErr w:type="spellEnd"/>
      <w:r w:rsidRPr="005D6E4C">
        <w:t xml:space="preserve"> </w:t>
      </w:r>
      <w:proofErr w:type="spellStart"/>
      <w:r w:rsidRPr="005D6E4C">
        <w:t>случаја</w:t>
      </w:r>
      <w:proofErr w:type="spellEnd"/>
      <w:r w:rsidRPr="005D6E4C">
        <w:t xml:space="preserve"> </w:t>
      </w:r>
      <w:proofErr w:type="spellStart"/>
      <w:r w:rsidRPr="005D6E4C">
        <w:t>до</w:t>
      </w:r>
      <w:proofErr w:type="spellEnd"/>
      <w:r w:rsidRPr="005D6E4C">
        <w:t xml:space="preserve"> </w:t>
      </w:r>
      <w:proofErr w:type="spellStart"/>
      <w:r w:rsidRPr="005D6E4C">
        <w:t>случаја</w:t>
      </w:r>
      <w:proofErr w:type="spellEnd"/>
      <w:r w:rsidRPr="005D6E4C">
        <w:t xml:space="preserve"> </w:t>
      </w:r>
      <w:proofErr w:type="spellStart"/>
      <w:r w:rsidRPr="005D6E4C">
        <w:t>да</w:t>
      </w:r>
      <w:proofErr w:type="spellEnd"/>
      <w:r w:rsidRPr="005D6E4C">
        <w:t xml:space="preserve"> </w:t>
      </w:r>
      <w:proofErr w:type="spellStart"/>
      <w:r w:rsidRPr="005D6E4C">
        <w:t>ли</w:t>
      </w:r>
      <w:proofErr w:type="spellEnd"/>
      <w:r w:rsidRPr="005D6E4C">
        <w:t xml:space="preserve"> </w:t>
      </w:r>
      <w:proofErr w:type="spellStart"/>
      <w:r w:rsidRPr="005D6E4C">
        <w:t>ове</w:t>
      </w:r>
      <w:proofErr w:type="spellEnd"/>
      <w:r w:rsidRPr="005D6E4C">
        <w:t xml:space="preserve"> </w:t>
      </w:r>
      <w:proofErr w:type="spellStart"/>
      <w:r w:rsidRPr="005D6E4C">
        <w:t>мере</w:t>
      </w:r>
      <w:proofErr w:type="spellEnd"/>
      <w:r w:rsidRPr="005D6E4C">
        <w:t xml:space="preserve"> </w:t>
      </w:r>
      <w:proofErr w:type="spellStart"/>
      <w:r w:rsidRPr="005D6E4C">
        <w:t>могу</w:t>
      </w:r>
      <w:proofErr w:type="spellEnd"/>
      <w:r w:rsidRPr="005D6E4C">
        <w:t xml:space="preserve"> </w:t>
      </w:r>
      <w:proofErr w:type="spellStart"/>
      <w:r w:rsidRPr="005D6E4C">
        <w:t>бити</w:t>
      </w:r>
      <w:proofErr w:type="spellEnd"/>
      <w:r w:rsidRPr="005D6E4C">
        <w:t xml:space="preserve"> </w:t>
      </w:r>
      <w:proofErr w:type="spellStart"/>
      <w:r w:rsidRPr="005D6E4C">
        <w:t>разумно</w:t>
      </w:r>
      <w:proofErr w:type="spellEnd"/>
      <w:r w:rsidRPr="005D6E4C">
        <w:t xml:space="preserve"> </w:t>
      </w:r>
      <w:proofErr w:type="spellStart"/>
      <w:r w:rsidRPr="005D6E4C">
        <w:t>решење</w:t>
      </w:r>
      <w:proofErr w:type="spellEnd"/>
      <w:r w:rsidRPr="005D6E4C">
        <w:t xml:space="preserve">. </w:t>
      </w:r>
    </w:p>
    <w:p w14:paraId="242AAC25" w14:textId="77777777" w:rsidR="0046087F" w:rsidRPr="005D6E4C" w:rsidRDefault="00F51CBC" w:rsidP="00251B36">
      <w:pPr>
        <w:pStyle w:val="ListParagraph"/>
        <w:numPr>
          <w:ilvl w:val="0"/>
          <w:numId w:val="5"/>
        </w:numPr>
        <w:tabs>
          <w:tab w:val="left" w:pos="679"/>
        </w:tabs>
        <w:spacing w:before="159" w:line="259" w:lineRule="auto"/>
        <w:ind w:right="110"/>
        <w:jc w:val="both"/>
      </w:pPr>
      <w:proofErr w:type="spellStart"/>
      <w:r w:rsidRPr="005D6E4C">
        <w:t>Пре</w:t>
      </w:r>
      <w:proofErr w:type="spellEnd"/>
      <w:r w:rsidRPr="005D6E4C">
        <w:t xml:space="preserve"> </w:t>
      </w:r>
      <w:proofErr w:type="spellStart"/>
      <w:r w:rsidRPr="005D6E4C">
        <w:t>постављања</w:t>
      </w:r>
      <w:proofErr w:type="spellEnd"/>
      <w:r w:rsidRPr="005D6E4C">
        <w:t xml:space="preserve"> </w:t>
      </w:r>
      <w:proofErr w:type="spellStart"/>
      <w:r w:rsidRPr="005D6E4C">
        <w:t>система</w:t>
      </w:r>
      <w:proofErr w:type="spellEnd"/>
      <w:r w:rsidRPr="005D6E4C">
        <w:t xml:space="preserve"> </w:t>
      </w:r>
      <w:proofErr w:type="spellStart"/>
      <w:r w:rsidRPr="005D6E4C">
        <w:t>камера</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је</w:t>
      </w:r>
      <w:proofErr w:type="spellEnd"/>
      <w:r w:rsidRPr="005D6E4C">
        <w:t xml:space="preserve"> </w:t>
      </w:r>
      <w:proofErr w:type="spellStart"/>
      <w:r w:rsidRPr="005D6E4C">
        <w:t>дужан</w:t>
      </w:r>
      <w:proofErr w:type="spellEnd"/>
      <w:r w:rsidRPr="005D6E4C">
        <w:t xml:space="preserve"> </w:t>
      </w:r>
      <w:proofErr w:type="spellStart"/>
      <w:r w:rsidRPr="005D6E4C">
        <w:t>да</w:t>
      </w:r>
      <w:proofErr w:type="spellEnd"/>
      <w:r w:rsidRPr="005D6E4C">
        <w:t xml:space="preserve"> </w:t>
      </w:r>
      <w:proofErr w:type="spellStart"/>
      <w:r w:rsidRPr="005D6E4C">
        <w:t>изврши</w:t>
      </w:r>
      <w:proofErr w:type="spellEnd"/>
      <w:r w:rsidRPr="005D6E4C">
        <w:t xml:space="preserve"> </w:t>
      </w:r>
      <w:proofErr w:type="spellStart"/>
      <w:r w:rsidRPr="005D6E4C">
        <w:t>процену</w:t>
      </w:r>
      <w:proofErr w:type="spellEnd"/>
      <w:r w:rsidRPr="005D6E4C">
        <w:t xml:space="preserve"> </w:t>
      </w:r>
      <w:proofErr w:type="spellStart"/>
      <w:r w:rsidRPr="005D6E4C">
        <w:t>тога</w:t>
      </w:r>
      <w:proofErr w:type="spellEnd"/>
      <w:r w:rsidRPr="005D6E4C">
        <w:t xml:space="preserve"> </w:t>
      </w:r>
      <w:proofErr w:type="spellStart"/>
      <w:r w:rsidRPr="005D6E4C">
        <w:t>да</w:t>
      </w:r>
      <w:proofErr w:type="spellEnd"/>
      <w:r w:rsidRPr="005D6E4C">
        <w:t xml:space="preserve"> </w:t>
      </w:r>
      <w:proofErr w:type="spellStart"/>
      <w:r w:rsidRPr="005D6E4C">
        <w:t>ли</w:t>
      </w:r>
      <w:proofErr w:type="spellEnd"/>
      <w:r w:rsidRPr="005D6E4C">
        <w:t xml:space="preserve"> </w:t>
      </w:r>
      <w:proofErr w:type="spellStart"/>
      <w:r w:rsidR="00057BFE" w:rsidRPr="005D6E4C">
        <w:t>су</w:t>
      </w:r>
      <w:proofErr w:type="spellEnd"/>
      <w:r w:rsidR="00057BFE" w:rsidRPr="005D6E4C">
        <w:t xml:space="preserve"> </w:t>
      </w:r>
      <w:r w:rsidRPr="005D6E4C">
        <w:t xml:space="preserve">и </w:t>
      </w:r>
      <w:proofErr w:type="spellStart"/>
      <w:r w:rsidRPr="005D6E4C">
        <w:t>када</w:t>
      </w:r>
      <w:proofErr w:type="spellEnd"/>
      <w:r w:rsidRPr="005D6E4C">
        <w:t xml:space="preserve"> </w:t>
      </w:r>
      <w:proofErr w:type="spellStart"/>
      <w:r w:rsidRPr="005D6E4C">
        <w:t>мере</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00251B36" w:rsidRPr="005D6E4C">
        <w:t>заиста</w:t>
      </w:r>
      <w:proofErr w:type="spellEnd"/>
      <w:r w:rsidR="00251B36" w:rsidRPr="005D6E4C">
        <w:t xml:space="preserve"> </w:t>
      </w:r>
      <w:proofErr w:type="spellStart"/>
      <w:r w:rsidR="00251B36" w:rsidRPr="005D6E4C">
        <w:t>неопходне</w:t>
      </w:r>
      <w:proofErr w:type="spellEnd"/>
      <w:r w:rsidRPr="005D6E4C">
        <w:t xml:space="preserve">. </w:t>
      </w:r>
      <w:proofErr w:type="spellStart"/>
      <w:r w:rsidRPr="005D6E4C">
        <w:t>Обично</w:t>
      </w:r>
      <w:proofErr w:type="spellEnd"/>
      <w:r w:rsidRPr="005D6E4C">
        <w:t xml:space="preserve"> </w:t>
      </w:r>
      <w:proofErr w:type="spellStart"/>
      <w:r w:rsidRPr="005D6E4C">
        <w:t>ће</w:t>
      </w:r>
      <w:proofErr w:type="spellEnd"/>
      <w:r w:rsidRPr="005D6E4C">
        <w:t xml:space="preserve"> </w:t>
      </w:r>
      <w:proofErr w:type="spellStart"/>
      <w:r w:rsidRPr="005D6E4C">
        <w:t>систем</w:t>
      </w:r>
      <w:proofErr w:type="spellEnd"/>
      <w:r w:rsidRPr="005D6E4C">
        <w:t xml:space="preserve"> </w:t>
      </w:r>
      <w:proofErr w:type="spellStart"/>
      <w:r w:rsidRPr="005D6E4C">
        <w:t>надзора</w:t>
      </w:r>
      <w:proofErr w:type="spellEnd"/>
      <w:r w:rsidRPr="005D6E4C">
        <w:t xml:space="preserve"> </w:t>
      </w:r>
      <w:proofErr w:type="spellStart"/>
      <w:r w:rsidRPr="005D6E4C">
        <w:t>који</w:t>
      </w:r>
      <w:proofErr w:type="spellEnd"/>
      <w:r w:rsidRPr="005D6E4C">
        <w:t xml:space="preserve"> </w:t>
      </w:r>
      <w:proofErr w:type="spellStart"/>
      <w:r w:rsidRPr="005D6E4C">
        <w:t>ради</w:t>
      </w:r>
      <w:proofErr w:type="spellEnd"/>
      <w:r w:rsidRPr="005D6E4C">
        <w:t xml:space="preserve"> </w:t>
      </w:r>
      <w:proofErr w:type="spellStart"/>
      <w:r w:rsidRPr="005D6E4C">
        <w:t>ноћу</w:t>
      </w:r>
      <w:proofErr w:type="spellEnd"/>
      <w:r w:rsidRPr="005D6E4C">
        <w:t xml:space="preserve"> и </w:t>
      </w:r>
      <w:proofErr w:type="spellStart"/>
      <w:r w:rsidRPr="005D6E4C">
        <w:t>ван</w:t>
      </w:r>
      <w:proofErr w:type="spellEnd"/>
      <w:r w:rsidRPr="005D6E4C">
        <w:t xml:space="preserve"> </w:t>
      </w:r>
      <w:proofErr w:type="spellStart"/>
      <w:r w:rsidRPr="005D6E4C">
        <w:t>радног</w:t>
      </w:r>
      <w:proofErr w:type="spellEnd"/>
      <w:r w:rsidRPr="005D6E4C">
        <w:t xml:space="preserve"> </w:t>
      </w:r>
      <w:proofErr w:type="spellStart"/>
      <w:r w:rsidRPr="005D6E4C">
        <w:t>времена</w:t>
      </w:r>
      <w:proofErr w:type="spellEnd"/>
      <w:r w:rsidRPr="005D6E4C">
        <w:t xml:space="preserve"> </w:t>
      </w:r>
      <w:proofErr w:type="spellStart"/>
      <w:r w:rsidRPr="005D6E4C">
        <w:t>задовољити</w:t>
      </w:r>
      <w:proofErr w:type="spellEnd"/>
      <w:r w:rsidRPr="005D6E4C">
        <w:t xml:space="preserve"> </w:t>
      </w:r>
      <w:proofErr w:type="spellStart"/>
      <w:r w:rsidRPr="005D6E4C">
        <w:t>потребу</w:t>
      </w:r>
      <w:proofErr w:type="spellEnd"/>
      <w:r w:rsidRPr="005D6E4C">
        <w:t xml:space="preserve"> </w:t>
      </w:r>
      <w:proofErr w:type="spellStart"/>
      <w:r w:rsidRPr="005D6E4C">
        <w:t>руковаоца</w:t>
      </w:r>
      <w:proofErr w:type="spellEnd"/>
      <w:r w:rsidRPr="005D6E4C">
        <w:t xml:space="preserve"> </w:t>
      </w:r>
      <w:proofErr w:type="spellStart"/>
      <w:r w:rsidRPr="005D6E4C">
        <w:t>података</w:t>
      </w:r>
      <w:proofErr w:type="spellEnd"/>
      <w:r w:rsidRPr="005D6E4C">
        <w:t xml:space="preserve"> </w:t>
      </w:r>
      <w:proofErr w:type="spellStart"/>
      <w:r w:rsidR="00251B36" w:rsidRPr="005D6E4C">
        <w:t>да</w:t>
      </w:r>
      <w:proofErr w:type="spellEnd"/>
      <w:r w:rsidR="00251B36" w:rsidRPr="005D6E4C">
        <w:t xml:space="preserve"> </w:t>
      </w:r>
      <w:proofErr w:type="spellStart"/>
      <w:r w:rsidRPr="005D6E4C">
        <w:t>спречи</w:t>
      </w:r>
      <w:proofErr w:type="spellEnd"/>
      <w:r w:rsidRPr="005D6E4C">
        <w:t xml:space="preserve"> </w:t>
      </w:r>
      <w:proofErr w:type="spellStart"/>
      <w:r w:rsidRPr="005D6E4C">
        <w:t>било</w:t>
      </w:r>
      <w:proofErr w:type="spellEnd"/>
      <w:r w:rsidRPr="005D6E4C">
        <w:t xml:space="preserve"> </w:t>
      </w:r>
      <w:proofErr w:type="spellStart"/>
      <w:r w:rsidRPr="005D6E4C">
        <w:t>какву</w:t>
      </w:r>
      <w:proofErr w:type="spellEnd"/>
      <w:r w:rsidRPr="005D6E4C">
        <w:t xml:space="preserve"> </w:t>
      </w:r>
      <w:proofErr w:type="spellStart"/>
      <w:r w:rsidRPr="005D6E4C">
        <w:t>опасност</w:t>
      </w:r>
      <w:proofErr w:type="spellEnd"/>
      <w:r w:rsidRPr="005D6E4C">
        <w:t xml:space="preserve"> </w:t>
      </w:r>
      <w:proofErr w:type="spellStart"/>
      <w:r w:rsidRPr="005D6E4C">
        <w:t>која</w:t>
      </w:r>
      <w:proofErr w:type="spellEnd"/>
      <w:r w:rsidRPr="005D6E4C">
        <w:t xml:space="preserve">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задеси</w:t>
      </w:r>
      <w:proofErr w:type="spellEnd"/>
      <w:r w:rsidRPr="005D6E4C">
        <w:t xml:space="preserve"> </w:t>
      </w:r>
      <w:proofErr w:type="spellStart"/>
      <w:r w:rsidRPr="005D6E4C">
        <w:t>његову</w:t>
      </w:r>
      <w:proofErr w:type="spellEnd"/>
      <w:r w:rsidRPr="005D6E4C">
        <w:t xml:space="preserve"> </w:t>
      </w:r>
      <w:proofErr w:type="spellStart"/>
      <w:r w:rsidRPr="005D6E4C">
        <w:t>имовину</w:t>
      </w:r>
      <w:proofErr w:type="spellEnd"/>
      <w:r w:rsidRPr="005D6E4C">
        <w:t>.</w:t>
      </w:r>
    </w:p>
    <w:p w14:paraId="141ACC4E" w14:textId="2633612D" w:rsidR="0046087F" w:rsidRPr="005D6E4C" w:rsidRDefault="00D837D8">
      <w:pPr>
        <w:pStyle w:val="BodyText"/>
        <w:spacing w:before="11"/>
        <w:rPr>
          <w:sz w:val="24"/>
        </w:rPr>
      </w:pPr>
      <w:r>
        <w:rPr>
          <w:noProof/>
        </w:rPr>
        <mc:AlternateContent>
          <mc:Choice Requires="wps">
            <w:drawing>
              <wp:anchor distT="0" distB="0" distL="0" distR="0" simplePos="0" relativeHeight="487591424" behindDoc="1" locked="0" layoutInCell="1" allowOverlap="1" wp14:anchorId="5B62B5C6" wp14:editId="2A29F1F1">
                <wp:simplePos x="0" y="0"/>
                <wp:positionH relativeFrom="page">
                  <wp:posOffset>901065</wp:posOffset>
                </wp:positionH>
                <wp:positionV relativeFrom="paragraph">
                  <wp:posOffset>218440</wp:posOffset>
                </wp:positionV>
                <wp:extent cx="1828800" cy="8890"/>
                <wp:effectExtent l="0" t="0" r="0" b="0"/>
                <wp:wrapTopAndBottom/>
                <wp:docPr id="5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3F45D" id="Rectangle 47" o:spid="_x0000_s1026" style="position:absolute;margin-left:70.95pt;margin-top:17.2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" fillcolor="black" stroked="f">
                <w10:wrap type="topAndBottom" anchorx="page"/>
              </v:rect>
            </w:pict>
          </mc:Fallback>
        </mc:AlternateContent>
      </w:r>
    </w:p>
    <w:p w14:paraId="631C7D0A" w14:textId="77777777" w:rsidR="0046087F" w:rsidRPr="005D6E4C" w:rsidRDefault="0046087F">
      <w:pPr>
        <w:pStyle w:val="BodyText"/>
        <w:spacing w:before="10"/>
        <w:rPr>
          <w:sz w:val="14"/>
        </w:rPr>
      </w:pPr>
    </w:p>
    <w:p w14:paraId="56F5C505" w14:textId="77777777" w:rsidR="0046087F" w:rsidRPr="005D6E4C" w:rsidRDefault="00A976D3" w:rsidP="00251B36">
      <w:pPr>
        <w:spacing w:before="94"/>
        <w:ind w:left="678"/>
        <w:rPr>
          <w:sz w:val="20"/>
        </w:rPr>
      </w:pPr>
      <w:r w:rsidRPr="005D6E4C">
        <w:rPr>
          <w:sz w:val="20"/>
          <w:vertAlign w:val="superscript"/>
        </w:rPr>
        <w:t>10</w:t>
      </w:r>
      <w:r w:rsidRPr="005D6E4C">
        <w:rPr>
          <w:sz w:val="20"/>
        </w:rPr>
        <w:t xml:space="preserve"> </w:t>
      </w:r>
      <w:proofErr w:type="spellStart"/>
      <w:r w:rsidR="00FA06FF" w:rsidRPr="005D6E4C">
        <w:rPr>
          <w:sz w:val="20"/>
        </w:rPr>
        <w:t>В</w:t>
      </w:r>
      <w:r w:rsidR="00F51CBC" w:rsidRPr="005D6E4C">
        <w:rPr>
          <w:sz w:val="20"/>
        </w:rPr>
        <w:t>идети</w:t>
      </w:r>
      <w:proofErr w:type="spellEnd"/>
      <w:r w:rsidRPr="005D6E4C">
        <w:rPr>
          <w:sz w:val="20"/>
        </w:rPr>
        <w:t xml:space="preserve"> WP217, </w:t>
      </w:r>
      <w:proofErr w:type="spellStart"/>
      <w:r w:rsidR="00F51CBC" w:rsidRPr="005D6E4C">
        <w:rPr>
          <w:sz w:val="20"/>
        </w:rPr>
        <w:t>Радна</w:t>
      </w:r>
      <w:proofErr w:type="spellEnd"/>
      <w:r w:rsidR="00F51CBC" w:rsidRPr="005D6E4C">
        <w:rPr>
          <w:sz w:val="20"/>
        </w:rPr>
        <w:t xml:space="preserve"> </w:t>
      </w:r>
      <w:proofErr w:type="spellStart"/>
      <w:r w:rsidR="00F51CBC" w:rsidRPr="005D6E4C">
        <w:rPr>
          <w:sz w:val="20"/>
        </w:rPr>
        <w:t>група</w:t>
      </w:r>
      <w:proofErr w:type="spellEnd"/>
      <w:r w:rsidR="00251B36" w:rsidRPr="005D6E4C">
        <w:rPr>
          <w:sz w:val="20"/>
        </w:rPr>
        <w:t xml:space="preserve"> </w:t>
      </w:r>
      <w:proofErr w:type="spellStart"/>
      <w:r w:rsidR="00251B36" w:rsidRPr="005D6E4C">
        <w:rPr>
          <w:sz w:val="20"/>
        </w:rPr>
        <w:t>из</w:t>
      </w:r>
      <w:proofErr w:type="spellEnd"/>
      <w:r w:rsidR="00251B36" w:rsidRPr="005D6E4C">
        <w:rPr>
          <w:sz w:val="20"/>
        </w:rPr>
        <w:t xml:space="preserve"> </w:t>
      </w:r>
      <w:proofErr w:type="spellStart"/>
      <w:r w:rsidR="00251B36" w:rsidRPr="005D6E4C">
        <w:rPr>
          <w:sz w:val="20"/>
        </w:rPr>
        <w:t>члана</w:t>
      </w:r>
      <w:proofErr w:type="spellEnd"/>
      <w:r w:rsidR="00251B36" w:rsidRPr="005D6E4C">
        <w:rPr>
          <w:sz w:val="20"/>
        </w:rPr>
        <w:t xml:space="preserve"> 29</w:t>
      </w:r>
      <w:r w:rsidRPr="005D6E4C">
        <w:rPr>
          <w:sz w:val="20"/>
        </w:rPr>
        <w:t xml:space="preserve">, </w:t>
      </w:r>
      <w:proofErr w:type="spellStart"/>
      <w:r w:rsidR="00F51CBC" w:rsidRPr="005D6E4C">
        <w:rPr>
          <w:sz w:val="20"/>
        </w:rPr>
        <w:t>стр</w:t>
      </w:r>
      <w:proofErr w:type="spellEnd"/>
      <w:r w:rsidRPr="005D6E4C">
        <w:rPr>
          <w:sz w:val="20"/>
        </w:rPr>
        <w:t xml:space="preserve">. 24 </w:t>
      </w:r>
      <w:proofErr w:type="spellStart"/>
      <w:r w:rsidR="00F51CBC" w:rsidRPr="005D6E4C">
        <w:rPr>
          <w:sz w:val="20"/>
        </w:rPr>
        <w:t>наставак</w:t>
      </w:r>
      <w:proofErr w:type="spellEnd"/>
      <w:r w:rsidRPr="005D6E4C">
        <w:rPr>
          <w:sz w:val="20"/>
        </w:rPr>
        <w:t xml:space="preserve">. </w:t>
      </w:r>
      <w:proofErr w:type="spellStart"/>
      <w:r w:rsidR="00F51CBC" w:rsidRPr="005D6E4C">
        <w:rPr>
          <w:sz w:val="20"/>
        </w:rPr>
        <w:t>Видети</w:t>
      </w:r>
      <w:proofErr w:type="spellEnd"/>
      <w:r w:rsidR="00F51CBC" w:rsidRPr="005D6E4C">
        <w:rPr>
          <w:sz w:val="20"/>
        </w:rPr>
        <w:t xml:space="preserve"> </w:t>
      </w:r>
      <w:proofErr w:type="spellStart"/>
      <w:r w:rsidR="00F51CBC" w:rsidRPr="005D6E4C">
        <w:rPr>
          <w:sz w:val="20"/>
        </w:rPr>
        <w:t>случај</w:t>
      </w:r>
      <w:proofErr w:type="spellEnd"/>
      <w:r w:rsidR="00F51CBC" w:rsidRPr="005D6E4C">
        <w:rPr>
          <w:sz w:val="20"/>
        </w:rPr>
        <w:t xml:space="preserve"> </w:t>
      </w:r>
      <w:proofErr w:type="gramStart"/>
      <w:r w:rsidR="00F51CBC" w:rsidRPr="005D6E4C">
        <w:rPr>
          <w:sz w:val="20"/>
        </w:rPr>
        <w:t xml:space="preserve">ЕСП </w:t>
      </w:r>
      <w:r w:rsidRPr="005D6E4C">
        <w:rPr>
          <w:sz w:val="20"/>
        </w:rPr>
        <w:t xml:space="preserve"> C</w:t>
      </w:r>
      <w:proofErr w:type="gramEnd"/>
      <w:r w:rsidRPr="005D6E4C">
        <w:rPr>
          <w:sz w:val="20"/>
        </w:rPr>
        <w:t xml:space="preserve">-708/18 </w:t>
      </w:r>
      <w:proofErr w:type="spellStart"/>
      <w:r w:rsidR="00F51CBC" w:rsidRPr="005D6E4C">
        <w:rPr>
          <w:sz w:val="20"/>
        </w:rPr>
        <w:t>стр</w:t>
      </w:r>
      <w:proofErr w:type="spellEnd"/>
      <w:r w:rsidRPr="005D6E4C">
        <w:rPr>
          <w:sz w:val="20"/>
        </w:rPr>
        <w:t>.</w:t>
      </w:r>
      <w:r w:rsidR="00B174CB" w:rsidRPr="005D6E4C">
        <w:rPr>
          <w:sz w:val="20"/>
        </w:rPr>
        <w:t xml:space="preserve"> </w:t>
      </w:r>
      <w:r w:rsidRPr="005D6E4C">
        <w:rPr>
          <w:sz w:val="20"/>
        </w:rPr>
        <w:t>44</w:t>
      </w:r>
      <w:r w:rsidR="00F51CBC" w:rsidRPr="005D6E4C">
        <w:rPr>
          <w:sz w:val="20"/>
        </w:rPr>
        <w:t>.</w:t>
      </w:r>
    </w:p>
    <w:p w14:paraId="2D94293C" w14:textId="77777777" w:rsidR="0046087F" w:rsidRPr="005D6E4C" w:rsidRDefault="0046087F">
      <w:pPr>
        <w:rPr>
          <w:sz w:val="20"/>
        </w:rPr>
        <w:sectPr w:rsidR="0046087F" w:rsidRPr="005D6E4C">
          <w:pgSz w:w="11910" w:h="16840"/>
          <w:pgMar w:top="1360" w:right="1300" w:bottom="920" w:left="740" w:header="0" w:footer="731" w:gutter="0"/>
          <w:cols w:space="720"/>
        </w:sectPr>
      </w:pPr>
    </w:p>
    <w:p w14:paraId="27FEA329" w14:textId="77777777" w:rsidR="0046087F" w:rsidRPr="005D6E4C" w:rsidRDefault="009C7F9E" w:rsidP="003A0728">
      <w:pPr>
        <w:pStyle w:val="ListParagraph"/>
        <w:numPr>
          <w:ilvl w:val="0"/>
          <w:numId w:val="5"/>
        </w:numPr>
        <w:tabs>
          <w:tab w:val="left" w:pos="679"/>
        </w:tabs>
        <w:spacing w:before="37" w:line="259" w:lineRule="auto"/>
        <w:ind w:right="110"/>
        <w:jc w:val="both"/>
      </w:pPr>
      <w:proofErr w:type="spellStart"/>
      <w:r w:rsidRPr="005D6E4C">
        <w:lastRenderedPageBreak/>
        <w:t>Генерално</w:t>
      </w:r>
      <w:proofErr w:type="spellEnd"/>
      <w:r w:rsidR="003A0728" w:rsidRPr="005D6E4C">
        <w:t xml:space="preserve"> </w:t>
      </w:r>
      <w:proofErr w:type="spellStart"/>
      <w:r w:rsidR="003A0728" w:rsidRPr="005D6E4C">
        <w:t>посматрано</w:t>
      </w:r>
      <w:proofErr w:type="spellEnd"/>
      <w:r w:rsidRPr="005D6E4C">
        <w:t xml:space="preserve">, </w:t>
      </w:r>
      <w:proofErr w:type="spellStart"/>
      <w:r w:rsidRPr="005D6E4C">
        <w:t>неопходност</w:t>
      </w:r>
      <w:proofErr w:type="spellEnd"/>
      <w:r w:rsidRPr="005D6E4C">
        <w:t xml:space="preserve"> </w:t>
      </w:r>
      <w:proofErr w:type="spellStart"/>
      <w:r w:rsidRPr="005D6E4C">
        <w:t>коришћења</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ради</w:t>
      </w:r>
      <w:proofErr w:type="spellEnd"/>
      <w:r w:rsidRPr="005D6E4C">
        <w:t xml:space="preserve"> </w:t>
      </w:r>
      <w:proofErr w:type="spellStart"/>
      <w:r w:rsidRPr="005D6E4C">
        <w:t>заштите</w:t>
      </w:r>
      <w:proofErr w:type="spellEnd"/>
      <w:r w:rsidRPr="005D6E4C">
        <w:t xml:space="preserve"> </w:t>
      </w:r>
      <w:proofErr w:type="spellStart"/>
      <w:r w:rsidRPr="005D6E4C">
        <w:t>просторија</w:t>
      </w:r>
      <w:proofErr w:type="spellEnd"/>
      <w:r w:rsidRPr="005D6E4C">
        <w:t xml:space="preserve"> </w:t>
      </w:r>
      <w:proofErr w:type="spellStart"/>
      <w:r w:rsidRPr="005D6E4C">
        <w:t>руковаоца</w:t>
      </w:r>
      <w:proofErr w:type="spellEnd"/>
      <w:r w:rsidRPr="005D6E4C">
        <w:t xml:space="preserve"> </w:t>
      </w:r>
      <w:proofErr w:type="spellStart"/>
      <w:r w:rsidRPr="005D6E4C">
        <w:t>података</w:t>
      </w:r>
      <w:proofErr w:type="spellEnd"/>
      <w:r w:rsidRPr="005D6E4C">
        <w:t xml:space="preserve"> </w:t>
      </w:r>
      <w:proofErr w:type="spellStart"/>
      <w:r w:rsidRPr="005D6E4C">
        <w:t>завршава</w:t>
      </w:r>
      <w:proofErr w:type="spellEnd"/>
      <w:r w:rsidRPr="005D6E4C">
        <w:t xml:space="preserve"> </w:t>
      </w:r>
      <w:proofErr w:type="spellStart"/>
      <w:r w:rsidRPr="005D6E4C">
        <w:t>се</w:t>
      </w:r>
      <w:proofErr w:type="spellEnd"/>
      <w:r w:rsidRPr="005D6E4C">
        <w:t xml:space="preserve"> </w:t>
      </w:r>
      <w:proofErr w:type="spellStart"/>
      <w:r w:rsidRPr="005D6E4C">
        <w:t>са</w:t>
      </w:r>
      <w:proofErr w:type="spellEnd"/>
      <w:r w:rsidRPr="005D6E4C">
        <w:t xml:space="preserve"> </w:t>
      </w:r>
      <w:proofErr w:type="spellStart"/>
      <w:r w:rsidRPr="005D6E4C">
        <w:t>границама</w:t>
      </w:r>
      <w:proofErr w:type="spellEnd"/>
      <w:r w:rsidRPr="005D6E4C">
        <w:t xml:space="preserve"> </w:t>
      </w:r>
      <w:proofErr w:type="spellStart"/>
      <w:r w:rsidRPr="005D6E4C">
        <w:t>тих</w:t>
      </w:r>
      <w:proofErr w:type="spellEnd"/>
      <w:r w:rsidRPr="005D6E4C">
        <w:t xml:space="preserve"> просториј</w:t>
      </w:r>
      <w:r w:rsidR="00ED48F4" w:rsidRPr="005D6E4C">
        <w:t>а</w:t>
      </w:r>
      <w:r w:rsidR="00A976D3" w:rsidRPr="005D6E4C">
        <w:t>.</w:t>
      </w:r>
      <w:r w:rsidR="00A976D3" w:rsidRPr="005D6E4C">
        <w:rPr>
          <w:vertAlign w:val="superscript"/>
        </w:rPr>
        <w:t>11</w:t>
      </w:r>
      <w:r w:rsidR="00A976D3" w:rsidRPr="005D6E4C">
        <w:t xml:space="preserve"> </w:t>
      </w:r>
      <w:proofErr w:type="spellStart"/>
      <w:r w:rsidRPr="005D6E4C">
        <w:t>Међутим</w:t>
      </w:r>
      <w:proofErr w:type="spellEnd"/>
      <w:r w:rsidRPr="005D6E4C">
        <w:t xml:space="preserve">, </w:t>
      </w:r>
      <w:proofErr w:type="spellStart"/>
      <w:r w:rsidRPr="005D6E4C">
        <w:t>постоје</w:t>
      </w:r>
      <w:proofErr w:type="spellEnd"/>
      <w:r w:rsidRPr="005D6E4C">
        <w:t xml:space="preserve"> </w:t>
      </w:r>
      <w:proofErr w:type="spellStart"/>
      <w:r w:rsidRPr="005D6E4C">
        <w:t>случајеви</w:t>
      </w:r>
      <w:proofErr w:type="spellEnd"/>
      <w:r w:rsidRPr="005D6E4C">
        <w:t xml:space="preserve"> </w:t>
      </w:r>
      <w:proofErr w:type="spellStart"/>
      <w:r w:rsidRPr="005D6E4C">
        <w:t>када</w:t>
      </w:r>
      <w:proofErr w:type="spellEnd"/>
      <w:r w:rsidRPr="005D6E4C">
        <w:t xml:space="preserve"> </w:t>
      </w:r>
      <w:proofErr w:type="spellStart"/>
      <w:r w:rsidRPr="005D6E4C">
        <w:t>надзор</w:t>
      </w:r>
      <w:proofErr w:type="spellEnd"/>
      <w:r w:rsidRPr="005D6E4C">
        <w:t xml:space="preserve"> </w:t>
      </w:r>
      <w:proofErr w:type="spellStart"/>
      <w:r w:rsidRPr="005D6E4C">
        <w:t>имовине</w:t>
      </w:r>
      <w:proofErr w:type="spellEnd"/>
      <w:r w:rsidRPr="005D6E4C">
        <w:t xml:space="preserve"> </w:t>
      </w:r>
      <w:proofErr w:type="spellStart"/>
      <w:r w:rsidRPr="005D6E4C">
        <w:t>није</w:t>
      </w:r>
      <w:proofErr w:type="spellEnd"/>
      <w:r w:rsidRPr="005D6E4C">
        <w:t xml:space="preserve"> </w:t>
      </w:r>
      <w:proofErr w:type="spellStart"/>
      <w:r w:rsidRPr="005D6E4C">
        <w:t>довољан</w:t>
      </w:r>
      <w:proofErr w:type="spellEnd"/>
      <w:r w:rsidRPr="005D6E4C">
        <w:t xml:space="preserve"> </w:t>
      </w:r>
      <w:proofErr w:type="spellStart"/>
      <w:r w:rsidRPr="005D6E4C">
        <w:t>за</w:t>
      </w:r>
      <w:proofErr w:type="spellEnd"/>
      <w:r w:rsidRPr="005D6E4C">
        <w:t xml:space="preserve"> </w:t>
      </w:r>
      <w:proofErr w:type="spellStart"/>
      <w:r w:rsidR="003A0728" w:rsidRPr="005D6E4C">
        <w:t>делотворну</w:t>
      </w:r>
      <w:proofErr w:type="spellEnd"/>
      <w:r w:rsidR="003A0728" w:rsidRPr="005D6E4C">
        <w:t xml:space="preserve"> </w:t>
      </w:r>
      <w:proofErr w:type="spellStart"/>
      <w:r w:rsidRPr="005D6E4C">
        <w:t>заштиту</w:t>
      </w:r>
      <w:proofErr w:type="spellEnd"/>
      <w:r w:rsidRPr="005D6E4C">
        <w:t xml:space="preserve">. У </w:t>
      </w:r>
      <w:proofErr w:type="spellStart"/>
      <w:r w:rsidRPr="005D6E4C">
        <w:t>неким</w:t>
      </w:r>
      <w:proofErr w:type="spellEnd"/>
      <w:r w:rsidRPr="005D6E4C">
        <w:t xml:space="preserve"> </w:t>
      </w:r>
      <w:proofErr w:type="spellStart"/>
      <w:r w:rsidRPr="005D6E4C">
        <w:t>појединачним</w:t>
      </w:r>
      <w:proofErr w:type="spellEnd"/>
      <w:r w:rsidRPr="005D6E4C">
        <w:t xml:space="preserve"> </w:t>
      </w:r>
      <w:proofErr w:type="spellStart"/>
      <w:r w:rsidRPr="005D6E4C">
        <w:t>случајевима</w:t>
      </w:r>
      <w:proofErr w:type="spellEnd"/>
      <w:r w:rsidRPr="005D6E4C">
        <w:t xml:space="preserve"> </w:t>
      </w:r>
      <w:proofErr w:type="spellStart"/>
      <w:r w:rsidRPr="005D6E4C">
        <w:t>можда</w:t>
      </w:r>
      <w:proofErr w:type="spellEnd"/>
      <w:r w:rsidRPr="005D6E4C">
        <w:t xml:space="preserve"> </w:t>
      </w:r>
      <w:proofErr w:type="spellStart"/>
      <w:r w:rsidRPr="005D6E4C">
        <w:t>ће</w:t>
      </w:r>
      <w:proofErr w:type="spellEnd"/>
      <w:r w:rsidRPr="005D6E4C">
        <w:t xml:space="preserve"> </w:t>
      </w:r>
      <w:proofErr w:type="spellStart"/>
      <w:r w:rsidRPr="005D6E4C">
        <w:t>бити</w:t>
      </w:r>
      <w:proofErr w:type="spellEnd"/>
      <w:r w:rsidRPr="005D6E4C">
        <w:t xml:space="preserve"> </w:t>
      </w:r>
      <w:proofErr w:type="spellStart"/>
      <w:r w:rsidRPr="005D6E4C">
        <w:t>потребно</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прошири</w:t>
      </w:r>
      <w:proofErr w:type="spellEnd"/>
      <w:r w:rsidRPr="005D6E4C">
        <w:t xml:space="preserve"> </w:t>
      </w:r>
      <w:proofErr w:type="spellStart"/>
      <w:r w:rsidRPr="005D6E4C">
        <w:t>на</w:t>
      </w:r>
      <w:proofErr w:type="spellEnd"/>
      <w:r w:rsidRPr="005D6E4C">
        <w:t xml:space="preserve"> </w:t>
      </w:r>
      <w:proofErr w:type="spellStart"/>
      <w:r w:rsidRPr="005D6E4C">
        <w:t>непосредну</w:t>
      </w:r>
      <w:proofErr w:type="spellEnd"/>
      <w:r w:rsidRPr="005D6E4C">
        <w:t xml:space="preserve"> </w:t>
      </w:r>
      <w:proofErr w:type="spellStart"/>
      <w:r w:rsidRPr="005D6E4C">
        <w:t>околину</w:t>
      </w:r>
      <w:proofErr w:type="spellEnd"/>
      <w:r w:rsidRPr="005D6E4C">
        <w:t xml:space="preserve"> </w:t>
      </w:r>
      <w:proofErr w:type="spellStart"/>
      <w:r w:rsidRPr="005D6E4C">
        <w:t>тих</w:t>
      </w:r>
      <w:proofErr w:type="spellEnd"/>
      <w:r w:rsidRPr="005D6E4C">
        <w:t xml:space="preserve"> </w:t>
      </w:r>
      <w:proofErr w:type="spellStart"/>
      <w:r w:rsidRPr="005D6E4C">
        <w:t>просторија</w:t>
      </w:r>
      <w:proofErr w:type="spellEnd"/>
      <w:r w:rsidR="00A976D3" w:rsidRPr="005D6E4C">
        <w:t xml:space="preserve">. </w:t>
      </w:r>
      <w:r w:rsidRPr="005D6E4C">
        <w:t xml:space="preserve">У </w:t>
      </w:r>
      <w:proofErr w:type="spellStart"/>
      <w:r w:rsidRPr="005D6E4C">
        <w:t>том</w:t>
      </w:r>
      <w:proofErr w:type="spellEnd"/>
      <w:r w:rsidRPr="005D6E4C">
        <w:t xml:space="preserve"> </w:t>
      </w:r>
      <w:proofErr w:type="spellStart"/>
      <w:r w:rsidRPr="005D6E4C">
        <w:t>контексту</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би</w:t>
      </w:r>
      <w:proofErr w:type="spellEnd"/>
      <w:r w:rsidRPr="005D6E4C">
        <w:t xml:space="preserve"> </w:t>
      </w:r>
      <w:proofErr w:type="spellStart"/>
      <w:r w:rsidRPr="005D6E4C">
        <w:t>требало</w:t>
      </w:r>
      <w:proofErr w:type="spellEnd"/>
      <w:r w:rsidRPr="005D6E4C">
        <w:t xml:space="preserve"> </w:t>
      </w:r>
      <w:proofErr w:type="spellStart"/>
      <w:r w:rsidRPr="005D6E4C">
        <w:t>да</w:t>
      </w:r>
      <w:proofErr w:type="spellEnd"/>
      <w:r w:rsidRPr="005D6E4C">
        <w:t xml:space="preserve"> </w:t>
      </w:r>
      <w:proofErr w:type="spellStart"/>
      <w:r w:rsidRPr="005D6E4C">
        <w:t>узме</w:t>
      </w:r>
      <w:proofErr w:type="spellEnd"/>
      <w:r w:rsidRPr="005D6E4C">
        <w:t xml:space="preserve"> у </w:t>
      </w:r>
      <w:proofErr w:type="spellStart"/>
      <w:r w:rsidRPr="005D6E4C">
        <w:t>обзири</w:t>
      </w:r>
      <w:proofErr w:type="spellEnd"/>
      <w:r w:rsidRPr="005D6E4C">
        <w:t xml:space="preserve"> </w:t>
      </w:r>
      <w:proofErr w:type="spellStart"/>
      <w:r w:rsidRPr="005D6E4C">
        <w:t>физичка</w:t>
      </w:r>
      <w:proofErr w:type="spellEnd"/>
      <w:r w:rsidRPr="005D6E4C">
        <w:t xml:space="preserve"> и </w:t>
      </w:r>
      <w:proofErr w:type="spellStart"/>
      <w:r w:rsidRPr="005D6E4C">
        <w:t>техничка</w:t>
      </w:r>
      <w:proofErr w:type="spellEnd"/>
      <w:r w:rsidRPr="005D6E4C">
        <w:t xml:space="preserve"> </w:t>
      </w:r>
      <w:proofErr w:type="spellStart"/>
      <w:r w:rsidRPr="005D6E4C">
        <w:t>средства</w:t>
      </w:r>
      <w:proofErr w:type="spellEnd"/>
      <w:r w:rsidR="00A976D3" w:rsidRPr="005D6E4C">
        <w:t xml:space="preserve">, </w:t>
      </w:r>
      <w:proofErr w:type="spellStart"/>
      <w:r w:rsidRPr="005D6E4C">
        <w:t>рецимо</w:t>
      </w:r>
      <w:proofErr w:type="spellEnd"/>
      <w:r w:rsidRPr="005D6E4C">
        <w:t xml:space="preserve"> </w:t>
      </w:r>
      <w:proofErr w:type="spellStart"/>
      <w:r w:rsidRPr="005D6E4C">
        <w:t>блокирање</w:t>
      </w:r>
      <w:proofErr w:type="spellEnd"/>
      <w:r w:rsidRPr="005D6E4C">
        <w:t xml:space="preserve"> </w:t>
      </w:r>
      <w:proofErr w:type="spellStart"/>
      <w:r w:rsidRPr="005D6E4C">
        <w:t>или</w:t>
      </w:r>
      <w:proofErr w:type="spellEnd"/>
      <w:r w:rsidRPr="005D6E4C">
        <w:t xml:space="preserve"> </w:t>
      </w:r>
      <w:proofErr w:type="spellStart"/>
      <w:r w:rsidRPr="005D6E4C">
        <w:t>пикселажу</w:t>
      </w:r>
      <w:proofErr w:type="spellEnd"/>
      <w:r w:rsidRPr="005D6E4C">
        <w:t xml:space="preserve"> </w:t>
      </w:r>
      <w:proofErr w:type="spellStart"/>
      <w:r w:rsidRPr="005D6E4C">
        <w:t>небитних</w:t>
      </w:r>
      <w:proofErr w:type="spellEnd"/>
      <w:r w:rsidRPr="005D6E4C">
        <w:t xml:space="preserve"> </w:t>
      </w:r>
      <w:proofErr w:type="spellStart"/>
      <w:r w:rsidRPr="005D6E4C">
        <w:t>делова</w:t>
      </w:r>
      <w:proofErr w:type="spellEnd"/>
      <w:r w:rsidRPr="005D6E4C">
        <w:t xml:space="preserve">. </w:t>
      </w:r>
      <w:r w:rsidR="00A976D3" w:rsidRPr="005D6E4C">
        <w:t xml:space="preserve"> </w:t>
      </w:r>
    </w:p>
    <w:p w14:paraId="6EC636DB" w14:textId="787D14D7" w:rsidR="0046087F" w:rsidRPr="005D6E4C" w:rsidRDefault="00D837D8">
      <w:pPr>
        <w:pStyle w:val="BodyText"/>
      </w:pPr>
      <w:r>
        <w:rPr>
          <w:noProof/>
        </w:rPr>
        <mc:AlternateContent>
          <mc:Choice Requires="wps">
            <w:drawing>
              <wp:anchor distT="0" distB="0" distL="114300" distR="114300" simplePos="0" relativeHeight="15733760" behindDoc="0" locked="0" layoutInCell="1" allowOverlap="1" wp14:anchorId="74E44E7C" wp14:editId="30D863E5">
                <wp:simplePos x="0" y="0"/>
                <wp:positionH relativeFrom="page">
                  <wp:posOffset>923925</wp:posOffset>
                </wp:positionH>
                <wp:positionV relativeFrom="paragraph">
                  <wp:posOffset>8890</wp:posOffset>
                </wp:positionV>
                <wp:extent cx="5547995" cy="687070"/>
                <wp:effectExtent l="0" t="0" r="0" b="0"/>
                <wp:wrapNone/>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687070"/>
                        </a:xfrm>
                        <a:prstGeom prst="rect">
                          <a:avLst/>
                        </a:prstGeom>
                        <a:solidFill>
                          <a:srgbClr val="E7E6E6"/>
                        </a:solidFill>
                        <a:ln w="9360">
                          <a:solidFill>
                            <a:srgbClr val="000000"/>
                          </a:solidFill>
                          <a:prstDash val="solid"/>
                          <a:miter lim="800000"/>
                          <a:headEnd/>
                          <a:tailEnd/>
                        </a:ln>
                      </wps:spPr>
                      <wps:txbx>
                        <w:txbxContent>
                          <w:p w14:paraId="02E62493" w14:textId="77777777" w:rsidR="002677D0" w:rsidRPr="00B174CB" w:rsidRDefault="002677D0">
                            <w:pPr>
                              <w:pStyle w:val="BodyText"/>
                              <w:spacing w:before="72" w:line="256" w:lineRule="auto"/>
                              <w:ind w:left="144" w:right="138"/>
                              <w:jc w:val="both"/>
                              <w:rPr>
                                <w:lang w:val="sr-Cyrl-CS"/>
                              </w:rPr>
                            </w:pPr>
                            <w:r w:rsidRPr="00B174CB">
                              <w:rPr>
                                <w:u w:val="single"/>
                                <w:lang w:val="sr-Cyrl-CS"/>
                              </w:rPr>
                              <w:t>Пример:</w:t>
                            </w:r>
                            <w:r w:rsidRPr="00B174CB">
                              <w:rPr>
                                <w:lang w:val="sr-Cyrl-CS"/>
                              </w:rPr>
                              <w:t xml:space="preserve"> Књижара жели да заштити своје просторије од вандализма. Генерално, камере би требало да снимају само те просторије јер није неопходно да прати суседне објекте или јавни простор у околини књижаре у ту сврху.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44E7C" id="Text Box 46" o:spid="_x0000_s1029" type="#_x0000_t202" style="position:absolute;margin-left:72.75pt;margin-top:.7pt;width:436.85pt;height:54.1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" fillcolor="#e7e6e6" strokeweight=".26mm">
                <v:textbox inset="0,0,0,0">
                  <w:txbxContent>
                    <w:p w14:paraId="02E62493" w14:textId="77777777" w:rsidR="002677D0" w:rsidRPr="00B174CB" w:rsidRDefault="002677D0">
                      <w:pPr>
                        <w:pStyle w:val="BodyText"/>
                        <w:spacing w:before="72" w:line="256" w:lineRule="auto"/>
                        <w:ind w:left="144" w:right="138"/>
                        <w:jc w:val="both"/>
                        <w:rPr>
                          <w:lang w:val="sr-Cyrl-CS"/>
                        </w:rPr>
                      </w:pPr>
                      <w:r w:rsidRPr="00B174CB">
                        <w:rPr>
                          <w:u w:val="single"/>
                          <w:lang w:val="sr-Cyrl-CS"/>
                        </w:rPr>
                        <w:t>Пример:</w:t>
                      </w:r>
                      <w:r w:rsidRPr="00B174CB">
                        <w:rPr>
                          <w:lang w:val="sr-Cyrl-CS"/>
                        </w:rPr>
                        <w:t xml:space="preserve"> Књижара жели да заштити своје просторије од вандализма. Генерално, камере би требало да снимају само те просторије јер није неопходно да прати суседне објекте или јавни простор у околини књижаре у ту сврху.</w:t>
                      </w:r>
                    </w:p>
                  </w:txbxContent>
                </v:textbox>
                <w10:wrap anchorx="page"/>
              </v:shape>
            </w:pict>
          </mc:Fallback>
        </mc:AlternateContent>
      </w:r>
    </w:p>
    <w:p w14:paraId="45335D07" w14:textId="77777777" w:rsidR="0046087F" w:rsidRPr="005D6E4C" w:rsidRDefault="0046087F">
      <w:pPr>
        <w:pStyle w:val="BodyText"/>
      </w:pPr>
    </w:p>
    <w:p w14:paraId="5E84BDEB" w14:textId="77777777" w:rsidR="0046087F" w:rsidRPr="005D6E4C" w:rsidRDefault="0046087F">
      <w:pPr>
        <w:pStyle w:val="BodyText"/>
      </w:pPr>
    </w:p>
    <w:p w14:paraId="2576BB30" w14:textId="77777777" w:rsidR="0046087F" w:rsidRPr="005D6E4C" w:rsidRDefault="0046087F">
      <w:pPr>
        <w:pStyle w:val="BodyText"/>
        <w:spacing w:before="3"/>
        <w:rPr>
          <w:sz w:val="30"/>
        </w:rPr>
      </w:pPr>
    </w:p>
    <w:p w14:paraId="56F7D99B" w14:textId="77777777" w:rsidR="0046087F" w:rsidRPr="005D6E4C" w:rsidRDefault="0046087F">
      <w:pPr>
        <w:pStyle w:val="ListParagraph"/>
        <w:numPr>
          <w:ilvl w:val="0"/>
          <w:numId w:val="5"/>
        </w:numPr>
        <w:tabs>
          <w:tab w:val="left" w:pos="395"/>
        </w:tabs>
        <w:spacing w:before="1"/>
        <w:ind w:left="394" w:hanging="283"/>
      </w:pPr>
    </w:p>
    <w:p w14:paraId="7D63FFD9" w14:textId="77777777" w:rsidR="0046087F" w:rsidRPr="005D6E4C" w:rsidRDefault="00016424" w:rsidP="0042480E">
      <w:pPr>
        <w:pStyle w:val="ListParagraph"/>
        <w:numPr>
          <w:ilvl w:val="0"/>
          <w:numId w:val="5"/>
        </w:numPr>
        <w:tabs>
          <w:tab w:val="left" w:pos="679"/>
        </w:tabs>
        <w:spacing w:before="120" w:line="259" w:lineRule="auto"/>
        <w:ind w:right="108"/>
        <w:jc w:val="both"/>
      </w:pPr>
      <w:proofErr w:type="spellStart"/>
      <w:r w:rsidRPr="005D6E4C">
        <w:rPr>
          <w:w w:val="95"/>
        </w:rPr>
        <w:t>Питања</w:t>
      </w:r>
      <w:proofErr w:type="spellEnd"/>
      <w:r w:rsidRPr="005D6E4C">
        <w:rPr>
          <w:w w:val="95"/>
        </w:rPr>
        <w:t xml:space="preserve"> </w:t>
      </w:r>
      <w:proofErr w:type="spellStart"/>
      <w:r w:rsidRPr="005D6E4C">
        <w:rPr>
          <w:w w:val="95"/>
        </w:rPr>
        <w:t>која</w:t>
      </w:r>
      <w:proofErr w:type="spellEnd"/>
      <w:r w:rsidRPr="005D6E4C">
        <w:rPr>
          <w:w w:val="95"/>
        </w:rPr>
        <w:t xml:space="preserve"> </w:t>
      </w:r>
      <w:proofErr w:type="spellStart"/>
      <w:r w:rsidRPr="005D6E4C">
        <w:rPr>
          <w:w w:val="95"/>
        </w:rPr>
        <w:t>се</w:t>
      </w:r>
      <w:proofErr w:type="spellEnd"/>
      <w:r w:rsidRPr="005D6E4C">
        <w:rPr>
          <w:w w:val="95"/>
        </w:rPr>
        <w:t xml:space="preserve"> </w:t>
      </w:r>
      <w:proofErr w:type="spellStart"/>
      <w:r w:rsidRPr="005D6E4C">
        <w:rPr>
          <w:w w:val="95"/>
        </w:rPr>
        <w:t>тичу</w:t>
      </w:r>
      <w:proofErr w:type="spellEnd"/>
      <w:r w:rsidRPr="005D6E4C">
        <w:rPr>
          <w:w w:val="95"/>
        </w:rPr>
        <w:t xml:space="preserve"> </w:t>
      </w:r>
      <w:proofErr w:type="spellStart"/>
      <w:r w:rsidRPr="005D6E4C">
        <w:rPr>
          <w:w w:val="95"/>
        </w:rPr>
        <w:t>потребе</w:t>
      </w:r>
      <w:proofErr w:type="spellEnd"/>
      <w:r w:rsidRPr="005D6E4C">
        <w:rPr>
          <w:w w:val="95"/>
        </w:rPr>
        <w:t xml:space="preserve"> </w:t>
      </w:r>
      <w:proofErr w:type="spellStart"/>
      <w:r w:rsidRPr="005D6E4C">
        <w:rPr>
          <w:w w:val="95"/>
        </w:rPr>
        <w:t>за</w:t>
      </w:r>
      <w:proofErr w:type="spellEnd"/>
      <w:r w:rsidRPr="005D6E4C">
        <w:rPr>
          <w:w w:val="95"/>
        </w:rPr>
        <w:t xml:space="preserve"> </w:t>
      </w:r>
      <w:proofErr w:type="spellStart"/>
      <w:r w:rsidRPr="005D6E4C">
        <w:rPr>
          <w:w w:val="95"/>
        </w:rPr>
        <w:t>обрадом</w:t>
      </w:r>
      <w:proofErr w:type="spellEnd"/>
      <w:r w:rsidRPr="005D6E4C">
        <w:rPr>
          <w:w w:val="95"/>
        </w:rPr>
        <w:t xml:space="preserve"> </w:t>
      </w:r>
      <w:proofErr w:type="spellStart"/>
      <w:r w:rsidRPr="005D6E4C">
        <w:rPr>
          <w:w w:val="95"/>
        </w:rPr>
        <w:t>података</w:t>
      </w:r>
      <w:proofErr w:type="spellEnd"/>
      <w:r w:rsidRPr="005D6E4C">
        <w:rPr>
          <w:w w:val="95"/>
        </w:rPr>
        <w:t xml:space="preserve"> </w:t>
      </w:r>
      <w:proofErr w:type="spellStart"/>
      <w:r w:rsidRPr="005D6E4C">
        <w:rPr>
          <w:w w:val="95"/>
        </w:rPr>
        <w:t>такође</w:t>
      </w:r>
      <w:proofErr w:type="spellEnd"/>
      <w:r w:rsidRPr="005D6E4C">
        <w:rPr>
          <w:w w:val="95"/>
        </w:rPr>
        <w:t xml:space="preserve"> </w:t>
      </w:r>
      <w:proofErr w:type="spellStart"/>
      <w:r w:rsidRPr="005D6E4C">
        <w:rPr>
          <w:w w:val="95"/>
        </w:rPr>
        <w:t>се</w:t>
      </w:r>
      <w:proofErr w:type="spellEnd"/>
      <w:r w:rsidRPr="005D6E4C">
        <w:rPr>
          <w:w w:val="95"/>
        </w:rPr>
        <w:t xml:space="preserve"> </w:t>
      </w:r>
      <w:proofErr w:type="spellStart"/>
      <w:r w:rsidRPr="005D6E4C">
        <w:rPr>
          <w:w w:val="95"/>
        </w:rPr>
        <w:t>постављају</w:t>
      </w:r>
      <w:proofErr w:type="spellEnd"/>
      <w:r w:rsidRPr="005D6E4C">
        <w:rPr>
          <w:w w:val="95"/>
        </w:rPr>
        <w:t xml:space="preserve"> у </w:t>
      </w:r>
      <w:proofErr w:type="spellStart"/>
      <w:r w:rsidRPr="005D6E4C">
        <w:rPr>
          <w:w w:val="95"/>
        </w:rPr>
        <w:t>вези</w:t>
      </w:r>
      <w:proofErr w:type="spellEnd"/>
      <w:r w:rsidRPr="005D6E4C">
        <w:rPr>
          <w:w w:val="95"/>
        </w:rPr>
        <w:t xml:space="preserve"> </w:t>
      </w:r>
      <w:proofErr w:type="spellStart"/>
      <w:r w:rsidRPr="005D6E4C">
        <w:rPr>
          <w:w w:val="95"/>
        </w:rPr>
        <w:t>са</w:t>
      </w:r>
      <w:proofErr w:type="spellEnd"/>
      <w:r w:rsidRPr="005D6E4C">
        <w:rPr>
          <w:w w:val="95"/>
        </w:rPr>
        <w:t xml:space="preserve"> </w:t>
      </w:r>
      <w:proofErr w:type="spellStart"/>
      <w:r w:rsidRPr="005D6E4C">
        <w:rPr>
          <w:w w:val="95"/>
        </w:rPr>
        <w:t>начином</w:t>
      </w:r>
      <w:proofErr w:type="spellEnd"/>
      <w:r w:rsidRPr="005D6E4C">
        <w:rPr>
          <w:w w:val="95"/>
        </w:rPr>
        <w:t xml:space="preserve"> </w:t>
      </w:r>
      <w:proofErr w:type="spellStart"/>
      <w:r w:rsidRPr="005D6E4C">
        <w:rPr>
          <w:w w:val="95"/>
        </w:rPr>
        <w:t>на</w:t>
      </w:r>
      <w:proofErr w:type="spellEnd"/>
      <w:r w:rsidRPr="005D6E4C">
        <w:rPr>
          <w:w w:val="95"/>
        </w:rPr>
        <w:t xml:space="preserve"> </w:t>
      </w:r>
      <w:proofErr w:type="spellStart"/>
      <w:r w:rsidRPr="005D6E4C">
        <w:rPr>
          <w:w w:val="95"/>
        </w:rPr>
        <w:t>који</w:t>
      </w:r>
      <w:proofErr w:type="spellEnd"/>
      <w:r w:rsidRPr="005D6E4C">
        <w:rPr>
          <w:w w:val="95"/>
        </w:rPr>
        <w:t xml:space="preserve"> </w:t>
      </w:r>
      <w:proofErr w:type="spellStart"/>
      <w:r w:rsidRPr="005D6E4C">
        <w:rPr>
          <w:w w:val="95"/>
        </w:rPr>
        <w:t>се</w:t>
      </w:r>
      <w:proofErr w:type="spellEnd"/>
      <w:r w:rsidRPr="005D6E4C">
        <w:rPr>
          <w:w w:val="95"/>
        </w:rPr>
        <w:t xml:space="preserve"> </w:t>
      </w:r>
      <w:proofErr w:type="spellStart"/>
      <w:r w:rsidRPr="005D6E4C">
        <w:rPr>
          <w:w w:val="95"/>
        </w:rPr>
        <w:t>докази</w:t>
      </w:r>
      <w:proofErr w:type="spellEnd"/>
      <w:r w:rsidRPr="005D6E4C">
        <w:rPr>
          <w:w w:val="95"/>
        </w:rPr>
        <w:t xml:space="preserve"> </w:t>
      </w:r>
      <w:proofErr w:type="spellStart"/>
      <w:r w:rsidRPr="005D6E4C">
        <w:rPr>
          <w:w w:val="95"/>
        </w:rPr>
        <w:t>чувају</w:t>
      </w:r>
      <w:proofErr w:type="spellEnd"/>
      <w:r w:rsidRPr="005D6E4C">
        <w:rPr>
          <w:w w:val="95"/>
        </w:rPr>
        <w:t xml:space="preserve">. У </w:t>
      </w:r>
      <w:proofErr w:type="spellStart"/>
      <w:r w:rsidRPr="005D6E4C">
        <w:rPr>
          <w:w w:val="95"/>
        </w:rPr>
        <w:t>неким</w:t>
      </w:r>
      <w:proofErr w:type="spellEnd"/>
      <w:r w:rsidRPr="005D6E4C">
        <w:rPr>
          <w:w w:val="95"/>
        </w:rPr>
        <w:t xml:space="preserve"> </w:t>
      </w:r>
      <w:proofErr w:type="spellStart"/>
      <w:r w:rsidRPr="005D6E4C">
        <w:rPr>
          <w:w w:val="95"/>
        </w:rPr>
        <w:t>случајевима</w:t>
      </w:r>
      <w:proofErr w:type="spellEnd"/>
      <w:r w:rsidRPr="005D6E4C">
        <w:rPr>
          <w:w w:val="95"/>
        </w:rPr>
        <w:t xml:space="preserve"> </w:t>
      </w:r>
      <w:proofErr w:type="spellStart"/>
      <w:r w:rsidRPr="005D6E4C">
        <w:rPr>
          <w:w w:val="95"/>
        </w:rPr>
        <w:t>ће</w:t>
      </w:r>
      <w:proofErr w:type="spellEnd"/>
      <w:r w:rsidRPr="005D6E4C">
        <w:rPr>
          <w:w w:val="95"/>
        </w:rPr>
        <w:t xml:space="preserve"> </w:t>
      </w:r>
      <w:proofErr w:type="spellStart"/>
      <w:r w:rsidRPr="005D6E4C">
        <w:rPr>
          <w:w w:val="95"/>
        </w:rPr>
        <w:t>можда</w:t>
      </w:r>
      <w:proofErr w:type="spellEnd"/>
      <w:r w:rsidRPr="005D6E4C">
        <w:rPr>
          <w:w w:val="95"/>
        </w:rPr>
        <w:t xml:space="preserve"> </w:t>
      </w:r>
      <w:proofErr w:type="spellStart"/>
      <w:r w:rsidRPr="005D6E4C">
        <w:rPr>
          <w:w w:val="95"/>
        </w:rPr>
        <w:t>бити</w:t>
      </w:r>
      <w:proofErr w:type="spellEnd"/>
      <w:r w:rsidRPr="005D6E4C">
        <w:rPr>
          <w:w w:val="95"/>
        </w:rPr>
        <w:t xml:space="preserve"> </w:t>
      </w:r>
      <w:proofErr w:type="spellStart"/>
      <w:r w:rsidRPr="005D6E4C">
        <w:rPr>
          <w:w w:val="95"/>
        </w:rPr>
        <w:t>потребно</w:t>
      </w:r>
      <w:proofErr w:type="spellEnd"/>
      <w:r w:rsidRPr="005D6E4C">
        <w:rPr>
          <w:w w:val="95"/>
        </w:rPr>
        <w:t xml:space="preserve"> </w:t>
      </w:r>
      <w:proofErr w:type="spellStart"/>
      <w:r w:rsidRPr="005D6E4C">
        <w:rPr>
          <w:w w:val="95"/>
        </w:rPr>
        <w:t>користити</w:t>
      </w:r>
      <w:proofErr w:type="spellEnd"/>
      <w:r w:rsidRPr="005D6E4C">
        <w:rPr>
          <w:w w:val="95"/>
        </w:rPr>
        <w:t xml:space="preserve"> </w:t>
      </w:r>
      <w:proofErr w:type="spellStart"/>
      <w:r w:rsidRPr="005D6E4C">
        <w:rPr>
          <w:w w:val="95"/>
        </w:rPr>
        <w:t>решења</w:t>
      </w:r>
      <w:proofErr w:type="spellEnd"/>
      <w:r w:rsidRPr="005D6E4C">
        <w:rPr>
          <w:w w:val="95"/>
        </w:rPr>
        <w:t xml:space="preserve"> </w:t>
      </w:r>
      <w:r w:rsidR="00264450" w:rsidRPr="005D6E4C">
        <w:rPr>
          <w:w w:val="95"/>
        </w:rPr>
        <w:t>„</w:t>
      </w:r>
      <w:proofErr w:type="spellStart"/>
      <w:r w:rsidRPr="005D6E4C">
        <w:rPr>
          <w:w w:val="95"/>
        </w:rPr>
        <w:t>црне</w:t>
      </w:r>
      <w:proofErr w:type="spellEnd"/>
      <w:r w:rsidRPr="005D6E4C">
        <w:rPr>
          <w:w w:val="95"/>
        </w:rPr>
        <w:t xml:space="preserve"> </w:t>
      </w:r>
      <w:proofErr w:type="spellStart"/>
      <w:proofErr w:type="gramStart"/>
      <w:r w:rsidRPr="005D6E4C">
        <w:rPr>
          <w:w w:val="95"/>
        </w:rPr>
        <w:t>кутије</w:t>
      </w:r>
      <w:proofErr w:type="spellEnd"/>
      <w:r w:rsidR="00264450" w:rsidRPr="005D6E4C">
        <w:rPr>
          <w:w w:val="95"/>
        </w:rPr>
        <w:t>“</w:t>
      </w:r>
      <w:r w:rsidRPr="005D6E4C">
        <w:rPr>
          <w:w w:val="95"/>
        </w:rPr>
        <w:t xml:space="preserve"> </w:t>
      </w:r>
      <w:proofErr w:type="spellStart"/>
      <w:r w:rsidRPr="005D6E4C">
        <w:rPr>
          <w:w w:val="95"/>
        </w:rPr>
        <w:t>где</w:t>
      </w:r>
      <w:proofErr w:type="spellEnd"/>
      <w:proofErr w:type="gramEnd"/>
      <w:r w:rsidRPr="005D6E4C">
        <w:rPr>
          <w:w w:val="95"/>
        </w:rPr>
        <w:t xml:space="preserve"> </w:t>
      </w:r>
      <w:proofErr w:type="spellStart"/>
      <w:r w:rsidRPr="005D6E4C">
        <w:rPr>
          <w:w w:val="95"/>
        </w:rPr>
        <w:t>се</w:t>
      </w:r>
      <w:proofErr w:type="spellEnd"/>
      <w:r w:rsidRPr="005D6E4C">
        <w:rPr>
          <w:w w:val="95"/>
        </w:rPr>
        <w:t xml:space="preserve"> </w:t>
      </w:r>
      <w:proofErr w:type="spellStart"/>
      <w:r w:rsidRPr="005D6E4C">
        <w:rPr>
          <w:w w:val="95"/>
        </w:rPr>
        <w:t>снимци</w:t>
      </w:r>
      <w:proofErr w:type="spellEnd"/>
      <w:r w:rsidRPr="005D6E4C">
        <w:rPr>
          <w:w w:val="95"/>
        </w:rPr>
        <w:t xml:space="preserve"> </w:t>
      </w:r>
      <w:proofErr w:type="spellStart"/>
      <w:r w:rsidRPr="005D6E4C">
        <w:rPr>
          <w:w w:val="95"/>
        </w:rPr>
        <w:t>аутоматски</w:t>
      </w:r>
      <w:proofErr w:type="spellEnd"/>
      <w:r w:rsidRPr="005D6E4C">
        <w:rPr>
          <w:w w:val="95"/>
        </w:rPr>
        <w:t xml:space="preserve"> </w:t>
      </w:r>
      <w:proofErr w:type="spellStart"/>
      <w:r w:rsidRPr="005D6E4C">
        <w:rPr>
          <w:w w:val="95"/>
        </w:rPr>
        <w:t>уклањају</w:t>
      </w:r>
      <w:proofErr w:type="spellEnd"/>
      <w:r w:rsidRPr="005D6E4C">
        <w:rPr>
          <w:w w:val="95"/>
        </w:rPr>
        <w:t xml:space="preserve"> </w:t>
      </w:r>
      <w:proofErr w:type="spellStart"/>
      <w:r w:rsidRPr="005D6E4C">
        <w:rPr>
          <w:w w:val="95"/>
        </w:rPr>
        <w:t>након</w:t>
      </w:r>
      <w:proofErr w:type="spellEnd"/>
      <w:r w:rsidRPr="005D6E4C">
        <w:rPr>
          <w:w w:val="95"/>
        </w:rPr>
        <w:t xml:space="preserve"> </w:t>
      </w:r>
      <w:proofErr w:type="spellStart"/>
      <w:r w:rsidRPr="005D6E4C">
        <w:rPr>
          <w:w w:val="95"/>
        </w:rPr>
        <w:t>одређеног</w:t>
      </w:r>
      <w:proofErr w:type="spellEnd"/>
      <w:r w:rsidRPr="005D6E4C">
        <w:rPr>
          <w:w w:val="95"/>
        </w:rPr>
        <w:t xml:space="preserve"> </w:t>
      </w:r>
      <w:proofErr w:type="spellStart"/>
      <w:r w:rsidRPr="005D6E4C">
        <w:rPr>
          <w:w w:val="95"/>
        </w:rPr>
        <w:t>времена</w:t>
      </w:r>
      <w:proofErr w:type="spellEnd"/>
      <w:r w:rsidRPr="005D6E4C">
        <w:rPr>
          <w:w w:val="95"/>
        </w:rPr>
        <w:t xml:space="preserve"> </w:t>
      </w:r>
      <w:proofErr w:type="spellStart"/>
      <w:r w:rsidRPr="005D6E4C">
        <w:rPr>
          <w:w w:val="95"/>
        </w:rPr>
        <w:t>складиштења</w:t>
      </w:r>
      <w:proofErr w:type="spellEnd"/>
      <w:r w:rsidRPr="005D6E4C">
        <w:rPr>
          <w:w w:val="95"/>
        </w:rPr>
        <w:t xml:space="preserve"> и </w:t>
      </w:r>
      <w:proofErr w:type="spellStart"/>
      <w:r w:rsidRPr="005D6E4C">
        <w:rPr>
          <w:w w:val="95"/>
        </w:rPr>
        <w:t>где</w:t>
      </w:r>
      <w:proofErr w:type="spellEnd"/>
      <w:r w:rsidRPr="005D6E4C">
        <w:rPr>
          <w:w w:val="95"/>
        </w:rPr>
        <w:t xml:space="preserve"> </w:t>
      </w:r>
      <w:proofErr w:type="spellStart"/>
      <w:r w:rsidRPr="005D6E4C">
        <w:rPr>
          <w:w w:val="95"/>
        </w:rPr>
        <w:t>им</w:t>
      </w:r>
      <w:proofErr w:type="spellEnd"/>
      <w:r w:rsidRPr="005D6E4C">
        <w:rPr>
          <w:w w:val="95"/>
        </w:rPr>
        <w:t xml:space="preserve"> </w:t>
      </w:r>
      <w:proofErr w:type="spellStart"/>
      <w:r w:rsidRPr="005D6E4C">
        <w:rPr>
          <w:w w:val="95"/>
        </w:rPr>
        <w:t>се</w:t>
      </w:r>
      <w:proofErr w:type="spellEnd"/>
      <w:r w:rsidRPr="005D6E4C">
        <w:rPr>
          <w:w w:val="95"/>
        </w:rPr>
        <w:t xml:space="preserve"> </w:t>
      </w:r>
      <w:proofErr w:type="spellStart"/>
      <w:r w:rsidRPr="005D6E4C">
        <w:rPr>
          <w:w w:val="95"/>
        </w:rPr>
        <w:t>приступа</w:t>
      </w:r>
      <w:proofErr w:type="spellEnd"/>
      <w:r w:rsidRPr="005D6E4C">
        <w:rPr>
          <w:w w:val="95"/>
        </w:rPr>
        <w:t xml:space="preserve"> </w:t>
      </w:r>
      <w:proofErr w:type="spellStart"/>
      <w:r w:rsidRPr="005D6E4C">
        <w:rPr>
          <w:w w:val="95"/>
        </w:rPr>
        <w:t>само</w:t>
      </w:r>
      <w:proofErr w:type="spellEnd"/>
      <w:r w:rsidRPr="005D6E4C">
        <w:rPr>
          <w:w w:val="95"/>
        </w:rPr>
        <w:t xml:space="preserve"> у </w:t>
      </w:r>
      <w:proofErr w:type="spellStart"/>
      <w:r w:rsidRPr="005D6E4C">
        <w:rPr>
          <w:w w:val="95"/>
        </w:rPr>
        <w:t>случају</w:t>
      </w:r>
      <w:proofErr w:type="spellEnd"/>
      <w:r w:rsidRPr="005D6E4C">
        <w:rPr>
          <w:w w:val="95"/>
        </w:rPr>
        <w:t xml:space="preserve"> </w:t>
      </w:r>
      <w:proofErr w:type="spellStart"/>
      <w:r w:rsidRPr="005D6E4C">
        <w:rPr>
          <w:w w:val="95"/>
        </w:rPr>
        <w:t>инцидента</w:t>
      </w:r>
      <w:proofErr w:type="spellEnd"/>
      <w:r w:rsidRPr="005D6E4C">
        <w:rPr>
          <w:w w:val="95"/>
        </w:rPr>
        <w:t xml:space="preserve">. У </w:t>
      </w:r>
      <w:proofErr w:type="spellStart"/>
      <w:r w:rsidRPr="005D6E4C">
        <w:rPr>
          <w:w w:val="95"/>
        </w:rPr>
        <w:t>другим</w:t>
      </w:r>
      <w:proofErr w:type="spellEnd"/>
      <w:r w:rsidRPr="005D6E4C">
        <w:rPr>
          <w:w w:val="95"/>
        </w:rPr>
        <w:t xml:space="preserve"> </w:t>
      </w:r>
      <w:proofErr w:type="spellStart"/>
      <w:r w:rsidRPr="005D6E4C">
        <w:rPr>
          <w:w w:val="95"/>
        </w:rPr>
        <w:t>ситуацијама</w:t>
      </w:r>
      <w:proofErr w:type="spellEnd"/>
      <w:r w:rsidR="00264450" w:rsidRPr="005D6E4C">
        <w:rPr>
          <w:w w:val="95"/>
        </w:rPr>
        <w:t xml:space="preserve"> </w:t>
      </w:r>
      <w:proofErr w:type="spellStart"/>
      <w:r w:rsidR="00264450" w:rsidRPr="005D6E4C">
        <w:rPr>
          <w:w w:val="95"/>
        </w:rPr>
        <w:t>можда</w:t>
      </w:r>
      <w:proofErr w:type="spellEnd"/>
      <w:r w:rsidR="00264450" w:rsidRPr="005D6E4C">
        <w:rPr>
          <w:w w:val="95"/>
        </w:rPr>
        <w:t xml:space="preserve"> </w:t>
      </w:r>
      <w:proofErr w:type="spellStart"/>
      <w:r w:rsidR="00264450" w:rsidRPr="005D6E4C">
        <w:rPr>
          <w:w w:val="95"/>
        </w:rPr>
        <w:t>неће</w:t>
      </w:r>
      <w:proofErr w:type="spellEnd"/>
      <w:r w:rsidR="00264450" w:rsidRPr="005D6E4C">
        <w:rPr>
          <w:w w:val="95"/>
        </w:rPr>
        <w:t xml:space="preserve"> </w:t>
      </w:r>
      <w:proofErr w:type="spellStart"/>
      <w:r w:rsidR="00264450" w:rsidRPr="005D6E4C">
        <w:rPr>
          <w:w w:val="95"/>
        </w:rPr>
        <w:t>ни</w:t>
      </w:r>
      <w:proofErr w:type="spellEnd"/>
      <w:r w:rsidRPr="005D6E4C">
        <w:rPr>
          <w:w w:val="95"/>
        </w:rPr>
        <w:t xml:space="preserve"> </w:t>
      </w:r>
      <w:proofErr w:type="spellStart"/>
      <w:r w:rsidRPr="005D6E4C">
        <w:rPr>
          <w:w w:val="95"/>
        </w:rPr>
        <w:t>бити</w:t>
      </w:r>
      <w:proofErr w:type="spellEnd"/>
      <w:r w:rsidRPr="005D6E4C">
        <w:rPr>
          <w:w w:val="95"/>
        </w:rPr>
        <w:t xml:space="preserve"> </w:t>
      </w:r>
      <w:proofErr w:type="spellStart"/>
      <w:r w:rsidRPr="005D6E4C">
        <w:rPr>
          <w:w w:val="95"/>
        </w:rPr>
        <w:t>неопходно</w:t>
      </w:r>
      <w:proofErr w:type="spellEnd"/>
      <w:r w:rsidRPr="005D6E4C">
        <w:rPr>
          <w:w w:val="95"/>
        </w:rPr>
        <w:t xml:space="preserve"> </w:t>
      </w:r>
      <w:proofErr w:type="spellStart"/>
      <w:r w:rsidR="00264450" w:rsidRPr="005D6E4C">
        <w:rPr>
          <w:w w:val="95"/>
        </w:rPr>
        <w:t>да</w:t>
      </w:r>
      <w:proofErr w:type="spellEnd"/>
      <w:r w:rsidR="00264450" w:rsidRPr="005D6E4C">
        <w:rPr>
          <w:w w:val="95"/>
        </w:rPr>
        <w:t xml:space="preserve"> </w:t>
      </w:r>
      <w:proofErr w:type="spellStart"/>
      <w:r w:rsidR="00264450" w:rsidRPr="005D6E4C">
        <w:rPr>
          <w:w w:val="95"/>
        </w:rPr>
        <w:t>се</w:t>
      </w:r>
      <w:proofErr w:type="spellEnd"/>
      <w:r w:rsidR="00264450" w:rsidRPr="005D6E4C">
        <w:rPr>
          <w:w w:val="95"/>
        </w:rPr>
        <w:t xml:space="preserve"> </w:t>
      </w:r>
      <w:proofErr w:type="spellStart"/>
      <w:r w:rsidR="00264450" w:rsidRPr="005D6E4C">
        <w:rPr>
          <w:w w:val="95"/>
        </w:rPr>
        <w:t>видео</w:t>
      </w:r>
      <w:proofErr w:type="spellEnd"/>
      <w:r w:rsidR="00264450" w:rsidRPr="005D6E4C">
        <w:rPr>
          <w:w w:val="95"/>
        </w:rPr>
        <w:t xml:space="preserve"> </w:t>
      </w:r>
      <w:proofErr w:type="spellStart"/>
      <w:r w:rsidR="00264450" w:rsidRPr="005D6E4C">
        <w:rPr>
          <w:w w:val="95"/>
        </w:rPr>
        <w:t>материјал</w:t>
      </w:r>
      <w:proofErr w:type="spellEnd"/>
      <w:r w:rsidR="00264450" w:rsidRPr="005D6E4C">
        <w:rPr>
          <w:w w:val="95"/>
        </w:rPr>
        <w:t xml:space="preserve"> </w:t>
      </w:r>
      <w:proofErr w:type="spellStart"/>
      <w:r w:rsidR="00264450" w:rsidRPr="005D6E4C">
        <w:rPr>
          <w:w w:val="95"/>
        </w:rPr>
        <w:t>снима</w:t>
      </w:r>
      <w:proofErr w:type="spellEnd"/>
      <w:r w:rsidRPr="005D6E4C">
        <w:rPr>
          <w:w w:val="95"/>
        </w:rPr>
        <w:t xml:space="preserve">, </w:t>
      </w:r>
      <w:proofErr w:type="spellStart"/>
      <w:r w:rsidRPr="005D6E4C">
        <w:rPr>
          <w:w w:val="95"/>
        </w:rPr>
        <w:t>већ</w:t>
      </w:r>
      <w:proofErr w:type="spellEnd"/>
      <w:r w:rsidRPr="005D6E4C">
        <w:rPr>
          <w:w w:val="95"/>
        </w:rPr>
        <w:t xml:space="preserve"> </w:t>
      </w:r>
      <w:proofErr w:type="spellStart"/>
      <w:r w:rsidRPr="005D6E4C">
        <w:rPr>
          <w:w w:val="95"/>
        </w:rPr>
        <w:t>је</w:t>
      </w:r>
      <w:proofErr w:type="spellEnd"/>
      <w:r w:rsidRPr="005D6E4C">
        <w:rPr>
          <w:w w:val="95"/>
        </w:rPr>
        <w:t xml:space="preserve"> </w:t>
      </w:r>
      <w:proofErr w:type="spellStart"/>
      <w:r w:rsidRPr="005D6E4C">
        <w:rPr>
          <w:w w:val="95"/>
        </w:rPr>
        <w:t>примереније</w:t>
      </w:r>
      <w:proofErr w:type="spellEnd"/>
      <w:r w:rsidRPr="005D6E4C">
        <w:rPr>
          <w:w w:val="95"/>
        </w:rPr>
        <w:t xml:space="preserve"> </w:t>
      </w:r>
      <w:proofErr w:type="spellStart"/>
      <w:r w:rsidRPr="005D6E4C">
        <w:rPr>
          <w:w w:val="95"/>
        </w:rPr>
        <w:t>да</w:t>
      </w:r>
      <w:proofErr w:type="spellEnd"/>
      <w:r w:rsidRPr="005D6E4C">
        <w:rPr>
          <w:w w:val="95"/>
        </w:rPr>
        <w:t xml:space="preserve"> </w:t>
      </w:r>
      <w:proofErr w:type="spellStart"/>
      <w:r w:rsidRPr="005D6E4C">
        <w:rPr>
          <w:w w:val="95"/>
        </w:rPr>
        <w:t>се</w:t>
      </w:r>
      <w:proofErr w:type="spellEnd"/>
      <w:r w:rsidRPr="005D6E4C">
        <w:rPr>
          <w:w w:val="95"/>
        </w:rPr>
        <w:t xml:space="preserve"> </w:t>
      </w:r>
      <w:proofErr w:type="spellStart"/>
      <w:r w:rsidRPr="005D6E4C">
        <w:rPr>
          <w:w w:val="95"/>
        </w:rPr>
        <w:t>уместо</w:t>
      </w:r>
      <w:proofErr w:type="spellEnd"/>
      <w:r w:rsidRPr="005D6E4C">
        <w:rPr>
          <w:w w:val="95"/>
        </w:rPr>
        <w:t xml:space="preserve"> </w:t>
      </w:r>
      <w:proofErr w:type="spellStart"/>
      <w:r w:rsidRPr="005D6E4C">
        <w:rPr>
          <w:w w:val="95"/>
        </w:rPr>
        <w:t>тога</w:t>
      </w:r>
      <w:proofErr w:type="spellEnd"/>
      <w:r w:rsidRPr="005D6E4C">
        <w:rPr>
          <w:w w:val="95"/>
        </w:rPr>
        <w:t xml:space="preserve"> </w:t>
      </w:r>
      <w:proofErr w:type="spellStart"/>
      <w:r w:rsidRPr="005D6E4C">
        <w:rPr>
          <w:w w:val="95"/>
        </w:rPr>
        <w:t>користи</w:t>
      </w:r>
      <w:proofErr w:type="spellEnd"/>
      <w:r w:rsidRPr="005D6E4C">
        <w:rPr>
          <w:w w:val="95"/>
        </w:rPr>
        <w:t xml:space="preserve"> </w:t>
      </w:r>
      <w:proofErr w:type="spellStart"/>
      <w:r w:rsidRPr="005D6E4C">
        <w:rPr>
          <w:w w:val="95"/>
        </w:rPr>
        <w:t>праћење</w:t>
      </w:r>
      <w:proofErr w:type="spellEnd"/>
      <w:r w:rsidRPr="005D6E4C">
        <w:rPr>
          <w:w w:val="95"/>
        </w:rPr>
        <w:t xml:space="preserve"> у </w:t>
      </w:r>
      <w:proofErr w:type="spellStart"/>
      <w:r w:rsidRPr="005D6E4C">
        <w:rPr>
          <w:w w:val="95"/>
        </w:rPr>
        <w:t>реалном</w:t>
      </w:r>
      <w:proofErr w:type="spellEnd"/>
      <w:r w:rsidRPr="005D6E4C">
        <w:rPr>
          <w:w w:val="95"/>
        </w:rPr>
        <w:t xml:space="preserve"> </w:t>
      </w:r>
      <w:proofErr w:type="spellStart"/>
      <w:r w:rsidRPr="005D6E4C">
        <w:rPr>
          <w:w w:val="95"/>
        </w:rPr>
        <w:t>времену</w:t>
      </w:r>
      <w:proofErr w:type="spellEnd"/>
      <w:r w:rsidRPr="005D6E4C">
        <w:rPr>
          <w:w w:val="95"/>
        </w:rPr>
        <w:t xml:space="preserve">. </w:t>
      </w:r>
      <w:proofErr w:type="spellStart"/>
      <w:r w:rsidR="000A53AB" w:rsidRPr="005D6E4C">
        <w:rPr>
          <w:w w:val="95"/>
        </w:rPr>
        <w:t>Одлука</w:t>
      </w:r>
      <w:proofErr w:type="spellEnd"/>
      <w:r w:rsidR="000A53AB" w:rsidRPr="005D6E4C">
        <w:rPr>
          <w:w w:val="95"/>
        </w:rPr>
        <w:t xml:space="preserve"> </w:t>
      </w:r>
      <w:proofErr w:type="spellStart"/>
      <w:r w:rsidR="000A53AB" w:rsidRPr="005D6E4C">
        <w:rPr>
          <w:w w:val="95"/>
        </w:rPr>
        <w:t>између</w:t>
      </w:r>
      <w:proofErr w:type="spellEnd"/>
      <w:r w:rsidR="000A53AB" w:rsidRPr="005D6E4C">
        <w:rPr>
          <w:w w:val="95"/>
        </w:rPr>
        <w:t xml:space="preserve"> </w:t>
      </w:r>
      <w:proofErr w:type="spellStart"/>
      <w:r w:rsidR="000A53AB" w:rsidRPr="005D6E4C">
        <w:rPr>
          <w:w w:val="95"/>
        </w:rPr>
        <w:t>решења</w:t>
      </w:r>
      <w:proofErr w:type="spellEnd"/>
      <w:r w:rsidR="000A53AB" w:rsidRPr="005D6E4C">
        <w:rPr>
          <w:w w:val="95"/>
        </w:rPr>
        <w:t xml:space="preserve"> </w:t>
      </w:r>
      <w:proofErr w:type="spellStart"/>
      <w:r w:rsidR="000A53AB" w:rsidRPr="005D6E4C">
        <w:rPr>
          <w:w w:val="95"/>
        </w:rPr>
        <w:t>црне</w:t>
      </w:r>
      <w:proofErr w:type="spellEnd"/>
      <w:r w:rsidR="000A53AB" w:rsidRPr="005D6E4C">
        <w:rPr>
          <w:w w:val="95"/>
        </w:rPr>
        <w:t xml:space="preserve"> </w:t>
      </w:r>
      <w:proofErr w:type="spellStart"/>
      <w:r w:rsidR="000A53AB" w:rsidRPr="005D6E4C">
        <w:rPr>
          <w:w w:val="95"/>
        </w:rPr>
        <w:t>кутије</w:t>
      </w:r>
      <w:proofErr w:type="spellEnd"/>
      <w:r w:rsidR="000A53AB" w:rsidRPr="005D6E4C">
        <w:rPr>
          <w:w w:val="95"/>
        </w:rPr>
        <w:t xml:space="preserve"> и </w:t>
      </w:r>
      <w:proofErr w:type="spellStart"/>
      <w:r w:rsidR="000A53AB" w:rsidRPr="005D6E4C">
        <w:rPr>
          <w:w w:val="95"/>
        </w:rPr>
        <w:t>праћења</w:t>
      </w:r>
      <w:proofErr w:type="spellEnd"/>
      <w:r w:rsidR="000A53AB" w:rsidRPr="005D6E4C">
        <w:rPr>
          <w:w w:val="95"/>
        </w:rPr>
        <w:t xml:space="preserve"> у </w:t>
      </w:r>
      <w:proofErr w:type="spellStart"/>
      <w:r w:rsidR="000A53AB" w:rsidRPr="005D6E4C">
        <w:rPr>
          <w:w w:val="95"/>
        </w:rPr>
        <w:t>реалном</w:t>
      </w:r>
      <w:proofErr w:type="spellEnd"/>
      <w:r w:rsidR="000A53AB" w:rsidRPr="005D6E4C">
        <w:rPr>
          <w:w w:val="95"/>
        </w:rPr>
        <w:t xml:space="preserve"> </w:t>
      </w:r>
      <w:proofErr w:type="spellStart"/>
      <w:r w:rsidR="000A53AB" w:rsidRPr="005D6E4C">
        <w:rPr>
          <w:w w:val="95"/>
        </w:rPr>
        <w:t>времену</w:t>
      </w:r>
      <w:proofErr w:type="spellEnd"/>
      <w:r w:rsidR="000A53AB" w:rsidRPr="005D6E4C">
        <w:rPr>
          <w:w w:val="95"/>
        </w:rPr>
        <w:t xml:space="preserve"> </w:t>
      </w:r>
      <w:proofErr w:type="spellStart"/>
      <w:r w:rsidR="000A53AB" w:rsidRPr="005D6E4C">
        <w:rPr>
          <w:w w:val="95"/>
        </w:rPr>
        <w:t>треба</w:t>
      </w:r>
      <w:proofErr w:type="spellEnd"/>
      <w:r w:rsidR="000A53AB" w:rsidRPr="005D6E4C">
        <w:rPr>
          <w:w w:val="95"/>
        </w:rPr>
        <w:t xml:space="preserve"> </w:t>
      </w:r>
      <w:proofErr w:type="spellStart"/>
      <w:r w:rsidR="000A53AB" w:rsidRPr="005D6E4C">
        <w:rPr>
          <w:w w:val="95"/>
        </w:rPr>
        <w:t>да</w:t>
      </w:r>
      <w:proofErr w:type="spellEnd"/>
      <w:r w:rsidR="000A53AB" w:rsidRPr="005D6E4C">
        <w:rPr>
          <w:w w:val="95"/>
        </w:rPr>
        <w:t xml:space="preserve"> </w:t>
      </w:r>
      <w:proofErr w:type="spellStart"/>
      <w:r w:rsidR="000A53AB" w:rsidRPr="005D6E4C">
        <w:rPr>
          <w:w w:val="95"/>
        </w:rPr>
        <w:t>се</w:t>
      </w:r>
      <w:proofErr w:type="spellEnd"/>
      <w:r w:rsidR="000A53AB" w:rsidRPr="005D6E4C">
        <w:rPr>
          <w:w w:val="95"/>
        </w:rPr>
        <w:t xml:space="preserve"> </w:t>
      </w:r>
      <w:proofErr w:type="spellStart"/>
      <w:r w:rsidR="000A53AB" w:rsidRPr="005D6E4C">
        <w:rPr>
          <w:w w:val="95"/>
        </w:rPr>
        <w:t>заснива</w:t>
      </w:r>
      <w:proofErr w:type="spellEnd"/>
      <w:r w:rsidR="000A53AB" w:rsidRPr="005D6E4C">
        <w:rPr>
          <w:w w:val="95"/>
        </w:rPr>
        <w:t xml:space="preserve"> </w:t>
      </w:r>
      <w:r w:rsidR="0042480E" w:rsidRPr="005D6E4C">
        <w:rPr>
          <w:w w:val="95"/>
        </w:rPr>
        <w:t xml:space="preserve">и </w:t>
      </w:r>
      <w:proofErr w:type="spellStart"/>
      <w:r w:rsidR="0042480E" w:rsidRPr="005D6E4C">
        <w:rPr>
          <w:w w:val="95"/>
        </w:rPr>
        <w:t>на</w:t>
      </w:r>
      <w:proofErr w:type="spellEnd"/>
      <w:r w:rsidR="0042480E" w:rsidRPr="005D6E4C">
        <w:rPr>
          <w:w w:val="95"/>
        </w:rPr>
        <w:t xml:space="preserve"> </w:t>
      </w:r>
      <w:proofErr w:type="spellStart"/>
      <w:r w:rsidR="0042480E" w:rsidRPr="005D6E4C">
        <w:rPr>
          <w:w w:val="95"/>
        </w:rPr>
        <w:t>сврси</w:t>
      </w:r>
      <w:proofErr w:type="spellEnd"/>
      <w:r w:rsidR="000A53AB" w:rsidRPr="005D6E4C">
        <w:rPr>
          <w:w w:val="95"/>
        </w:rPr>
        <w:t xml:space="preserve"> </w:t>
      </w:r>
      <w:proofErr w:type="spellStart"/>
      <w:r w:rsidR="000A53AB" w:rsidRPr="005D6E4C">
        <w:rPr>
          <w:w w:val="95"/>
        </w:rPr>
        <w:t>која</w:t>
      </w:r>
      <w:proofErr w:type="spellEnd"/>
      <w:r w:rsidR="000A53AB" w:rsidRPr="005D6E4C">
        <w:rPr>
          <w:w w:val="95"/>
        </w:rPr>
        <w:t xml:space="preserve"> </w:t>
      </w:r>
      <w:proofErr w:type="spellStart"/>
      <w:r w:rsidR="000A53AB" w:rsidRPr="005D6E4C">
        <w:rPr>
          <w:w w:val="95"/>
        </w:rPr>
        <w:t>се</w:t>
      </w:r>
      <w:proofErr w:type="spellEnd"/>
      <w:r w:rsidR="000A53AB" w:rsidRPr="005D6E4C">
        <w:rPr>
          <w:w w:val="95"/>
        </w:rPr>
        <w:t xml:space="preserve"> </w:t>
      </w:r>
      <w:proofErr w:type="spellStart"/>
      <w:r w:rsidR="000A53AB" w:rsidRPr="005D6E4C">
        <w:rPr>
          <w:w w:val="95"/>
        </w:rPr>
        <w:t>жели</w:t>
      </w:r>
      <w:proofErr w:type="spellEnd"/>
      <w:r w:rsidR="000A53AB" w:rsidRPr="005D6E4C">
        <w:rPr>
          <w:w w:val="95"/>
        </w:rPr>
        <w:t xml:space="preserve"> </w:t>
      </w:r>
      <w:proofErr w:type="spellStart"/>
      <w:r w:rsidR="000A53AB" w:rsidRPr="005D6E4C">
        <w:rPr>
          <w:w w:val="95"/>
        </w:rPr>
        <w:t>остварити</w:t>
      </w:r>
      <w:proofErr w:type="spellEnd"/>
      <w:r w:rsidR="00A976D3" w:rsidRPr="005D6E4C">
        <w:t>.</w:t>
      </w:r>
      <w:r w:rsidR="000A53AB" w:rsidRPr="005D6E4C">
        <w:t xml:space="preserve"> </w:t>
      </w:r>
      <w:proofErr w:type="spellStart"/>
      <w:r w:rsidR="000A53AB" w:rsidRPr="005D6E4C">
        <w:t>Ако</w:t>
      </w:r>
      <w:proofErr w:type="spellEnd"/>
      <w:r w:rsidR="000A53AB" w:rsidRPr="005D6E4C">
        <w:t xml:space="preserve"> </w:t>
      </w:r>
      <w:proofErr w:type="spellStart"/>
      <w:r w:rsidR="000A53AB" w:rsidRPr="005D6E4C">
        <w:t>је</w:t>
      </w:r>
      <w:proofErr w:type="spellEnd"/>
      <w:r w:rsidR="000A53AB" w:rsidRPr="005D6E4C">
        <w:t xml:space="preserve"> </w:t>
      </w:r>
      <w:proofErr w:type="spellStart"/>
      <w:r w:rsidR="000A53AB" w:rsidRPr="005D6E4C">
        <w:t>на</w:t>
      </w:r>
      <w:proofErr w:type="spellEnd"/>
      <w:r w:rsidR="000A53AB" w:rsidRPr="005D6E4C">
        <w:t xml:space="preserve"> </w:t>
      </w:r>
      <w:proofErr w:type="spellStart"/>
      <w:r w:rsidR="000A53AB" w:rsidRPr="005D6E4C">
        <w:t>пример</w:t>
      </w:r>
      <w:proofErr w:type="spellEnd"/>
      <w:r w:rsidR="000A53AB" w:rsidRPr="005D6E4C">
        <w:t xml:space="preserve"> </w:t>
      </w:r>
      <w:proofErr w:type="spellStart"/>
      <w:r w:rsidR="000A53AB" w:rsidRPr="005D6E4C">
        <w:t>сврха</w:t>
      </w:r>
      <w:proofErr w:type="spellEnd"/>
      <w:r w:rsidR="000A53AB" w:rsidRPr="005D6E4C">
        <w:t xml:space="preserve"> </w:t>
      </w:r>
      <w:proofErr w:type="spellStart"/>
      <w:r w:rsidR="000A53AB" w:rsidRPr="005D6E4C">
        <w:t>видео</w:t>
      </w:r>
      <w:proofErr w:type="spellEnd"/>
      <w:r w:rsidR="000A53AB" w:rsidRPr="005D6E4C">
        <w:t xml:space="preserve"> </w:t>
      </w:r>
      <w:proofErr w:type="spellStart"/>
      <w:r w:rsidR="000A53AB" w:rsidRPr="005D6E4C">
        <w:t>надзора</w:t>
      </w:r>
      <w:proofErr w:type="spellEnd"/>
      <w:r w:rsidR="000A53AB" w:rsidRPr="005D6E4C">
        <w:t xml:space="preserve"> </w:t>
      </w:r>
      <w:proofErr w:type="spellStart"/>
      <w:r w:rsidR="000A53AB" w:rsidRPr="005D6E4C">
        <w:t>чување</w:t>
      </w:r>
      <w:proofErr w:type="spellEnd"/>
      <w:r w:rsidR="000A53AB" w:rsidRPr="005D6E4C">
        <w:t xml:space="preserve"> </w:t>
      </w:r>
      <w:proofErr w:type="spellStart"/>
      <w:r w:rsidR="000A53AB" w:rsidRPr="005D6E4C">
        <w:t>доказа</w:t>
      </w:r>
      <w:proofErr w:type="spellEnd"/>
      <w:r w:rsidR="000A53AB" w:rsidRPr="005D6E4C">
        <w:t xml:space="preserve">, </w:t>
      </w:r>
      <w:proofErr w:type="spellStart"/>
      <w:r w:rsidR="000A53AB" w:rsidRPr="005D6E4C">
        <w:t>методе</w:t>
      </w:r>
      <w:proofErr w:type="spellEnd"/>
      <w:r w:rsidR="000A53AB" w:rsidRPr="005D6E4C">
        <w:t xml:space="preserve"> </w:t>
      </w:r>
      <w:proofErr w:type="spellStart"/>
      <w:r w:rsidR="000A53AB" w:rsidRPr="005D6E4C">
        <w:t>реалног</w:t>
      </w:r>
      <w:proofErr w:type="spellEnd"/>
      <w:r w:rsidR="000A53AB" w:rsidRPr="005D6E4C">
        <w:t xml:space="preserve"> </w:t>
      </w:r>
      <w:proofErr w:type="spellStart"/>
      <w:r w:rsidR="000A53AB" w:rsidRPr="005D6E4C">
        <w:t>времена</w:t>
      </w:r>
      <w:proofErr w:type="spellEnd"/>
      <w:r w:rsidR="000A53AB" w:rsidRPr="005D6E4C">
        <w:t xml:space="preserve"> </w:t>
      </w:r>
      <w:proofErr w:type="spellStart"/>
      <w:r w:rsidR="000A53AB" w:rsidRPr="005D6E4C">
        <w:t>обично</w:t>
      </w:r>
      <w:proofErr w:type="spellEnd"/>
      <w:r w:rsidR="000A53AB" w:rsidRPr="005D6E4C">
        <w:t xml:space="preserve"> </w:t>
      </w:r>
      <w:proofErr w:type="spellStart"/>
      <w:r w:rsidR="000A53AB" w:rsidRPr="005D6E4C">
        <w:t>нису</w:t>
      </w:r>
      <w:proofErr w:type="spellEnd"/>
      <w:r w:rsidR="000A53AB" w:rsidRPr="005D6E4C">
        <w:t xml:space="preserve"> </w:t>
      </w:r>
      <w:proofErr w:type="spellStart"/>
      <w:r w:rsidR="000A53AB" w:rsidRPr="005D6E4C">
        <w:t>адекватне</w:t>
      </w:r>
      <w:proofErr w:type="spellEnd"/>
      <w:r w:rsidR="000A53AB" w:rsidRPr="005D6E4C">
        <w:t xml:space="preserve">. </w:t>
      </w:r>
      <w:proofErr w:type="spellStart"/>
      <w:r w:rsidR="000A53AB" w:rsidRPr="005D6E4C">
        <w:t>Понекад</w:t>
      </w:r>
      <w:proofErr w:type="spellEnd"/>
      <w:r w:rsidR="000A53AB" w:rsidRPr="005D6E4C">
        <w:t xml:space="preserve"> </w:t>
      </w:r>
      <w:proofErr w:type="spellStart"/>
      <w:r w:rsidR="000A53AB" w:rsidRPr="005D6E4C">
        <w:t>праћење</w:t>
      </w:r>
      <w:proofErr w:type="spellEnd"/>
      <w:r w:rsidR="000A53AB" w:rsidRPr="005D6E4C">
        <w:t xml:space="preserve"> у </w:t>
      </w:r>
      <w:proofErr w:type="spellStart"/>
      <w:r w:rsidR="000A53AB" w:rsidRPr="005D6E4C">
        <w:t>реалном</w:t>
      </w:r>
      <w:proofErr w:type="spellEnd"/>
      <w:r w:rsidR="000A53AB" w:rsidRPr="005D6E4C">
        <w:t xml:space="preserve"> </w:t>
      </w:r>
      <w:proofErr w:type="spellStart"/>
      <w:r w:rsidR="000A53AB" w:rsidRPr="005D6E4C">
        <w:t>времену</w:t>
      </w:r>
      <w:proofErr w:type="spellEnd"/>
      <w:r w:rsidR="000A53AB" w:rsidRPr="005D6E4C">
        <w:t xml:space="preserve"> </w:t>
      </w:r>
      <w:proofErr w:type="spellStart"/>
      <w:r w:rsidR="000A53AB" w:rsidRPr="005D6E4C">
        <w:t>можда</w:t>
      </w:r>
      <w:proofErr w:type="spellEnd"/>
      <w:r w:rsidR="000A53AB" w:rsidRPr="005D6E4C">
        <w:t xml:space="preserve"> </w:t>
      </w:r>
      <w:proofErr w:type="spellStart"/>
      <w:r w:rsidR="000A53AB" w:rsidRPr="005D6E4C">
        <w:t>више</w:t>
      </w:r>
      <w:proofErr w:type="spellEnd"/>
      <w:r w:rsidR="000A53AB" w:rsidRPr="005D6E4C">
        <w:t xml:space="preserve"> </w:t>
      </w:r>
      <w:proofErr w:type="spellStart"/>
      <w:r w:rsidR="000A53AB" w:rsidRPr="005D6E4C">
        <w:t>задире</w:t>
      </w:r>
      <w:proofErr w:type="spellEnd"/>
      <w:r w:rsidR="000A53AB" w:rsidRPr="005D6E4C">
        <w:t xml:space="preserve"> у </w:t>
      </w:r>
      <w:proofErr w:type="spellStart"/>
      <w:r w:rsidR="000A53AB" w:rsidRPr="005D6E4C">
        <w:t>права</w:t>
      </w:r>
      <w:proofErr w:type="spellEnd"/>
      <w:r w:rsidR="000A53AB" w:rsidRPr="005D6E4C">
        <w:t xml:space="preserve"> </w:t>
      </w:r>
      <w:proofErr w:type="spellStart"/>
      <w:r w:rsidR="000A53AB" w:rsidRPr="005D6E4C">
        <w:t>него</w:t>
      </w:r>
      <w:proofErr w:type="spellEnd"/>
      <w:r w:rsidR="000A53AB" w:rsidRPr="005D6E4C">
        <w:t xml:space="preserve"> </w:t>
      </w:r>
      <w:proofErr w:type="spellStart"/>
      <w:r w:rsidR="000A53AB" w:rsidRPr="005D6E4C">
        <w:t>чување</w:t>
      </w:r>
      <w:proofErr w:type="spellEnd"/>
      <w:r w:rsidR="000A53AB" w:rsidRPr="005D6E4C">
        <w:t xml:space="preserve"> и </w:t>
      </w:r>
      <w:proofErr w:type="spellStart"/>
      <w:r w:rsidR="000A53AB" w:rsidRPr="005D6E4C">
        <w:t>аутоматско</w:t>
      </w:r>
      <w:proofErr w:type="spellEnd"/>
      <w:r w:rsidR="000A53AB" w:rsidRPr="005D6E4C">
        <w:t xml:space="preserve"> </w:t>
      </w:r>
      <w:proofErr w:type="spellStart"/>
      <w:r w:rsidR="000A53AB" w:rsidRPr="005D6E4C">
        <w:t>брисање</w:t>
      </w:r>
      <w:proofErr w:type="spellEnd"/>
      <w:r w:rsidR="000A53AB" w:rsidRPr="005D6E4C">
        <w:t xml:space="preserve"> </w:t>
      </w:r>
      <w:proofErr w:type="spellStart"/>
      <w:r w:rsidR="000A53AB" w:rsidRPr="005D6E4C">
        <w:t>материјала</w:t>
      </w:r>
      <w:proofErr w:type="spellEnd"/>
      <w:r w:rsidR="000A53AB" w:rsidRPr="005D6E4C">
        <w:t xml:space="preserve"> </w:t>
      </w:r>
      <w:proofErr w:type="spellStart"/>
      <w:r w:rsidR="000A53AB" w:rsidRPr="005D6E4C">
        <w:t>након</w:t>
      </w:r>
      <w:proofErr w:type="spellEnd"/>
      <w:r w:rsidR="000A53AB" w:rsidRPr="005D6E4C">
        <w:t xml:space="preserve"> </w:t>
      </w:r>
      <w:proofErr w:type="spellStart"/>
      <w:r w:rsidR="000A53AB" w:rsidRPr="005D6E4C">
        <w:t>ограниченог</w:t>
      </w:r>
      <w:proofErr w:type="spellEnd"/>
      <w:r w:rsidR="000A53AB" w:rsidRPr="005D6E4C">
        <w:t xml:space="preserve"> </w:t>
      </w:r>
      <w:proofErr w:type="spellStart"/>
      <w:r w:rsidR="000A53AB" w:rsidRPr="005D6E4C">
        <w:t>временског</w:t>
      </w:r>
      <w:proofErr w:type="spellEnd"/>
      <w:r w:rsidR="000A53AB" w:rsidRPr="005D6E4C">
        <w:t xml:space="preserve"> </w:t>
      </w:r>
      <w:proofErr w:type="spellStart"/>
      <w:r w:rsidR="000A53AB" w:rsidRPr="005D6E4C">
        <w:t>периода</w:t>
      </w:r>
      <w:proofErr w:type="spellEnd"/>
      <w:r w:rsidR="000A53AB" w:rsidRPr="005D6E4C">
        <w:t xml:space="preserve"> </w:t>
      </w:r>
      <w:r w:rsidR="00A976D3" w:rsidRPr="005D6E4C">
        <w:t>(</w:t>
      </w:r>
      <w:proofErr w:type="spellStart"/>
      <w:r w:rsidR="000A53AB" w:rsidRPr="005D6E4C">
        <w:t>нпр</w:t>
      </w:r>
      <w:proofErr w:type="spellEnd"/>
      <w:r w:rsidR="00A976D3" w:rsidRPr="005D6E4C">
        <w:t>.</w:t>
      </w:r>
      <w:r w:rsidR="000A53AB" w:rsidRPr="005D6E4C">
        <w:t xml:space="preserve"> </w:t>
      </w:r>
      <w:proofErr w:type="spellStart"/>
      <w:r w:rsidR="000A53AB" w:rsidRPr="005D6E4C">
        <w:t>када</w:t>
      </w:r>
      <w:proofErr w:type="spellEnd"/>
      <w:r w:rsidR="000A53AB" w:rsidRPr="005D6E4C">
        <w:t xml:space="preserve"> </w:t>
      </w:r>
      <w:proofErr w:type="spellStart"/>
      <w:r w:rsidR="000A53AB" w:rsidRPr="005D6E4C">
        <w:t>неко</w:t>
      </w:r>
      <w:proofErr w:type="spellEnd"/>
      <w:r w:rsidR="000A53AB" w:rsidRPr="005D6E4C">
        <w:t xml:space="preserve"> </w:t>
      </w:r>
      <w:proofErr w:type="spellStart"/>
      <w:r w:rsidR="000A53AB" w:rsidRPr="005D6E4C">
        <w:t>стално</w:t>
      </w:r>
      <w:proofErr w:type="spellEnd"/>
      <w:r w:rsidR="000A53AB" w:rsidRPr="005D6E4C">
        <w:t xml:space="preserve"> </w:t>
      </w:r>
      <w:proofErr w:type="spellStart"/>
      <w:r w:rsidR="000A53AB" w:rsidRPr="005D6E4C">
        <w:t>гледа</w:t>
      </w:r>
      <w:proofErr w:type="spellEnd"/>
      <w:r w:rsidR="000A53AB" w:rsidRPr="005D6E4C">
        <w:t xml:space="preserve"> </w:t>
      </w:r>
      <w:proofErr w:type="spellStart"/>
      <w:r w:rsidR="000A53AB" w:rsidRPr="005D6E4C">
        <w:t>монитор</w:t>
      </w:r>
      <w:proofErr w:type="spellEnd"/>
      <w:r w:rsidR="000A53AB" w:rsidRPr="005D6E4C">
        <w:t xml:space="preserve"> </w:t>
      </w:r>
      <w:proofErr w:type="spellStart"/>
      <w:r w:rsidR="000A53AB" w:rsidRPr="005D6E4C">
        <w:t>тиме</w:t>
      </w:r>
      <w:proofErr w:type="spellEnd"/>
      <w:r w:rsidR="000A53AB" w:rsidRPr="005D6E4C">
        <w:t xml:space="preserve"> </w:t>
      </w:r>
      <w:proofErr w:type="spellStart"/>
      <w:r w:rsidR="000A53AB" w:rsidRPr="005D6E4C">
        <w:t>се</w:t>
      </w:r>
      <w:proofErr w:type="spellEnd"/>
      <w:r w:rsidR="000A53AB" w:rsidRPr="005D6E4C">
        <w:t xml:space="preserve"> </w:t>
      </w:r>
      <w:proofErr w:type="spellStart"/>
      <w:r w:rsidR="000A53AB" w:rsidRPr="005D6E4C">
        <w:t>можда</w:t>
      </w:r>
      <w:proofErr w:type="spellEnd"/>
      <w:r w:rsidR="000A53AB" w:rsidRPr="005D6E4C">
        <w:t xml:space="preserve"> </w:t>
      </w:r>
      <w:proofErr w:type="spellStart"/>
      <w:r w:rsidR="000A53AB" w:rsidRPr="005D6E4C">
        <w:t>више</w:t>
      </w:r>
      <w:proofErr w:type="spellEnd"/>
      <w:r w:rsidR="000A53AB" w:rsidRPr="005D6E4C">
        <w:t xml:space="preserve"> </w:t>
      </w:r>
      <w:proofErr w:type="spellStart"/>
      <w:r w:rsidR="000A53AB" w:rsidRPr="005D6E4C">
        <w:t>задире</w:t>
      </w:r>
      <w:proofErr w:type="spellEnd"/>
      <w:r w:rsidR="000A53AB" w:rsidRPr="005D6E4C">
        <w:t xml:space="preserve"> у </w:t>
      </w:r>
      <w:proofErr w:type="spellStart"/>
      <w:r w:rsidR="000A53AB" w:rsidRPr="005D6E4C">
        <w:t>права</w:t>
      </w:r>
      <w:proofErr w:type="spellEnd"/>
      <w:r w:rsidR="000A53AB" w:rsidRPr="005D6E4C">
        <w:t xml:space="preserve"> </w:t>
      </w:r>
      <w:proofErr w:type="spellStart"/>
      <w:r w:rsidR="000A53AB" w:rsidRPr="005D6E4C">
        <w:t>него</w:t>
      </w:r>
      <w:proofErr w:type="spellEnd"/>
      <w:r w:rsidR="000A53AB" w:rsidRPr="005D6E4C">
        <w:t xml:space="preserve"> </w:t>
      </w:r>
      <w:proofErr w:type="spellStart"/>
      <w:r w:rsidR="000A53AB" w:rsidRPr="005D6E4C">
        <w:t>ако</w:t>
      </w:r>
      <w:proofErr w:type="spellEnd"/>
      <w:r w:rsidR="000A53AB" w:rsidRPr="005D6E4C">
        <w:t xml:space="preserve"> </w:t>
      </w:r>
      <w:proofErr w:type="spellStart"/>
      <w:r w:rsidR="000A53AB" w:rsidRPr="005D6E4C">
        <w:t>монитор</w:t>
      </w:r>
      <w:proofErr w:type="spellEnd"/>
      <w:r w:rsidR="000A53AB" w:rsidRPr="005D6E4C">
        <w:t xml:space="preserve"> </w:t>
      </w:r>
      <w:proofErr w:type="spellStart"/>
      <w:r w:rsidR="000A53AB" w:rsidRPr="005D6E4C">
        <w:t>уопште</w:t>
      </w:r>
      <w:proofErr w:type="spellEnd"/>
      <w:r w:rsidR="000A53AB" w:rsidRPr="005D6E4C">
        <w:t xml:space="preserve"> </w:t>
      </w:r>
      <w:proofErr w:type="spellStart"/>
      <w:r w:rsidR="000A53AB" w:rsidRPr="005D6E4C">
        <w:t>не</w:t>
      </w:r>
      <w:proofErr w:type="spellEnd"/>
      <w:r w:rsidR="000A53AB" w:rsidRPr="005D6E4C">
        <w:t xml:space="preserve"> </w:t>
      </w:r>
      <w:proofErr w:type="spellStart"/>
      <w:r w:rsidR="000A53AB" w:rsidRPr="005D6E4C">
        <w:t>постоји</w:t>
      </w:r>
      <w:proofErr w:type="spellEnd"/>
      <w:r w:rsidR="000A53AB" w:rsidRPr="005D6E4C">
        <w:t xml:space="preserve"> и </w:t>
      </w:r>
      <w:proofErr w:type="spellStart"/>
      <w:r w:rsidR="000A53AB" w:rsidRPr="005D6E4C">
        <w:t>ако</w:t>
      </w:r>
      <w:proofErr w:type="spellEnd"/>
      <w:r w:rsidR="000A53AB" w:rsidRPr="005D6E4C">
        <w:t xml:space="preserve"> </w:t>
      </w:r>
      <w:proofErr w:type="spellStart"/>
      <w:r w:rsidR="000A53AB" w:rsidRPr="005D6E4C">
        <w:t>се</w:t>
      </w:r>
      <w:proofErr w:type="spellEnd"/>
      <w:r w:rsidR="000A53AB" w:rsidRPr="005D6E4C">
        <w:t xml:space="preserve"> </w:t>
      </w:r>
      <w:proofErr w:type="spellStart"/>
      <w:r w:rsidR="000A53AB" w:rsidRPr="005D6E4C">
        <w:t>материјал</w:t>
      </w:r>
      <w:proofErr w:type="spellEnd"/>
      <w:r w:rsidR="000A53AB" w:rsidRPr="005D6E4C">
        <w:t xml:space="preserve"> </w:t>
      </w:r>
      <w:proofErr w:type="spellStart"/>
      <w:r w:rsidR="000A53AB" w:rsidRPr="005D6E4C">
        <w:t>директно</w:t>
      </w:r>
      <w:proofErr w:type="spellEnd"/>
      <w:r w:rsidR="000A53AB" w:rsidRPr="005D6E4C">
        <w:t xml:space="preserve"> </w:t>
      </w:r>
      <w:proofErr w:type="spellStart"/>
      <w:r w:rsidR="000A53AB" w:rsidRPr="005D6E4C">
        <w:t>чува</w:t>
      </w:r>
      <w:proofErr w:type="spellEnd"/>
      <w:r w:rsidR="000A53AB" w:rsidRPr="005D6E4C">
        <w:t xml:space="preserve"> у </w:t>
      </w:r>
      <w:proofErr w:type="spellStart"/>
      <w:r w:rsidR="000A53AB" w:rsidRPr="005D6E4C">
        <w:t>црној</w:t>
      </w:r>
      <w:proofErr w:type="spellEnd"/>
      <w:r w:rsidR="000A53AB" w:rsidRPr="005D6E4C">
        <w:t xml:space="preserve"> </w:t>
      </w:r>
      <w:proofErr w:type="spellStart"/>
      <w:r w:rsidR="000A53AB" w:rsidRPr="005D6E4C">
        <w:t>кутији</w:t>
      </w:r>
      <w:proofErr w:type="spellEnd"/>
      <w:r w:rsidR="000A53AB" w:rsidRPr="005D6E4C">
        <w:t xml:space="preserve">). </w:t>
      </w:r>
      <w:proofErr w:type="spellStart"/>
      <w:r w:rsidR="0042480E" w:rsidRPr="005D6E4C">
        <w:t>Начело</w:t>
      </w:r>
      <w:proofErr w:type="spellEnd"/>
      <w:r w:rsidR="0042480E" w:rsidRPr="005D6E4C">
        <w:t xml:space="preserve"> </w:t>
      </w:r>
      <w:proofErr w:type="spellStart"/>
      <w:r w:rsidR="0042480E" w:rsidRPr="005D6E4C">
        <w:t>минимизације</w:t>
      </w:r>
      <w:proofErr w:type="spellEnd"/>
      <w:r w:rsidR="000A53AB" w:rsidRPr="005D6E4C">
        <w:t xml:space="preserve"> </w:t>
      </w:r>
      <w:proofErr w:type="spellStart"/>
      <w:r w:rsidR="000A53AB" w:rsidRPr="005D6E4C">
        <w:t>података</w:t>
      </w:r>
      <w:proofErr w:type="spellEnd"/>
      <w:r w:rsidR="000A53AB" w:rsidRPr="005D6E4C">
        <w:t xml:space="preserve"> </w:t>
      </w:r>
      <w:proofErr w:type="spellStart"/>
      <w:r w:rsidR="000A53AB" w:rsidRPr="005D6E4C">
        <w:t>се</w:t>
      </w:r>
      <w:proofErr w:type="spellEnd"/>
      <w:r w:rsidR="000A53AB" w:rsidRPr="005D6E4C">
        <w:t xml:space="preserve"> </w:t>
      </w:r>
      <w:proofErr w:type="spellStart"/>
      <w:r w:rsidR="000A53AB" w:rsidRPr="005D6E4C">
        <w:t>мора</w:t>
      </w:r>
      <w:proofErr w:type="spellEnd"/>
      <w:r w:rsidR="000A53AB" w:rsidRPr="005D6E4C">
        <w:t xml:space="preserve"> </w:t>
      </w:r>
      <w:proofErr w:type="spellStart"/>
      <w:r w:rsidR="000A53AB" w:rsidRPr="005D6E4C">
        <w:t>посматрати</w:t>
      </w:r>
      <w:proofErr w:type="spellEnd"/>
      <w:r w:rsidR="000A53AB" w:rsidRPr="005D6E4C">
        <w:t xml:space="preserve"> у </w:t>
      </w:r>
      <w:proofErr w:type="spellStart"/>
      <w:r w:rsidR="000A53AB" w:rsidRPr="005D6E4C">
        <w:t>овом</w:t>
      </w:r>
      <w:proofErr w:type="spellEnd"/>
      <w:r w:rsidR="000A53AB" w:rsidRPr="005D6E4C">
        <w:t xml:space="preserve"> </w:t>
      </w:r>
      <w:proofErr w:type="spellStart"/>
      <w:r w:rsidR="000A53AB" w:rsidRPr="005D6E4C">
        <w:t>контексту</w:t>
      </w:r>
      <w:proofErr w:type="spellEnd"/>
      <w:r w:rsidR="000A53AB" w:rsidRPr="005D6E4C">
        <w:t xml:space="preserve"> </w:t>
      </w:r>
      <w:r w:rsidR="00A976D3" w:rsidRPr="005D6E4C">
        <w:t>(</w:t>
      </w:r>
      <w:proofErr w:type="spellStart"/>
      <w:r w:rsidR="000A53AB" w:rsidRPr="005D6E4C">
        <w:t>члан</w:t>
      </w:r>
      <w:proofErr w:type="spellEnd"/>
      <w:r w:rsidR="00A976D3" w:rsidRPr="005D6E4C">
        <w:t xml:space="preserve"> 5 (1) (c)). </w:t>
      </w:r>
      <w:proofErr w:type="spellStart"/>
      <w:r w:rsidR="000A53AB" w:rsidRPr="005D6E4C">
        <w:t>Такође</w:t>
      </w:r>
      <w:proofErr w:type="spellEnd"/>
      <w:r w:rsidR="000A53AB" w:rsidRPr="005D6E4C">
        <w:t xml:space="preserve"> </w:t>
      </w:r>
      <w:proofErr w:type="spellStart"/>
      <w:r w:rsidR="000A53AB" w:rsidRPr="005D6E4C">
        <w:t>треба</w:t>
      </w:r>
      <w:proofErr w:type="spellEnd"/>
      <w:r w:rsidR="000A53AB" w:rsidRPr="005D6E4C">
        <w:t xml:space="preserve"> </w:t>
      </w:r>
      <w:proofErr w:type="spellStart"/>
      <w:r w:rsidR="000A53AB" w:rsidRPr="005D6E4C">
        <w:t>имати</w:t>
      </w:r>
      <w:proofErr w:type="spellEnd"/>
      <w:r w:rsidR="000A53AB" w:rsidRPr="005D6E4C">
        <w:t xml:space="preserve"> </w:t>
      </w:r>
      <w:proofErr w:type="spellStart"/>
      <w:r w:rsidR="000A53AB" w:rsidRPr="005D6E4C">
        <w:t>на</w:t>
      </w:r>
      <w:proofErr w:type="spellEnd"/>
      <w:r w:rsidR="000A53AB" w:rsidRPr="005D6E4C">
        <w:t xml:space="preserve"> </w:t>
      </w:r>
      <w:proofErr w:type="spellStart"/>
      <w:r w:rsidR="000A53AB" w:rsidRPr="005D6E4C">
        <w:t>уму</w:t>
      </w:r>
      <w:proofErr w:type="spellEnd"/>
      <w:r w:rsidR="000A53AB" w:rsidRPr="005D6E4C">
        <w:t xml:space="preserve"> </w:t>
      </w:r>
      <w:proofErr w:type="spellStart"/>
      <w:r w:rsidR="0042480E" w:rsidRPr="005D6E4C">
        <w:t>могућност</w:t>
      </w:r>
      <w:proofErr w:type="spellEnd"/>
      <w:r w:rsidR="000A53AB" w:rsidRPr="005D6E4C">
        <w:t xml:space="preserve"> </w:t>
      </w:r>
      <w:proofErr w:type="spellStart"/>
      <w:r w:rsidR="000A53AB" w:rsidRPr="005D6E4C">
        <w:t>да</w:t>
      </w:r>
      <w:proofErr w:type="spellEnd"/>
      <w:r w:rsidR="000A53AB" w:rsidRPr="005D6E4C">
        <w:t xml:space="preserve"> </w:t>
      </w:r>
      <w:proofErr w:type="spellStart"/>
      <w:r w:rsidR="000A53AB" w:rsidRPr="005D6E4C">
        <w:t>руковалац</w:t>
      </w:r>
      <w:proofErr w:type="spellEnd"/>
      <w:r w:rsidR="000A53AB" w:rsidRPr="005D6E4C">
        <w:t xml:space="preserve"> </w:t>
      </w:r>
      <w:proofErr w:type="spellStart"/>
      <w:r w:rsidR="000A53AB" w:rsidRPr="005D6E4C">
        <w:t>података</w:t>
      </w:r>
      <w:proofErr w:type="spellEnd"/>
      <w:r w:rsidR="000A53AB" w:rsidRPr="005D6E4C">
        <w:t xml:space="preserve"> </w:t>
      </w:r>
      <w:proofErr w:type="spellStart"/>
      <w:r w:rsidR="0042480E" w:rsidRPr="005D6E4C">
        <w:t>уместо</w:t>
      </w:r>
      <w:proofErr w:type="spellEnd"/>
      <w:r w:rsidR="0042480E" w:rsidRPr="005D6E4C">
        <w:t xml:space="preserve"> </w:t>
      </w:r>
      <w:proofErr w:type="spellStart"/>
      <w:r w:rsidR="0042480E" w:rsidRPr="005D6E4C">
        <w:t>видео</w:t>
      </w:r>
      <w:proofErr w:type="spellEnd"/>
      <w:r w:rsidR="0042480E" w:rsidRPr="005D6E4C">
        <w:t xml:space="preserve"> </w:t>
      </w:r>
      <w:proofErr w:type="spellStart"/>
      <w:r w:rsidR="0042480E" w:rsidRPr="005D6E4C">
        <w:t>надзора</w:t>
      </w:r>
      <w:proofErr w:type="spellEnd"/>
      <w:r w:rsidR="0042480E" w:rsidRPr="005D6E4C">
        <w:t xml:space="preserve"> </w:t>
      </w:r>
      <w:proofErr w:type="spellStart"/>
      <w:r w:rsidR="000A53AB" w:rsidRPr="005D6E4C">
        <w:t>користи</w:t>
      </w:r>
      <w:proofErr w:type="spellEnd"/>
      <w:r w:rsidR="000A53AB" w:rsidRPr="005D6E4C">
        <w:t xml:space="preserve"> </w:t>
      </w:r>
      <w:proofErr w:type="spellStart"/>
      <w:r w:rsidR="000A53AB" w:rsidRPr="005D6E4C">
        <w:t>чланове</w:t>
      </w:r>
      <w:proofErr w:type="spellEnd"/>
      <w:r w:rsidR="000A53AB" w:rsidRPr="005D6E4C">
        <w:t xml:space="preserve"> </w:t>
      </w:r>
      <w:proofErr w:type="spellStart"/>
      <w:r w:rsidR="000A53AB" w:rsidRPr="005D6E4C">
        <w:t>обезбеђења</w:t>
      </w:r>
      <w:proofErr w:type="spellEnd"/>
      <w:r w:rsidR="000A53AB" w:rsidRPr="005D6E4C">
        <w:t xml:space="preserve"> </w:t>
      </w:r>
      <w:proofErr w:type="spellStart"/>
      <w:r w:rsidR="000A53AB" w:rsidRPr="005D6E4C">
        <w:t>који</w:t>
      </w:r>
      <w:proofErr w:type="spellEnd"/>
      <w:r w:rsidR="000A53AB" w:rsidRPr="005D6E4C">
        <w:t xml:space="preserve"> </w:t>
      </w:r>
      <w:proofErr w:type="spellStart"/>
      <w:r w:rsidR="000A53AB" w:rsidRPr="005D6E4C">
        <w:t>могу</w:t>
      </w:r>
      <w:proofErr w:type="spellEnd"/>
      <w:r w:rsidR="000A53AB" w:rsidRPr="005D6E4C">
        <w:t xml:space="preserve"> </w:t>
      </w:r>
      <w:proofErr w:type="spellStart"/>
      <w:r w:rsidR="000A53AB" w:rsidRPr="005D6E4C">
        <w:t>одмах</w:t>
      </w:r>
      <w:proofErr w:type="spellEnd"/>
      <w:r w:rsidR="000A53AB" w:rsidRPr="005D6E4C">
        <w:t xml:space="preserve"> </w:t>
      </w:r>
      <w:proofErr w:type="spellStart"/>
      <w:r w:rsidR="000A53AB" w:rsidRPr="005D6E4C">
        <w:t>да</w:t>
      </w:r>
      <w:proofErr w:type="spellEnd"/>
      <w:r w:rsidR="000A53AB" w:rsidRPr="005D6E4C">
        <w:t xml:space="preserve"> </w:t>
      </w:r>
      <w:proofErr w:type="spellStart"/>
      <w:r w:rsidR="000A53AB" w:rsidRPr="005D6E4C">
        <w:t>реагују</w:t>
      </w:r>
      <w:proofErr w:type="spellEnd"/>
      <w:r w:rsidR="000A53AB" w:rsidRPr="005D6E4C">
        <w:t xml:space="preserve"> и </w:t>
      </w:r>
      <w:proofErr w:type="spellStart"/>
      <w:r w:rsidR="000A53AB" w:rsidRPr="005D6E4C">
        <w:t>интервенишу</w:t>
      </w:r>
      <w:proofErr w:type="spellEnd"/>
      <w:r w:rsidR="000A53AB" w:rsidRPr="005D6E4C">
        <w:t xml:space="preserve">. </w:t>
      </w:r>
      <w:r w:rsidR="00A976D3" w:rsidRPr="005D6E4C">
        <w:t xml:space="preserve"> </w:t>
      </w:r>
    </w:p>
    <w:p w14:paraId="005B214C" w14:textId="77777777" w:rsidR="0046087F" w:rsidRPr="005D6E4C" w:rsidRDefault="000A53AB">
      <w:pPr>
        <w:pStyle w:val="Heading3"/>
        <w:numPr>
          <w:ilvl w:val="2"/>
          <w:numId w:val="7"/>
        </w:numPr>
        <w:tabs>
          <w:tab w:val="left" w:pos="1398"/>
          <w:tab w:val="left" w:pos="1399"/>
        </w:tabs>
        <w:spacing w:before="163"/>
        <w:ind w:hanging="721"/>
      </w:pPr>
      <w:bookmarkStart w:id="9" w:name="_bookmark9"/>
      <w:bookmarkEnd w:id="9"/>
      <w:proofErr w:type="spellStart"/>
      <w:r w:rsidRPr="005D6E4C">
        <w:rPr>
          <w:color w:val="1F4D78"/>
        </w:rPr>
        <w:t>Балансирање</w:t>
      </w:r>
      <w:proofErr w:type="spellEnd"/>
      <w:r w:rsidRPr="005D6E4C">
        <w:rPr>
          <w:color w:val="1F4D78"/>
        </w:rPr>
        <w:t xml:space="preserve"> </w:t>
      </w:r>
      <w:proofErr w:type="spellStart"/>
      <w:r w:rsidRPr="005D6E4C">
        <w:rPr>
          <w:color w:val="1F4D78"/>
        </w:rPr>
        <w:t>интереса</w:t>
      </w:r>
      <w:proofErr w:type="spellEnd"/>
    </w:p>
    <w:p w14:paraId="4318FEA8" w14:textId="77777777" w:rsidR="0046087F" w:rsidRPr="005D6E4C" w:rsidRDefault="000A53AB" w:rsidP="00652CDA">
      <w:pPr>
        <w:pStyle w:val="ListParagraph"/>
        <w:numPr>
          <w:ilvl w:val="0"/>
          <w:numId w:val="5"/>
        </w:numPr>
        <w:tabs>
          <w:tab w:val="left" w:pos="679"/>
        </w:tabs>
        <w:spacing w:before="37" w:line="259" w:lineRule="auto"/>
        <w:ind w:right="109"/>
        <w:jc w:val="both"/>
        <w:rPr>
          <w:rFonts w:ascii="Arial"/>
          <w:sz w:val="20"/>
        </w:rPr>
      </w:pPr>
      <w:proofErr w:type="spellStart"/>
      <w:r w:rsidRPr="005D6E4C">
        <w:t>Под</w:t>
      </w:r>
      <w:proofErr w:type="spellEnd"/>
      <w:r w:rsidRPr="005D6E4C">
        <w:t xml:space="preserve"> </w:t>
      </w:r>
      <w:proofErr w:type="spellStart"/>
      <w:r w:rsidRPr="005D6E4C">
        <w:t>претпоставком</w:t>
      </w:r>
      <w:proofErr w:type="spellEnd"/>
      <w:r w:rsidRPr="005D6E4C">
        <w:t xml:space="preserve"> </w:t>
      </w:r>
      <w:proofErr w:type="spellStart"/>
      <w:r w:rsidRPr="005D6E4C">
        <w:t>да</w:t>
      </w:r>
      <w:proofErr w:type="spellEnd"/>
      <w:r w:rsidRPr="005D6E4C">
        <w:t xml:space="preserve"> </w:t>
      </w:r>
      <w:proofErr w:type="spellStart"/>
      <w:r w:rsidRPr="005D6E4C">
        <w:t>је</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потребан</w:t>
      </w:r>
      <w:proofErr w:type="spellEnd"/>
      <w:r w:rsidRPr="005D6E4C">
        <w:t xml:space="preserve"> </w:t>
      </w:r>
      <w:proofErr w:type="spellStart"/>
      <w:r w:rsidRPr="005D6E4C">
        <w:t>ради</w:t>
      </w:r>
      <w:proofErr w:type="spellEnd"/>
      <w:r w:rsidRPr="005D6E4C">
        <w:t xml:space="preserve"> </w:t>
      </w:r>
      <w:proofErr w:type="spellStart"/>
      <w:r w:rsidRPr="005D6E4C">
        <w:t>заштите</w:t>
      </w:r>
      <w:proofErr w:type="spellEnd"/>
      <w:r w:rsidRPr="005D6E4C">
        <w:t xml:space="preserve"> </w:t>
      </w:r>
      <w:proofErr w:type="spellStart"/>
      <w:r w:rsidRPr="005D6E4C">
        <w:t>легитимних</w:t>
      </w:r>
      <w:proofErr w:type="spellEnd"/>
      <w:r w:rsidRPr="005D6E4C">
        <w:t xml:space="preserve"> </w:t>
      </w:r>
      <w:proofErr w:type="spellStart"/>
      <w:r w:rsidRPr="005D6E4C">
        <w:t>интереса</w:t>
      </w:r>
      <w:proofErr w:type="spellEnd"/>
      <w:r w:rsidRPr="005D6E4C">
        <w:t xml:space="preserve"> </w:t>
      </w:r>
      <w:proofErr w:type="spellStart"/>
      <w:r w:rsidRPr="005D6E4C">
        <w:t>руковаоца</w:t>
      </w:r>
      <w:proofErr w:type="spellEnd"/>
      <w:r w:rsidRPr="005D6E4C">
        <w:t xml:space="preserve"> </w:t>
      </w:r>
      <w:proofErr w:type="spellStart"/>
      <w:r w:rsidRPr="005D6E4C">
        <w:t>података</w:t>
      </w:r>
      <w:proofErr w:type="spellEnd"/>
      <w:r w:rsidRPr="005D6E4C">
        <w:t xml:space="preserve">, </w:t>
      </w:r>
      <w:proofErr w:type="spellStart"/>
      <w:r w:rsidRPr="005D6E4C">
        <w:t>систем</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мо</w:t>
      </w:r>
      <w:r w:rsidR="00B50E10" w:rsidRPr="005D6E4C">
        <w:t>же</w:t>
      </w:r>
      <w:proofErr w:type="spellEnd"/>
      <w:r w:rsidR="00B50E10" w:rsidRPr="005D6E4C">
        <w:t xml:space="preserve"> </w:t>
      </w:r>
      <w:proofErr w:type="spellStart"/>
      <w:r w:rsidR="00B50E10" w:rsidRPr="005D6E4C">
        <w:t>се</w:t>
      </w:r>
      <w:proofErr w:type="spellEnd"/>
      <w:r w:rsidR="00B50E10" w:rsidRPr="005D6E4C">
        <w:t xml:space="preserve"> </w:t>
      </w:r>
      <w:proofErr w:type="spellStart"/>
      <w:r w:rsidR="00B50E10" w:rsidRPr="005D6E4C">
        <w:t>ставити</w:t>
      </w:r>
      <w:proofErr w:type="spellEnd"/>
      <w:r w:rsidR="00B50E10" w:rsidRPr="005D6E4C">
        <w:t xml:space="preserve"> у </w:t>
      </w:r>
      <w:proofErr w:type="spellStart"/>
      <w:r w:rsidR="00B50E10" w:rsidRPr="005D6E4C">
        <w:t>функцију</w:t>
      </w:r>
      <w:proofErr w:type="spellEnd"/>
      <w:r w:rsidR="00B50E10" w:rsidRPr="005D6E4C">
        <w:t xml:space="preserve"> </w:t>
      </w:r>
      <w:proofErr w:type="spellStart"/>
      <w:r w:rsidR="00B50E10" w:rsidRPr="005D6E4C">
        <w:t>само</w:t>
      </w:r>
      <w:proofErr w:type="spellEnd"/>
      <w:r w:rsidR="00B50E10" w:rsidRPr="005D6E4C">
        <w:t xml:space="preserve"> </w:t>
      </w:r>
      <w:proofErr w:type="spellStart"/>
      <w:r w:rsidR="00B50E10" w:rsidRPr="005D6E4C">
        <w:t>ако</w:t>
      </w:r>
      <w:proofErr w:type="spellEnd"/>
      <w:r w:rsidR="00B50E10" w:rsidRPr="005D6E4C">
        <w:t xml:space="preserve"> </w:t>
      </w:r>
      <w:proofErr w:type="spellStart"/>
      <w:r w:rsidR="00B50E10" w:rsidRPr="005D6E4C">
        <w:t>легитимни</w:t>
      </w:r>
      <w:proofErr w:type="spellEnd"/>
      <w:r w:rsidR="00B50E10" w:rsidRPr="005D6E4C">
        <w:t xml:space="preserve"> </w:t>
      </w:r>
      <w:proofErr w:type="spellStart"/>
      <w:r w:rsidR="00B50E10" w:rsidRPr="005D6E4C">
        <w:t>интереси</w:t>
      </w:r>
      <w:proofErr w:type="spellEnd"/>
      <w:r w:rsidR="00B50E10" w:rsidRPr="005D6E4C">
        <w:t xml:space="preserve"> </w:t>
      </w:r>
      <w:proofErr w:type="spellStart"/>
      <w:r w:rsidR="00B50E10" w:rsidRPr="005D6E4C">
        <w:t>руковаоца</w:t>
      </w:r>
      <w:proofErr w:type="spellEnd"/>
      <w:r w:rsidR="00B50E10" w:rsidRPr="005D6E4C">
        <w:t xml:space="preserve"> </w:t>
      </w:r>
      <w:proofErr w:type="spellStart"/>
      <w:r w:rsidR="00B50E10" w:rsidRPr="005D6E4C">
        <w:t>или</w:t>
      </w:r>
      <w:proofErr w:type="spellEnd"/>
      <w:r w:rsidR="00B50E10" w:rsidRPr="005D6E4C">
        <w:t xml:space="preserve"> </w:t>
      </w:r>
      <w:proofErr w:type="spellStart"/>
      <w:r w:rsidR="00B50E10" w:rsidRPr="005D6E4C">
        <w:t>интереси</w:t>
      </w:r>
      <w:proofErr w:type="spellEnd"/>
      <w:r w:rsidR="00B50E10" w:rsidRPr="005D6E4C">
        <w:t xml:space="preserve"> </w:t>
      </w:r>
      <w:proofErr w:type="spellStart"/>
      <w:r w:rsidR="00B50E10" w:rsidRPr="005D6E4C">
        <w:t>трећег</w:t>
      </w:r>
      <w:proofErr w:type="spellEnd"/>
      <w:r w:rsidR="00B50E10" w:rsidRPr="005D6E4C">
        <w:t xml:space="preserve"> </w:t>
      </w:r>
      <w:proofErr w:type="spellStart"/>
      <w:r w:rsidR="00B50E10" w:rsidRPr="005D6E4C">
        <w:t>лица</w:t>
      </w:r>
      <w:proofErr w:type="spellEnd"/>
      <w:r w:rsidR="00B50E10" w:rsidRPr="005D6E4C">
        <w:t xml:space="preserve"> (</w:t>
      </w:r>
      <w:proofErr w:type="spellStart"/>
      <w:r w:rsidR="00B50E10" w:rsidRPr="005D6E4C">
        <w:t>нпр</w:t>
      </w:r>
      <w:proofErr w:type="spellEnd"/>
      <w:r w:rsidR="00B50E10" w:rsidRPr="005D6E4C">
        <w:t xml:space="preserve">. </w:t>
      </w:r>
      <w:proofErr w:type="spellStart"/>
      <w:r w:rsidR="00B50E10" w:rsidRPr="005D6E4C">
        <w:t>заштита</w:t>
      </w:r>
      <w:proofErr w:type="spellEnd"/>
      <w:r w:rsidR="00B50E10" w:rsidRPr="005D6E4C">
        <w:t xml:space="preserve"> </w:t>
      </w:r>
      <w:proofErr w:type="spellStart"/>
      <w:r w:rsidR="00B50E10" w:rsidRPr="005D6E4C">
        <w:t>имовине</w:t>
      </w:r>
      <w:proofErr w:type="spellEnd"/>
      <w:r w:rsidR="00B50E10" w:rsidRPr="005D6E4C">
        <w:t xml:space="preserve"> </w:t>
      </w:r>
      <w:proofErr w:type="spellStart"/>
      <w:r w:rsidR="00B50E10" w:rsidRPr="005D6E4C">
        <w:t>или</w:t>
      </w:r>
      <w:proofErr w:type="spellEnd"/>
      <w:r w:rsidR="00B50E10" w:rsidRPr="005D6E4C">
        <w:t xml:space="preserve"> </w:t>
      </w:r>
      <w:proofErr w:type="spellStart"/>
      <w:r w:rsidR="00B50E10" w:rsidRPr="005D6E4C">
        <w:t>физичког</w:t>
      </w:r>
      <w:proofErr w:type="spellEnd"/>
      <w:r w:rsidR="00B50E10" w:rsidRPr="005D6E4C">
        <w:t xml:space="preserve"> </w:t>
      </w:r>
      <w:proofErr w:type="spellStart"/>
      <w:r w:rsidR="00B50E10" w:rsidRPr="005D6E4C">
        <w:t>интегритета</w:t>
      </w:r>
      <w:proofErr w:type="spellEnd"/>
      <w:r w:rsidR="00B50E10" w:rsidRPr="005D6E4C">
        <w:t xml:space="preserve">) </w:t>
      </w:r>
      <w:proofErr w:type="spellStart"/>
      <w:r w:rsidR="00B50E10" w:rsidRPr="005D6E4C">
        <w:t>нису</w:t>
      </w:r>
      <w:proofErr w:type="spellEnd"/>
      <w:r w:rsidR="00B50E10" w:rsidRPr="005D6E4C">
        <w:t xml:space="preserve"> </w:t>
      </w:r>
      <w:proofErr w:type="spellStart"/>
      <w:r w:rsidR="00B50E10" w:rsidRPr="005D6E4C">
        <w:t>надјачани</w:t>
      </w:r>
      <w:proofErr w:type="spellEnd"/>
      <w:r w:rsidR="00B50E10" w:rsidRPr="005D6E4C">
        <w:t xml:space="preserve"> </w:t>
      </w:r>
      <w:proofErr w:type="spellStart"/>
      <w:r w:rsidR="00B50E10" w:rsidRPr="005D6E4C">
        <w:t>интересима</w:t>
      </w:r>
      <w:proofErr w:type="spellEnd"/>
      <w:r w:rsidR="00B50E10" w:rsidRPr="005D6E4C">
        <w:t xml:space="preserve"> </w:t>
      </w:r>
      <w:proofErr w:type="spellStart"/>
      <w:r w:rsidR="00B50E10" w:rsidRPr="005D6E4C">
        <w:t>основних</w:t>
      </w:r>
      <w:proofErr w:type="spellEnd"/>
      <w:r w:rsidR="00B50E10" w:rsidRPr="005D6E4C">
        <w:t xml:space="preserve"> </w:t>
      </w:r>
      <w:proofErr w:type="spellStart"/>
      <w:r w:rsidR="00B50E10" w:rsidRPr="005D6E4C">
        <w:t>права</w:t>
      </w:r>
      <w:proofErr w:type="spellEnd"/>
      <w:r w:rsidR="00B50E10" w:rsidRPr="005D6E4C">
        <w:t xml:space="preserve"> и </w:t>
      </w:r>
      <w:proofErr w:type="spellStart"/>
      <w:r w:rsidR="00B50E10" w:rsidRPr="005D6E4C">
        <w:t>слобода</w:t>
      </w:r>
      <w:proofErr w:type="spellEnd"/>
      <w:r w:rsidR="00B50E10" w:rsidRPr="005D6E4C">
        <w:t xml:space="preserve"> </w:t>
      </w:r>
      <w:proofErr w:type="spellStart"/>
      <w:r w:rsidR="00B50E10" w:rsidRPr="005D6E4C">
        <w:t>лица</w:t>
      </w:r>
      <w:proofErr w:type="spellEnd"/>
      <w:r w:rsidR="00B50E10" w:rsidRPr="005D6E4C">
        <w:t xml:space="preserve"> </w:t>
      </w:r>
      <w:proofErr w:type="spellStart"/>
      <w:r w:rsidR="00B50E10" w:rsidRPr="005D6E4C">
        <w:t>на</w:t>
      </w:r>
      <w:proofErr w:type="spellEnd"/>
      <w:r w:rsidR="00B50E10" w:rsidRPr="005D6E4C">
        <w:t xml:space="preserve"> </w:t>
      </w:r>
      <w:proofErr w:type="spellStart"/>
      <w:r w:rsidR="00B50E10" w:rsidRPr="005D6E4C">
        <w:t>која</w:t>
      </w:r>
      <w:proofErr w:type="spellEnd"/>
      <w:r w:rsidR="00B50E10" w:rsidRPr="005D6E4C">
        <w:t xml:space="preserve"> </w:t>
      </w:r>
      <w:proofErr w:type="spellStart"/>
      <w:r w:rsidR="00B50E10" w:rsidRPr="005D6E4C">
        <w:t>се</w:t>
      </w:r>
      <w:proofErr w:type="spellEnd"/>
      <w:r w:rsidR="00B50E10" w:rsidRPr="005D6E4C">
        <w:t xml:space="preserve"> </w:t>
      </w:r>
      <w:proofErr w:type="spellStart"/>
      <w:r w:rsidR="00B50E10" w:rsidRPr="005D6E4C">
        <w:t>подаци</w:t>
      </w:r>
      <w:proofErr w:type="spellEnd"/>
      <w:r w:rsidR="00B50E10" w:rsidRPr="005D6E4C">
        <w:t xml:space="preserve"> </w:t>
      </w:r>
      <w:proofErr w:type="spellStart"/>
      <w:r w:rsidR="00B50E10" w:rsidRPr="005D6E4C">
        <w:t>односе</w:t>
      </w:r>
      <w:proofErr w:type="spellEnd"/>
      <w:r w:rsidR="00B50E10" w:rsidRPr="005D6E4C">
        <w:t xml:space="preserve">. </w:t>
      </w:r>
      <w:proofErr w:type="spellStart"/>
      <w:r w:rsidR="00B50E10" w:rsidRPr="005D6E4C">
        <w:t>Руковалац</w:t>
      </w:r>
      <w:proofErr w:type="spellEnd"/>
      <w:r w:rsidR="00B50E10" w:rsidRPr="005D6E4C">
        <w:t xml:space="preserve"> </w:t>
      </w:r>
      <w:proofErr w:type="spellStart"/>
      <w:r w:rsidR="00B50E10" w:rsidRPr="005D6E4C">
        <w:t>података</w:t>
      </w:r>
      <w:proofErr w:type="spellEnd"/>
      <w:r w:rsidR="00B50E10" w:rsidRPr="005D6E4C">
        <w:t xml:space="preserve"> </w:t>
      </w:r>
      <w:proofErr w:type="spellStart"/>
      <w:r w:rsidR="00B50E10" w:rsidRPr="005D6E4C">
        <w:t>треба</w:t>
      </w:r>
      <w:proofErr w:type="spellEnd"/>
      <w:r w:rsidR="00B50E10" w:rsidRPr="005D6E4C">
        <w:t xml:space="preserve"> </w:t>
      </w:r>
      <w:proofErr w:type="spellStart"/>
      <w:r w:rsidR="00B50E10" w:rsidRPr="005D6E4C">
        <w:t>да</w:t>
      </w:r>
      <w:proofErr w:type="spellEnd"/>
      <w:r w:rsidR="00B50E10" w:rsidRPr="005D6E4C">
        <w:t xml:space="preserve"> </w:t>
      </w:r>
      <w:proofErr w:type="spellStart"/>
      <w:r w:rsidR="00652CDA" w:rsidRPr="005D6E4C">
        <w:t>размотри</w:t>
      </w:r>
      <w:proofErr w:type="spellEnd"/>
      <w:r w:rsidR="00B50E10" w:rsidRPr="005D6E4C">
        <w:t xml:space="preserve"> </w:t>
      </w:r>
      <w:r w:rsidR="00A976D3" w:rsidRPr="005D6E4C">
        <w:t xml:space="preserve">1) </w:t>
      </w:r>
      <w:r w:rsidR="00B50E10" w:rsidRPr="005D6E4C">
        <w:t xml:space="preserve">у </w:t>
      </w:r>
      <w:proofErr w:type="spellStart"/>
      <w:r w:rsidR="00B50E10" w:rsidRPr="005D6E4C">
        <w:t>којој</w:t>
      </w:r>
      <w:proofErr w:type="spellEnd"/>
      <w:r w:rsidR="00B50E10" w:rsidRPr="005D6E4C">
        <w:t xml:space="preserve"> </w:t>
      </w:r>
      <w:proofErr w:type="spellStart"/>
      <w:r w:rsidR="00B50E10" w:rsidRPr="005D6E4C">
        <w:t>мери</w:t>
      </w:r>
      <w:proofErr w:type="spellEnd"/>
      <w:r w:rsidR="00B50E10" w:rsidRPr="005D6E4C">
        <w:t xml:space="preserve"> </w:t>
      </w:r>
      <w:proofErr w:type="spellStart"/>
      <w:r w:rsidR="00B50E10" w:rsidRPr="005D6E4C">
        <w:t>надзор</w:t>
      </w:r>
      <w:proofErr w:type="spellEnd"/>
      <w:r w:rsidR="00B50E10" w:rsidRPr="005D6E4C">
        <w:t xml:space="preserve"> </w:t>
      </w:r>
      <w:proofErr w:type="spellStart"/>
      <w:r w:rsidR="00B50E10" w:rsidRPr="005D6E4C">
        <w:t>утиче</w:t>
      </w:r>
      <w:proofErr w:type="spellEnd"/>
      <w:r w:rsidR="00B50E10" w:rsidRPr="005D6E4C">
        <w:t xml:space="preserve"> </w:t>
      </w:r>
      <w:proofErr w:type="spellStart"/>
      <w:r w:rsidR="00B50E10" w:rsidRPr="005D6E4C">
        <w:t>на</w:t>
      </w:r>
      <w:proofErr w:type="spellEnd"/>
      <w:r w:rsidR="00B50E10" w:rsidRPr="005D6E4C">
        <w:t xml:space="preserve"> </w:t>
      </w:r>
      <w:proofErr w:type="spellStart"/>
      <w:r w:rsidR="00B50E10" w:rsidRPr="005D6E4C">
        <w:t>интересе</w:t>
      </w:r>
      <w:proofErr w:type="spellEnd"/>
      <w:r w:rsidR="00B50E10" w:rsidRPr="005D6E4C">
        <w:t xml:space="preserve">, </w:t>
      </w:r>
      <w:proofErr w:type="spellStart"/>
      <w:r w:rsidR="00B50E10" w:rsidRPr="005D6E4C">
        <w:t>основна</w:t>
      </w:r>
      <w:proofErr w:type="spellEnd"/>
      <w:r w:rsidR="00B50E10" w:rsidRPr="005D6E4C">
        <w:t xml:space="preserve"> </w:t>
      </w:r>
      <w:proofErr w:type="spellStart"/>
      <w:r w:rsidR="00B50E10" w:rsidRPr="005D6E4C">
        <w:t>права</w:t>
      </w:r>
      <w:proofErr w:type="spellEnd"/>
      <w:r w:rsidR="00B50E10" w:rsidRPr="005D6E4C">
        <w:t xml:space="preserve"> и </w:t>
      </w:r>
      <w:proofErr w:type="spellStart"/>
      <w:r w:rsidR="00B50E10" w:rsidRPr="005D6E4C">
        <w:t>слободе</w:t>
      </w:r>
      <w:proofErr w:type="spellEnd"/>
      <w:r w:rsidR="00B50E10" w:rsidRPr="005D6E4C">
        <w:t xml:space="preserve"> </w:t>
      </w:r>
      <w:proofErr w:type="spellStart"/>
      <w:r w:rsidR="00B50E10" w:rsidRPr="005D6E4C">
        <w:t>појединаца</w:t>
      </w:r>
      <w:proofErr w:type="spellEnd"/>
      <w:r w:rsidR="00B50E10" w:rsidRPr="005D6E4C">
        <w:t xml:space="preserve"> </w:t>
      </w:r>
      <w:proofErr w:type="gramStart"/>
      <w:r w:rsidR="00B50E10" w:rsidRPr="005D6E4C">
        <w:t xml:space="preserve">и </w:t>
      </w:r>
      <w:r w:rsidR="00A976D3" w:rsidRPr="005D6E4C">
        <w:rPr>
          <w:spacing w:val="-6"/>
        </w:rPr>
        <w:t xml:space="preserve"> </w:t>
      </w:r>
      <w:r w:rsidR="00A976D3" w:rsidRPr="005D6E4C">
        <w:t>2</w:t>
      </w:r>
      <w:proofErr w:type="gramEnd"/>
      <w:r w:rsidR="00A976D3" w:rsidRPr="005D6E4C">
        <w:t xml:space="preserve">) </w:t>
      </w:r>
      <w:proofErr w:type="spellStart"/>
      <w:r w:rsidR="00B50E10" w:rsidRPr="005D6E4C">
        <w:t>да</w:t>
      </w:r>
      <w:proofErr w:type="spellEnd"/>
      <w:r w:rsidR="00B50E10" w:rsidRPr="005D6E4C">
        <w:t xml:space="preserve"> </w:t>
      </w:r>
      <w:proofErr w:type="spellStart"/>
      <w:r w:rsidR="00B50E10" w:rsidRPr="005D6E4C">
        <w:t>ли</w:t>
      </w:r>
      <w:proofErr w:type="spellEnd"/>
      <w:r w:rsidR="00B50E10" w:rsidRPr="005D6E4C">
        <w:t xml:space="preserve"> </w:t>
      </w:r>
      <w:proofErr w:type="spellStart"/>
      <w:r w:rsidR="00652CDA" w:rsidRPr="005D6E4C">
        <w:t>то</w:t>
      </w:r>
      <w:proofErr w:type="spellEnd"/>
      <w:r w:rsidR="00652CDA" w:rsidRPr="005D6E4C">
        <w:t xml:space="preserve"> </w:t>
      </w:r>
      <w:proofErr w:type="spellStart"/>
      <w:r w:rsidR="00B50E10" w:rsidRPr="005D6E4C">
        <w:t>доводи</w:t>
      </w:r>
      <w:proofErr w:type="spellEnd"/>
      <w:r w:rsidR="00B50E10" w:rsidRPr="005D6E4C">
        <w:t xml:space="preserve"> </w:t>
      </w:r>
      <w:proofErr w:type="spellStart"/>
      <w:r w:rsidR="00B50E10" w:rsidRPr="005D6E4C">
        <w:t>до</w:t>
      </w:r>
      <w:proofErr w:type="spellEnd"/>
      <w:r w:rsidR="00B50E10" w:rsidRPr="005D6E4C">
        <w:t xml:space="preserve"> </w:t>
      </w:r>
      <w:proofErr w:type="spellStart"/>
      <w:r w:rsidR="00B50E10" w:rsidRPr="005D6E4C">
        <w:t>кршења</w:t>
      </w:r>
      <w:proofErr w:type="spellEnd"/>
      <w:r w:rsidR="00B50E10" w:rsidRPr="005D6E4C">
        <w:t xml:space="preserve"> </w:t>
      </w:r>
      <w:proofErr w:type="spellStart"/>
      <w:r w:rsidR="00B50E10" w:rsidRPr="005D6E4C">
        <w:t>или</w:t>
      </w:r>
      <w:proofErr w:type="spellEnd"/>
      <w:r w:rsidR="00B50E10" w:rsidRPr="005D6E4C">
        <w:t xml:space="preserve"> </w:t>
      </w:r>
      <w:proofErr w:type="spellStart"/>
      <w:r w:rsidR="00B50E10" w:rsidRPr="005D6E4C">
        <w:t>негативних</w:t>
      </w:r>
      <w:proofErr w:type="spellEnd"/>
      <w:r w:rsidR="00B50E10" w:rsidRPr="005D6E4C">
        <w:t xml:space="preserve"> </w:t>
      </w:r>
      <w:proofErr w:type="spellStart"/>
      <w:r w:rsidR="00B50E10" w:rsidRPr="005D6E4C">
        <w:t>последица</w:t>
      </w:r>
      <w:proofErr w:type="spellEnd"/>
      <w:r w:rsidR="00B50E10" w:rsidRPr="005D6E4C">
        <w:t xml:space="preserve"> </w:t>
      </w:r>
      <w:proofErr w:type="spellStart"/>
      <w:r w:rsidR="00B50E10" w:rsidRPr="005D6E4C">
        <w:t>по</w:t>
      </w:r>
      <w:proofErr w:type="spellEnd"/>
      <w:r w:rsidR="00B50E10" w:rsidRPr="005D6E4C">
        <w:t xml:space="preserve"> </w:t>
      </w:r>
      <w:proofErr w:type="spellStart"/>
      <w:r w:rsidR="00B50E10" w:rsidRPr="005D6E4C">
        <w:t>права</w:t>
      </w:r>
      <w:proofErr w:type="spellEnd"/>
      <w:r w:rsidR="00B50E10" w:rsidRPr="005D6E4C">
        <w:t xml:space="preserve"> </w:t>
      </w:r>
      <w:proofErr w:type="spellStart"/>
      <w:r w:rsidR="00B50E10" w:rsidRPr="005D6E4C">
        <w:t>лица</w:t>
      </w:r>
      <w:proofErr w:type="spellEnd"/>
      <w:r w:rsidR="00B50E10" w:rsidRPr="005D6E4C">
        <w:t xml:space="preserve"> </w:t>
      </w:r>
      <w:proofErr w:type="spellStart"/>
      <w:r w:rsidR="00B50E10" w:rsidRPr="005D6E4C">
        <w:t>на</w:t>
      </w:r>
      <w:proofErr w:type="spellEnd"/>
      <w:r w:rsidR="00B50E10" w:rsidRPr="005D6E4C">
        <w:t xml:space="preserve"> </w:t>
      </w:r>
      <w:proofErr w:type="spellStart"/>
      <w:r w:rsidR="00B50E10" w:rsidRPr="005D6E4C">
        <w:t>које</w:t>
      </w:r>
      <w:proofErr w:type="spellEnd"/>
      <w:r w:rsidR="00B50E10" w:rsidRPr="005D6E4C">
        <w:t xml:space="preserve"> </w:t>
      </w:r>
      <w:proofErr w:type="spellStart"/>
      <w:r w:rsidR="00B50E10" w:rsidRPr="005D6E4C">
        <w:t>се</w:t>
      </w:r>
      <w:proofErr w:type="spellEnd"/>
      <w:r w:rsidR="00B50E10" w:rsidRPr="005D6E4C">
        <w:t xml:space="preserve"> </w:t>
      </w:r>
      <w:proofErr w:type="spellStart"/>
      <w:r w:rsidR="00B50E10" w:rsidRPr="005D6E4C">
        <w:t>подаци</w:t>
      </w:r>
      <w:proofErr w:type="spellEnd"/>
      <w:r w:rsidR="00B50E10" w:rsidRPr="005D6E4C">
        <w:t xml:space="preserve"> </w:t>
      </w:r>
      <w:proofErr w:type="spellStart"/>
      <w:r w:rsidR="00B50E10" w:rsidRPr="005D6E4C">
        <w:t>односе</w:t>
      </w:r>
      <w:proofErr w:type="spellEnd"/>
      <w:r w:rsidR="00B50E10" w:rsidRPr="005D6E4C">
        <w:t xml:space="preserve">. </w:t>
      </w:r>
      <w:proofErr w:type="spellStart"/>
      <w:r w:rsidR="00B50E10" w:rsidRPr="005D6E4C">
        <w:t>Заправо</w:t>
      </w:r>
      <w:proofErr w:type="spellEnd"/>
      <w:r w:rsidR="00B50E10" w:rsidRPr="005D6E4C">
        <w:t xml:space="preserve">, </w:t>
      </w:r>
      <w:proofErr w:type="spellStart"/>
      <w:r w:rsidR="00B50E10" w:rsidRPr="005D6E4C">
        <w:t>балансирање</w:t>
      </w:r>
      <w:proofErr w:type="spellEnd"/>
      <w:r w:rsidR="00B50E10" w:rsidRPr="005D6E4C">
        <w:t xml:space="preserve"> </w:t>
      </w:r>
      <w:proofErr w:type="spellStart"/>
      <w:r w:rsidR="00B50E10" w:rsidRPr="005D6E4C">
        <w:t>интереса</w:t>
      </w:r>
      <w:proofErr w:type="spellEnd"/>
      <w:r w:rsidR="00B50E10" w:rsidRPr="005D6E4C">
        <w:t xml:space="preserve"> </w:t>
      </w:r>
      <w:proofErr w:type="spellStart"/>
      <w:r w:rsidR="00B50E10" w:rsidRPr="005D6E4C">
        <w:t>је</w:t>
      </w:r>
      <w:proofErr w:type="spellEnd"/>
      <w:r w:rsidR="00B50E10" w:rsidRPr="005D6E4C">
        <w:t xml:space="preserve"> </w:t>
      </w:r>
      <w:proofErr w:type="spellStart"/>
      <w:r w:rsidR="00B50E10" w:rsidRPr="005D6E4C">
        <w:t>обавезно</w:t>
      </w:r>
      <w:proofErr w:type="spellEnd"/>
      <w:r w:rsidR="00B50E10" w:rsidRPr="005D6E4C">
        <w:t xml:space="preserve">. </w:t>
      </w:r>
      <w:proofErr w:type="spellStart"/>
      <w:r w:rsidR="00B50E10" w:rsidRPr="005D6E4C">
        <w:t>Основна</w:t>
      </w:r>
      <w:proofErr w:type="spellEnd"/>
      <w:r w:rsidR="00B50E10" w:rsidRPr="005D6E4C">
        <w:t xml:space="preserve"> </w:t>
      </w:r>
      <w:proofErr w:type="spellStart"/>
      <w:r w:rsidR="00B50E10" w:rsidRPr="005D6E4C">
        <w:t>права</w:t>
      </w:r>
      <w:proofErr w:type="spellEnd"/>
      <w:r w:rsidR="00B50E10" w:rsidRPr="005D6E4C">
        <w:t xml:space="preserve"> и </w:t>
      </w:r>
      <w:proofErr w:type="spellStart"/>
      <w:r w:rsidR="00B50E10" w:rsidRPr="005D6E4C">
        <w:t>слободе</w:t>
      </w:r>
      <w:proofErr w:type="spellEnd"/>
      <w:r w:rsidR="00B50E10" w:rsidRPr="005D6E4C">
        <w:t xml:space="preserve"> с </w:t>
      </w:r>
      <w:proofErr w:type="spellStart"/>
      <w:r w:rsidR="00B50E10" w:rsidRPr="005D6E4C">
        <w:t>једне</w:t>
      </w:r>
      <w:proofErr w:type="spellEnd"/>
      <w:r w:rsidR="00B50E10" w:rsidRPr="005D6E4C">
        <w:t xml:space="preserve"> </w:t>
      </w:r>
      <w:proofErr w:type="spellStart"/>
      <w:r w:rsidR="00B50E10" w:rsidRPr="005D6E4C">
        <w:t>стране</w:t>
      </w:r>
      <w:proofErr w:type="spellEnd"/>
      <w:r w:rsidR="00B50E10" w:rsidRPr="005D6E4C">
        <w:t xml:space="preserve"> и </w:t>
      </w:r>
      <w:proofErr w:type="spellStart"/>
      <w:r w:rsidR="00B50E10" w:rsidRPr="005D6E4C">
        <w:t>легитимни</w:t>
      </w:r>
      <w:proofErr w:type="spellEnd"/>
      <w:r w:rsidR="00B50E10" w:rsidRPr="005D6E4C">
        <w:t xml:space="preserve"> </w:t>
      </w:r>
      <w:proofErr w:type="spellStart"/>
      <w:r w:rsidR="00B50E10" w:rsidRPr="005D6E4C">
        <w:t>интереси</w:t>
      </w:r>
      <w:proofErr w:type="spellEnd"/>
      <w:r w:rsidR="00B50E10" w:rsidRPr="005D6E4C">
        <w:t xml:space="preserve"> </w:t>
      </w:r>
      <w:proofErr w:type="spellStart"/>
      <w:r w:rsidR="00B50E10" w:rsidRPr="005D6E4C">
        <w:t>руковаоца</w:t>
      </w:r>
      <w:proofErr w:type="spellEnd"/>
      <w:r w:rsidR="00B50E10" w:rsidRPr="005D6E4C">
        <w:t xml:space="preserve"> </w:t>
      </w:r>
      <w:proofErr w:type="spellStart"/>
      <w:r w:rsidR="00B50E10" w:rsidRPr="005D6E4C">
        <w:t>података</w:t>
      </w:r>
      <w:proofErr w:type="spellEnd"/>
      <w:r w:rsidR="00B50E10" w:rsidRPr="005D6E4C">
        <w:t xml:space="preserve"> </w:t>
      </w:r>
      <w:proofErr w:type="spellStart"/>
      <w:r w:rsidR="00B50E10" w:rsidRPr="005D6E4C">
        <w:t>са</w:t>
      </w:r>
      <w:proofErr w:type="spellEnd"/>
      <w:r w:rsidR="00B50E10" w:rsidRPr="005D6E4C">
        <w:t xml:space="preserve"> </w:t>
      </w:r>
      <w:proofErr w:type="spellStart"/>
      <w:r w:rsidR="00B50E10" w:rsidRPr="005D6E4C">
        <w:t>друге</w:t>
      </w:r>
      <w:proofErr w:type="spellEnd"/>
      <w:r w:rsidR="00B50E10" w:rsidRPr="005D6E4C">
        <w:t xml:space="preserve"> </w:t>
      </w:r>
      <w:proofErr w:type="spellStart"/>
      <w:r w:rsidR="00B50E10" w:rsidRPr="005D6E4C">
        <w:t>стране</w:t>
      </w:r>
      <w:proofErr w:type="spellEnd"/>
      <w:r w:rsidR="00B50E10" w:rsidRPr="005D6E4C">
        <w:t xml:space="preserve"> </w:t>
      </w:r>
      <w:proofErr w:type="spellStart"/>
      <w:r w:rsidR="00B50E10" w:rsidRPr="005D6E4C">
        <w:t>морају</w:t>
      </w:r>
      <w:proofErr w:type="spellEnd"/>
      <w:r w:rsidR="00B50E10" w:rsidRPr="005D6E4C">
        <w:t xml:space="preserve"> </w:t>
      </w:r>
      <w:proofErr w:type="spellStart"/>
      <w:r w:rsidR="00652CDA" w:rsidRPr="005D6E4C">
        <w:t>се</w:t>
      </w:r>
      <w:proofErr w:type="spellEnd"/>
      <w:r w:rsidR="00652CDA" w:rsidRPr="005D6E4C">
        <w:t xml:space="preserve"> </w:t>
      </w:r>
      <w:proofErr w:type="spellStart"/>
      <w:r w:rsidR="00B50E10" w:rsidRPr="005D6E4C">
        <w:t>пажљиво</w:t>
      </w:r>
      <w:proofErr w:type="spellEnd"/>
      <w:r w:rsidR="00B50E10" w:rsidRPr="005D6E4C">
        <w:t xml:space="preserve"> </w:t>
      </w:r>
      <w:proofErr w:type="spellStart"/>
      <w:r w:rsidR="00B50E10" w:rsidRPr="005D6E4C">
        <w:t>проценити</w:t>
      </w:r>
      <w:proofErr w:type="spellEnd"/>
      <w:r w:rsidR="00B50E10" w:rsidRPr="005D6E4C">
        <w:t xml:space="preserve"> и </w:t>
      </w:r>
      <w:proofErr w:type="spellStart"/>
      <w:r w:rsidR="00B50E10" w:rsidRPr="005D6E4C">
        <w:t>уравнотежити</w:t>
      </w:r>
      <w:proofErr w:type="spellEnd"/>
      <w:r w:rsidR="00B50E10" w:rsidRPr="005D6E4C">
        <w:t>.</w:t>
      </w:r>
    </w:p>
    <w:p w14:paraId="30EE46A7" w14:textId="77777777" w:rsidR="0046087F" w:rsidRPr="005D6E4C" w:rsidRDefault="0046087F">
      <w:pPr>
        <w:pStyle w:val="BodyText"/>
        <w:rPr>
          <w:rFonts w:ascii="Arial"/>
          <w:sz w:val="20"/>
        </w:rPr>
      </w:pPr>
    </w:p>
    <w:p w14:paraId="401951CE" w14:textId="77777777" w:rsidR="0046087F" w:rsidRPr="005D6E4C" w:rsidRDefault="0046087F">
      <w:pPr>
        <w:pStyle w:val="BodyText"/>
        <w:rPr>
          <w:rFonts w:ascii="Arial"/>
          <w:sz w:val="20"/>
        </w:rPr>
      </w:pPr>
    </w:p>
    <w:p w14:paraId="26641D36" w14:textId="77777777" w:rsidR="0046087F" w:rsidRPr="005D6E4C" w:rsidRDefault="0046087F">
      <w:pPr>
        <w:pStyle w:val="BodyText"/>
        <w:rPr>
          <w:rFonts w:ascii="Arial"/>
          <w:sz w:val="20"/>
        </w:rPr>
      </w:pPr>
    </w:p>
    <w:p w14:paraId="69C15E22" w14:textId="77777777" w:rsidR="0046087F" w:rsidRPr="005D6E4C" w:rsidRDefault="0046087F">
      <w:pPr>
        <w:pStyle w:val="BodyText"/>
        <w:rPr>
          <w:rFonts w:ascii="Arial"/>
          <w:sz w:val="20"/>
        </w:rPr>
      </w:pPr>
    </w:p>
    <w:p w14:paraId="3A451D10" w14:textId="77777777" w:rsidR="0046087F" w:rsidRPr="005D6E4C" w:rsidRDefault="0046087F">
      <w:pPr>
        <w:pStyle w:val="BodyText"/>
        <w:rPr>
          <w:rFonts w:ascii="Arial"/>
          <w:sz w:val="20"/>
        </w:rPr>
      </w:pPr>
    </w:p>
    <w:p w14:paraId="0878B912" w14:textId="77777777" w:rsidR="0046087F" w:rsidRPr="005D6E4C" w:rsidRDefault="0046087F">
      <w:pPr>
        <w:pStyle w:val="BodyText"/>
        <w:rPr>
          <w:rFonts w:ascii="Arial"/>
          <w:sz w:val="20"/>
        </w:rPr>
      </w:pPr>
    </w:p>
    <w:p w14:paraId="1A609B3E" w14:textId="77777777" w:rsidR="0046087F" w:rsidRPr="005D6E4C" w:rsidRDefault="0046087F">
      <w:pPr>
        <w:pStyle w:val="BodyText"/>
        <w:rPr>
          <w:rFonts w:ascii="Arial"/>
          <w:sz w:val="20"/>
        </w:rPr>
      </w:pPr>
    </w:p>
    <w:p w14:paraId="073059BE" w14:textId="77777777" w:rsidR="0046087F" w:rsidRPr="005D6E4C" w:rsidRDefault="0046087F">
      <w:pPr>
        <w:pStyle w:val="BodyText"/>
        <w:rPr>
          <w:rFonts w:ascii="Arial"/>
          <w:sz w:val="20"/>
        </w:rPr>
      </w:pPr>
    </w:p>
    <w:p w14:paraId="64EF74AF" w14:textId="77777777" w:rsidR="0046087F" w:rsidRPr="005D6E4C" w:rsidRDefault="0046087F">
      <w:pPr>
        <w:pStyle w:val="BodyText"/>
        <w:rPr>
          <w:rFonts w:ascii="Arial"/>
          <w:sz w:val="20"/>
        </w:rPr>
      </w:pPr>
    </w:p>
    <w:p w14:paraId="515C5349" w14:textId="77777777" w:rsidR="0046087F" w:rsidRPr="005D6E4C" w:rsidRDefault="0046087F">
      <w:pPr>
        <w:pStyle w:val="BodyText"/>
        <w:rPr>
          <w:rFonts w:ascii="Arial"/>
          <w:sz w:val="20"/>
        </w:rPr>
      </w:pPr>
    </w:p>
    <w:p w14:paraId="5DF3FF12" w14:textId="77777777" w:rsidR="0046087F" w:rsidRPr="005D6E4C" w:rsidRDefault="0046087F">
      <w:pPr>
        <w:pStyle w:val="BodyText"/>
        <w:rPr>
          <w:rFonts w:ascii="Arial"/>
          <w:sz w:val="20"/>
        </w:rPr>
      </w:pPr>
    </w:p>
    <w:p w14:paraId="748D306D" w14:textId="2C4F5142" w:rsidR="0046087F" w:rsidRPr="005D6E4C" w:rsidRDefault="00D837D8">
      <w:pPr>
        <w:pStyle w:val="BodyText"/>
        <w:rPr>
          <w:rFonts w:ascii="Arial"/>
          <w:sz w:val="18"/>
        </w:rPr>
      </w:pPr>
      <w:r>
        <w:rPr>
          <w:noProof/>
        </w:rPr>
        <mc:AlternateContent>
          <mc:Choice Requires="wps">
            <w:drawing>
              <wp:anchor distT="0" distB="0" distL="0" distR="0" simplePos="0" relativeHeight="487592448" behindDoc="1" locked="0" layoutInCell="1" allowOverlap="1" wp14:anchorId="75A3D7EA" wp14:editId="7B05E5D7">
                <wp:simplePos x="0" y="0"/>
                <wp:positionH relativeFrom="page">
                  <wp:posOffset>901065</wp:posOffset>
                </wp:positionH>
                <wp:positionV relativeFrom="paragraph">
                  <wp:posOffset>156210</wp:posOffset>
                </wp:positionV>
                <wp:extent cx="1828800" cy="8890"/>
                <wp:effectExtent l="0" t="0" r="0" b="0"/>
                <wp:wrapTopAndBottom/>
                <wp:docPr id="4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58DBD" id="Rectangle 45" o:spid="_x0000_s1026" style="position:absolute;margin-left:70.95pt;margin-top:12.3pt;width:2in;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" fillcolor="black" stroked="f">
                <w10:wrap type="topAndBottom" anchorx="page"/>
              </v:rect>
            </w:pict>
          </mc:Fallback>
        </mc:AlternateContent>
      </w:r>
    </w:p>
    <w:p w14:paraId="6787AC19" w14:textId="77777777" w:rsidR="0046087F" w:rsidRPr="005D6E4C" w:rsidRDefault="0046087F">
      <w:pPr>
        <w:pStyle w:val="BodyText"/>
        <w:spacing w:before="4"/>
        <w:rPr>
          <w:rFonts w:ascii="Arial"/>
          <w:sz w:val="15"/>
        </w:rPr>
      </w:pPr>
    </w:p>
    <w:p w14:paraId="5AE22780" w14:textId="77777777" w:rsidR="0046087F" w:rsidRPr="005D6E4C" w:rsidRDefault="00A976D3">
      <w:pPr>
        <w:spacing w:before="93"/>
        <w:ind w:left="678"/>
        <w:rPr>
          <w:sz w:val="20"/>
        </w:rPr>
      </w:pPr>
      <w:r w:rsidRPr="005D6E4C">
        <w:rPr>
          <w:sz w:val="20"/>
          <w:vertAlign w:val="superscript"/>
        </w:rPr>
        <w:t>11</w:t>
      </w:r>
      <w:r w:rsidRPr="005D6E4C">
        <w:rPr>
          <w:sz w:val="20"/>
        </w:rPr>
        <w:t xml:space="preserve"> </w:t>
      </w:r>
      <w:proofErr w:type="spellStart"/>
      <w:r w:rsidR="00B50E10" w:rsidRPr="005D6E4C">
        <w:rPr>
          <w:sz w:val="20"/>
        </w:rPr>
        <w:t>Ово</w:t>
      </w:r>
      <w:proofErr w:type="spellEnd"/>
      <w:r w:rsidR="00B50E10" w:rsidRPr="005D6E4C">
        <w:rPr>
          <w:sz w:val="20"/>
        </w:rPr>
        <w:t xml:space="preserve"> </w:t>
      </w:r>
      <w:proofErr w:type="spellStart"/>
      <w:r w:rsidR="00B50E10" w:rsidRPr="005D6E4C">
        <w:rPr>
          <w:sz w:val="20"/>
        </w:rPr>
        <w:t>такође</w:t>
      </w:r>
      <w:proofErr w:type="spellEnd"/>
      <w:r w:rsidR="00B50E10" w:rsidRPr="005D6E4C">
        <w:rPr>
          <w:sz w:val="20"/>
        </w:rPr>
        <w:t xml:space="preserve"> </w:t>
      </w:r>
      <w:proofErr w:type="spellStart"/>
      <w:r w:rsidR="00B50E10" w:rsidRPr="005D6E4C">
        <w:rPr>
          <w:sz w:val="20"/>
        </w:rPr>
        <w:t>може</w:t>
      </w:r>
      <w:proofErr w:type="spellEnd"/>
      <w:r w:rsidR="00B50E10" w:rsidRPr="005D6E4C">
        <w:rPr>
          <w:sz w:val="20"/>
        </w:rPr>
        <w:t xml:space="preserve"> </w:t>
      </w:r>
      <w:proofErr w:type="spellStart"/>
      <w:r w:rsidR="00B50E10" w:rsidRPr="005D6E4C">
        <w:rPr>
          <w:sz w:val="20"/>
        </w:rPr>
        <w:t>бити</w:t>
      </w:r>
      <w:proofErr w:type="spellEnd"/>
      <w:r w:rsidR="00B50E10" w:rsidRPr="005D6E4C">
        <w:rPr>
          <w:sz w:val="20"/>
        </w:rPr>
        <w:t xml:space="preserve"> </w:t>
      </w:r>
      <w:proofErr w:type="spellStart"/>
      <w:r w:rsidR="00B50E10" w:rsidRPr="005D6E4C">
        <w:rPr>
          <w:sz w:val="20"/>
        </w:rPr>
        <w:t>пред</w:t>
      </w:r>
      <w:r w:rsidR="005E73A8" w:rsidRPr="005D6E4C">
        <w:rPr>
          <w:sz w:val="20"/>
        </w:rPr>
        <w:t>мет</w:t>
      </w:r>
      <w:proofErr w:type="spellEnd"/>
      <w:r w:rsidR="005E73A8" w:rsidRPr="005D6E4C">
        <w:rPr>
          <w:sz w:val="20"/>
        </w:rPr>
        <w:t xml:space="preserve"> </w:t>
      </w:r>
      <w:proofErr w:type="spellStart"/>
      <w:r w:rsidR="005E73A8" w:rsidRPr="005D6E4C">
        <w:rPr>
          <w:sz w:val="20"/>
        </w:rPr>
        <w:t>националног</w:t>
      </w:r>
      <w:proofErr w:type="spellEnd"/>
      <w:r w:rsidR="005E73A8" w:rsidRPr="005D6E4C">
        <w:rPr>
          <w:sz w:val="20"/>
        </w:rPr>
        <w:t xml:space="preserve"> </w:t>
      </w:r>
      <w:proofErr w:type="spellStart"/>
      <w:r w:rsidR="005E73A8" w:rsidRPr="005D6E4C">
        <w:rPr>
          <w:sz w:val="20"/>
        </w:rPr>
        <w:t>закона</w:t>
      </w:r>
      <w:proofErr w:type="spellEnd"/>
      <w:r w:rsidR="005E73A8" w:rsidRPr="005D6E4C">
        <w:rPr>
          <w:sz w:val="20"/>
        </w:rPr>
        <w:t xml:space="preserve"> у </w:t>
      </w:r>
      <w:proofErr w:type="spellStart"/>
      <w:r w:rsidR="005E73A8" w:rsidRPr="005D6E4C">
        <w:rPr>
          <w:sz w:val="20"/>
        </w:rPr>
        <w:t>неким</w:t>
      </w:r>
      <w:proofErr w:type="spellEnd"/>
      <w:r w:rsidR="005E73A8" w:rsidRPr="005D6E4C">
        <w:rPr>
          <w:sz w:val="20"/>
        </w:rPr>
        <w:t xml:space="preserve"> </w:t>
      </w:r>
      <w:proofErr w:type="spellStart"/>
      <w:r w:rsidR="005E73A8" w:rsidRPr="005D6E4C">
        <w:rPr>
          <w:sz w:val="20"/>
        </w:rPr>
        <w:t>д</w:t>
      </w:r>
      <w:r w:rsidR="00B50E10" w:rsidRPr="005D6E4C">
        <w:rPr>
          <w:sz w:val="20"/>
        </w:rPr>
        <w:t>ржавама</w:t>
      </w:r>
      <w:proofErr w:type="spellEnd"/>
      <w:r w:rsidR="00B50E10" w:rsidRPr="005D6E4C">
        <w:rPr>
          <w:sz w:val="20"/>
        </w:rPr>
        <w:t xml:space="preserve"> </w:t>
      </w:r>
      <w:proofErr w:type="spellStart"/>
      <w:r w:rsidR="00B50E10" w:rsidRPr="005D6E4C">
        <w:rPr>
          <w:sz w:val="20"/>
        </w:rPr>
        <w:t>чланицама</w:t>
      </w:r>
      <w:proofErr w:type="spellEnd"/>
      <w:r w:rsidR="00B50E10" w:rsidRPr="005D6E4C">
        <w:rPr>
          <w:sz w:val="20"/>
        </w:rPr>
        <w:t>.</w:t>
      </w:r>
    </w:p>
    <w:p w14:paraId="31125356" w14:textId="77777777" w:rsidR="0046087F" w:rsidRPr="005D6E4C" w:rsidRDefault="0046087F">
      <w:pPr>
        <w:rPr>
          <w:sz w:val="20"/>
        </w:rPr>
        <w:sectPr w:rsidR="0046087F" w:rsidRPr="005D6E4C">
          <w:pgSz w:w="11910" w:h="16840"/>
          <w:pgMar w:top="1360" w:right="1300" w:bottom="920" w:left="740" w:header="0" w:footer="731" w:gutter="0"/>
          <w:cols w:space="720"/>
        </w:sectPr>
      </w:pPr>
    </w:p>
    <w:p w14:paraId="2713CB0F" w14:textId="550CA0A1" w:rsidR="0046087F" w:rsidRPr="005D6E4C" w:rsidRDefault="00D837D8">
      <w:pPr>
        <w:pStyle w:val="BodyText"/>
        <w:rPr>
          <w:sz w:val="20"/>
        </w:rPr>
      </w:pPr>
      <w:r>
        <w:rPr>
          <w:noProof/>
        </w:rPr>
        <w:lastRenderedPageBreak/>
        <mc:AlternateContent>
          <mc:Choice Requires="wps">
            <w:drawing>
              <wp:anchor distT="0" distB="0" distL="114300" distR="114300" simplePos="0" relativeHeight="15734784" behindDoc="0" locked="0" layoutInCell="1" allowOverlap="1" wp14:anchorId="299F295D" wp14:editId="17EC0871">
                <wp:simplePos x="0" y="0"/>
                <wp:positionH relativeFrom="page">
                  <wp:posOffset>914400</wp:posOffset>
                </wp:positionH>
                <wp:positionV relativeFrom="paragraph">
                  <wp:posOffset>-6350</wp:posOffset>
                </wp:positionV>
                <wp:extent cx="5547995" cy="2562225"/>
                <wp:effectExtent l="0" t="0" r="0" b="9525"/>
                <wp:wrapNone/>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2562225"/>
                        </a:xfrm>
                        <a:prstGeom prst="rect">
                          <a:avLst/>
                        </a:prstGeom>
                        <a:solidFill>
                          <a:srgbClr val="E7E6E6"/>
                        </a:solidFill>
                        <a:ln w="9360">
                          <a:solidFill>
                            <a:srgbClr val="000000"/>
                          </a:solidFill>
                          <a:prstDash val="solid"/>
                          <a:miter lim="800000"/>
                          <a:headEnd/>
                          <a:tailEnd/>
                        </a:ln>
                      </wps:spPr>
                      <wps:txbx>
                        <w:txbxContent>
                          <w:p w14:paraId="28D1095F" w14:textId="77777777" w:rsidR="002677D0" w:rsidRPr="00B174CB" w:rsidRDefault="002677D0" w:rsidP="00E673A0">
                            <w:pPr>
                              <w:pStyle w:val="BodyText"/>
                              <w:spacing w:before="72" w:line="259" w:lineRule="auto"/>
                              <w:ind w:left="144" w:right="139"/>
                              <w:jc w:val="both"/>
                              <w:rPr>
                                <w:rFonts w:ascii="Arial" w:hAnsi="Arial"/>
                                <w:lang w:val="sr-Cyrl-CS"/>
                              </w:rPr>
                            </w:pPr>
                            <w:r w:rsidRPr="00B174CB">
                              <w:rPr>
                                <w:u w:val="single"/>
                                <w:lang w:val="sr-Cyrl-CS"/>
                              </w:rPr>
                              <w:t>Пример:</w:t>
                            </w:r>
                            <w:r w:rsidRPr="00B174CB">
                              <w:rPr>
                                <w:lang w:val="sr-Cyrl-CS"/>
                              </w:rPr>
                              <w:t xml:space="preserve"> Приватна паркинг компанија документовала је поновно јављање проблема обијања паркираних аутомобила. Паркинг простор је отворен и свако може слободно туда да пролази, али је јасно обележен знаковима и препрекама којима је простор окружен. Паркинг компанија има легитиман интерес (спречавање обијања аутомобила корисника паркинга) да надгледа тај простор током дела дана у ком се проблеми јављају. Лица на која се подаци односе прате се у ограниченом временском оквиру, не ступају у тај простор из рекреационих разлога, а и у њиховом је личном интересу да се крађа спречи. Легитимни интерес руковаоца у овом случају претеже над интересом лица на која се подаци односе да не буду надзирана.   </w:t>
                            </w:r>
                          </w:p>
                          <w:p w14:paraId="766155F4" w14:textId="77777777" w:rsidR="002677D0" w:rsidRPr="00B174CB" w:rsidRDefault="002677D0" w:rsidP="00E673A0">
                            <w:pPr>
                              <w:pStyle w:val="BodyText"/>
                              <w:spacing w:before="173" w:line="261" w:lineRule="auto"/>
                              <w:ind w:left="144" w:right="135"/>
                              <w:jc w:val="both"/>
                              <w:rPr>
                                <w:lang w:val="sr-Cyrl-CS"/>
                              </w:rPr>
                            </w:pPr>
                            <w:r w:rsidRPr="00B174CB">
                              <w:rPr>
                                <w:u w:val="single"/>
                                <w:lang w:val="sr-Cyrl-CS"/>
                              </w:rPr>
                              <w:t>Пример:</w:t>
                            </w:r>
                            <w:r w:rsidRPr="00B174CB">
                              <w:rPr>
                                <w:lang w:val="sr-Cyrl-CS"/>
                              </w:rPr>
                              <w:t xml:space="preserve"> Један ресторан је одлучио да постави видео камере у тоалетима како би контролисао чистоћу санитарних просторија. У овом случају права лица на која се подаци односе недвосмислено претежу над интересом руковаоца и према томе камере тамо не могу да се поставе.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F295D" id="Text Box 44" o:spid="_x0000_s1030" type="#_x0000_t202" style="position:absolute;margin-left:1in;margin-top:-.5pt;width:436.85pt;height:201.7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" fillcolor="#e7e6e6" strokeweight=".26mm">
                <v:textbox inset="0,0,0,0">
                  <w:txbxContent>
                    <w:p w14:paraId="28D1095F" w14:textId="77777777" w:rsidR="002677D0" w:rsidRPr="00B174CB" w:rsidRDefault="002677D0" w:rsidP="00E673A0">
                      <w:pPr>
                        <w:pStyle w:val="BodyText"/>
                        <w:spacing w:before="72" w:line="259" w:lineRule="auto"/>
                        <w:ind w:left="144" w:right="139"/>
                        <w:jc w:val="both"/>
                        <w:rPr>
                          <w:rFonts w:ascii="Arial" w:hAnsi="Arial"/>
                          <w:lang w:val="sr-Cyrl-CS"/>
                        </w:rPr>
                      </w:pPr>
                      <w:r w:rsidRPr="00B174CB">
                        <w:rPr>
                          <w:u w:val="single"/>
                          <w:lang w:val="sr-Cyrl-CS"/>
                        </w:rPr>
                        <w:t>Пример:</w:t>
                      </w:r>
                      <w:r w:rsidRPr="00B174CB">
                        <w:rPr>
                          <w:lang w:val="sr-Cyrl-CS"/>
                        </w:rPr>
                        <w:t xml:space="preserve"> Приватна паркинг компанија документовала је поновно јављање проблема обијања паркираних аутомобила. Паркинг простор је отворен и свако може слободно туда да пролази, али је јасно обележен знаковима и препрекама којима је простор окружен. Паркинг компанија има легитиман интерес (спречавање обијања аутомобила корисника паркинга) да надгледа тај простор током дела дана у ком се проблеми јављају. Лица на која се подаци односе прате се у ограниченом временском оквиру, не ступају у тај простор из рекреационих разлога, а и у њиховом је личном интересу да се крађа спречи. Легитимни интерес руковаоца у овом случају претеже над интересом лица на која се подаци односе да не буду надзирана.   </w:t>
                      </w:r>
                    </w:p>
                    <w:p w14:paraId="766155F4" w14:textId="77777777" w:rsidR="002677D0" w:rsidRPr="00B174CB" w:rsidRDefault="002677D0" w:rsidP="00E673A0">
                      <w:pPr>
                        <w:pStyle w:val="BodyText"/>
                        <w:spacing w:before="173" w:line="261" w:lineRule="auto"/>
                        <w:ind w:left="144" w:right="135"/>
                        <w:jc w:val="both"/>
                        <w:rPr>
                          <w:lang w:val="sr-Cyrl-CS"/>
                        </w:rPr>
                      </w:pPr>
                      <w:r w:rsidRPr="00B174CB">
                        <w:rPr>
                          <w:u w:val="single"/>
                          <w:lang w:val="sr-Cyrl-CS"/>
                        </w:rPr>
                        <w:t>Пример:</w:t>
                      </w:r>
                      <w:r w:rsidRPr="00B174CB">
                        <w:rPr>
                          <w:lang w:val="sr-Cyrl-CS"/>
                        </w:rPr>
                        <w:t xml:space="preserve"> Један ресторан је одлучио да постави видео камере у тоалетима како би контролисао чистоћу санитарних просторија. У овом случају права лица на која се подаци односе недвосмислено претежу над интересом руковаоца и према томе камере тамо не могу да се поставе.</w:t>
                      </w:r>
                    </w:p>
                  </w:txbxContent>
                </v:textbox>
                <w10:wrap anchorx="page"/>
              </v:shape>
            </w:pict>
          </mc:Fallback>
        </mc:AlternateContent>
      </w:r>
    </w:p>
    <w:p w14:paraId="3D61B67F" w14:textId="77777777" w:rsidR="0046087F" w:rsidRPr="005D6E4C" w:rsidRDefault="0046087F">
      <w:pPr>
        <w:pStyle w:val="BodyText"/>
        <w:rPr>
          <w:sz w:val="20"/>
        </w:rPr>
      </w:pPr>
    </w:p>
    <w:p w14:paraId="68A2FAE1" w14:textId="77777777" w:rsidR="0046087F" w:rsidRPr="005D6E4C" w:rsidRDefault="0046087F">
      <w:pPr>
        <w:pStyle w:val="BodyText"/>
        <w:rPr>
          <w:sz w:val="20"/>
        </w:rPr>
      </w:pPr>
    </w:p>
    <w:p w14:paraId="4F7F7449" w14:textId="77777777" w:rsidR="0046087F" w:rsidRPr="005D6E4C" w:rsidRDefault="0046087F">
      <w:pPr>
        <w:pStyle w:val="BodyText"/>
        <w:rPr>
          <w:sz w:val="20"/>
        </w:rPr>
      </w:pPr>
    </w:p>
    <w:p w14:paraId="679CF999" w14:textId="77777777" w:rsidR="0046087F" w:rsidRPr="005D6E4C" w:rsidRDefault="0046087F">
      <w:pPr>
        <w:pStyle w:val="BodyText"/>
        <w:rPr>
          <w:sz w:val="20"/>
        </w:rPr>
      </w:pPr>
    </w:p>
    <w:p w14:paraId="0C203DB3" w14:textId="77777777" w:rsidR="0046087F" w:rsidRPr="005D6E4C" w:rsidRDefault="0046087F">
      <w:pPr>
        <w:pStyle w:val="BodyText"/>
        <w:rPr>
          <w:sz w:val="20"/>
        </w:rPr>
      </w:pPr>
    </w:p>
    <w:p w14:paraId="4BEBAAB5" w14:textId="77777777" w:rsidR="0046087F" w:rsidRPr="005D6E4C" w:rsidRDefault="0046087F">
      <w:pPr>
        <w:pStyle w:val="BodyText"/>
        <w:rPr>
          <w:sz w:val="20"/>
        </w:rPr>
      </w:pPr>
    </w:p>
    <w:p w14:paraId="2B00C1D0" w14:textId="77777777" w:rsidR="0046087F" w:rsidRPr="005D6E4C" w:rsidRDefault="0046087F">
      <w:pPr>
        <w:pStyle w:val="BodyText"/>
        <w:rPr>
          <w:sz w:val="20"/>
        </w:rPr>
      </w:pPr>
    </w:p>
    <w:p w14:paraId="57181D28" w14:textId="77777777" w:rsidR="0046087F" w:rsidRPr="005D6E4C" w:rsidRDefault="0046087F">
      <w:pPr>
        <w:pStyle w:val="BodyText"/>
        <w:rPr>
          <w:sz w:val="20"/>
        </w:rPr>
      </w:pPr>
    </w:p>
    <w:p w14:paraId="53236424" w14:textId="77777777" w:rsidR="0046087F" w:rsidRPr="005D6E4C" w:rsidRDefault="0046087F">
      <w:pPr>
        <w:pStyle w:val="BodyText"/>
        <w:rPr>
          <w:sz w:val="20"/>
        </w:rPr>
      </w:pPr>
    </w:p>
    <w:p w14:paraId="0FC5A667" w14:textId="77777777" w:rsidR="0046087F" w:rsidRPr="005D6E4C" w:rsidRDefault="0046087F">
      <w:pPr>
        <w:pStyle w:val="BodyText"/>
        <w:rPr>
          <w:sz w:val="20"/>
        </w:rPr>
      </w:pPr>
    </w:p>
    <w:p w14:paraId="2C8D716B" w14:textId="77777777" w:rsidR="0046087F" w:rsidRPr="005D6E4C" w:rsidRDefault="0046087F">
      <w:pPr>
        <w:pStyle w:val="BodyText"/>
        <w:rPr>
          <w:sz w:val="20"/>
        </w:rPr>
      </w:pPr>
    </w:p>
    <w:p w14:paraId="4944F1F5" w14:textId="77777777" w:rsidR="0046087F" w:rsidRPr="005D6E4C" w:rsidRDefault="0046087F">
      <w:pPr>
        <w:pStyle w:val="BodyText"/>
        <w:rPr>
          <w:sz w:val="20"/>
        </w:rPr>
      </w:pPr>
    </w:p>
    <w:p w14:paraId="750326E8" w14:textId="77777777" w:rsidR="0046087F" w:rsidRPr="005D6E4C" w:rsidRDefault="0046087F">
      <w:pPr>
        <w:pStyle w:val="BodyText"/>
        <w:spacing w:before="8"/>
        <w:rPr>
          <w:sz w:val="18"/>
        </w:rPr>
      </w:pPr>
    </w:p>
    <w:p w14:paraId="14F8897F" w14:textId="77777777" w:rsidR="0046087F" w:rsidRPr="005D6E4C" w:rsidRDefault="0046087F">
      <w:pPr>
        <w:pStyle w:val="ListParagraph"/>
        <w:numPr>
          <w:ilvl w:val="0"/>
          <w:numId w:val="5"/>
        </w:numPr>
        <w:tabs>
          <w:tab w:val="left" w:pos="395"/>
        </w:tabs>
        <w:spacing w:before="56"/>
        <w:ind w:left="394" w:hanging="283"/>
      </w:pPr>
    </w:p>
    <w:p w14:paraId="1DBF8051" w14:textId="77777777" w:rsidR="00187453" w:rsidRPr="005D6E4C" w:rsidRDefault="00187453" w:rsidP="00187453">
      <w:pPr>
        <w:pStyle w:val="ListParagraph"/>
        <w:tabs>
          <w:tab w:val="left" w:pos="1542"/>
          <w:tab w:val="left" w:pos="1543"/>
        </w:tabs>
        <w:spacing w:before="126"/>
        <w:ind w:left="1542" w:firstLine="0"/>
        <w:rPr>
          <w:rFonts w:ascii="Arial"/>
          <w:i/>
        </w:rPr>
      </w:pPr>
    </w:p>
    <w:p w14:paraId="56AA5939" w14:textId="77777777" w:rsidR="0046087F" w:rsidRPr="005D6E4C" w:rsidRDefault="00A630CF">
      <w:pPr>
        <w:pStyle w:val="ListParagraph"/>
        <w:numPr>
          <w:ilvl w:val="3"/>
          <w:numId w:val="7"/>
        </w:numPr>
        <w:tabs>
          <w:tab w:val="left" w:pos="1542"/>
          <w:tab w:val="left" w:pos="1543"/>
        </w:tabs>
        <w:spacing w:before="126"/>
        <w:ind w:hanging="865"/>
        <w:rPr>
          <w:rFonts w:ascii="Arial"/>
          <w:i/>
        </w:rPr>
      </w:pPr>
      <w:proofErr w:type="spellStart"/>
      <w:r w:rsidRPr="005D6E4C">
        <w:rPr>
          <w:rFonts w:ascii="Arial"/>
          <w:i/>
          <w:color w:val="2D74B5"/>
        </w:rPr>
        <w:t>Одлучивање</w:t>
      </w:r>
      <w:proofErr w:type="spellEnd"/>
      <w:r w:rsidRPr="005D6E4C">
        <w:rPr>
          <w:rFonts w:ascii="Arial"/>
          <w:i/>
          <w:color w:val="2D74B5"/>
        </w:rPr>
        <w:t xml:space="preserve"> </w:t>
      </w:r>
      <w:proofErr w:type="spellStart"/>
      <w:r w:rsidRPr="005D6E4C">
        <w:rPr>
          <w:rFonts w:ascii="Arial"/>
          <w:i/>
          <w:color w:val="2D74B5"/>
        </w:rPr>
        <w:t>од</w:t>
      </w:r>
      <w:proofErr w:type="spellEnd"/>
      <w:r w:rsidRPr="005D6E4C">
        <w:rPr>
          <w:rFonts w:ascii="Arial"/>
          <w:i/>
          <w:color w:val="2D74B5"/>
        </w:rPr>
        <w:t xml:space="preserve"> </w:t>
      </w:r>
      <w:proofErr w:type="spellStart"/>
      <w:r w:rsidRPr="005D6E4C">
        <w:rPr>
          <w:rFonts w:ascii="Arial"/>
          <w:i/>
          <w:color w:val="2D74B5"/>
        </w:rPr>
        <w:t>случаја</w:t>
      </w:r>
      <w:proofErr w:type="spellEnd"/>
      <w:r w:rsidRPr="005D6E4C">
        <w:rPr>
          <w:rFonts w:ascii="Arial"/>
          <w:i/>
          <w:color w:val="2D74B5"/>
        </w:rPr>
        <w:t xml:space="preserve"> </w:t>
      </w:r>
      <w:proofErr w:type="spellStart"/>
      <w:r w:rsidRPr="005D6E4C">
        <w:rPr>
          <w:rFonts w:ascii="Arial"/>
          <w:i/>
          <w:color w:val="2D74B5"/>
        </w:rPr>
        <w:t>до</w:t>
      </w:r>
      <w:proofErr w:type="spellEnd"/>
      <w:r w:rsidRPr="005D6E4C">
        <w:rPr>
          <w:rFonts w:ascii="Arial"/>
          <w:i/>
          <w:color w:val="2D74B5"/>
        </w:rPr>
        <w:t xml:space="preserve"> </w:t>
      </w:r>
      <w:proofErr w:type="spellStart"/>
      <w:r w:rsidRPr="005D6E4C">
        <w:rPr>
          <w:rFonts w:ascii="Arial"/>
          <w:i/>
          <w:color w:val="2D74B5"/>
        </w:rPr>
        <w:t>случаја</w:t>
      </w:r>
      <w:proofErr w:type="spellEnd"/>
      <w:r w:rsidRPr="005D6E4C">
        <w:rPr>
          <w:rFonts w:ascii="Arial"/>
          <w:i/>
          <w:color w:val="2D74B5"/>
        </w:rPr>
        <w:t xml:space="preserve"> </w:t>
      </w:r>
    </w:p>
    <w:p w14:paraId="602DC994" w14:textId="77777777" w:rsidR="0046087F" w:rsidRPr="005D6E4C" w:rsidRDefault="00EC3B81" w:rsidP="004837CF">
      <w:pPr>
        <w:pStyle w:val="ListParagraph"/>
        <w:numPr>
          <w:ilvl w:val="0"/>
          <w:numId w:val="5"/>
        </w:numPr>
        <w:tabs>
          <w:tab w:val="left" w:pos="679"/>
        </w:tabs>
        <w:spacing w:before="34" w:line="259" w:lineRule="auto"/>
        <w:ind w:right="107"/>
        <w:jc w:val="both"/>
      </w:pPr>
      <w:proofErr w:type="spellStart"/>
      <w:r w:rsidRPr="005D6E4C">
        <w:t>Будући</w:t>
      </w:r>
      <w:proofErr w:type="spellEnd"/>
      <w:r w:rsidRPr="005D6E4C">
        <w:t xml:space="preserve"> </w:t>
      </w:r>
      <w:proofErr w:type="spellStart"/>
      <w:r w:rsidRPr="005D6E4C">
        <w:t>да</w:t>
      </w:r>
      <w:proofErr w:type="spellEnd"/>
      <w:r w:rsidRPr="005D6E4C">
        <w:t xml:space="preserve"> </w:t>
      </w:r>
      <w:proofErr w:type="spellStart"/>
      <w:r w:rsidR="00244A56" w:rsidRPr="005D6E4C">
        <w:t>је</w:t>
      </w:r>
      <w:proofErr w:type="spellEnd"/>
      <w:r w:rsidR="00244A56" w:rsidRPr="005D6E4C">
        <w:t xml:space="preserve"> </w:t>
      </w:r>
      <w:proofErr w:type="spellStart"/>
      <w:r w:rsidR="00244A56" w:rsidRPr="005D6E4C">
        <w:t>балансирање</w:t>
      </w:r>
      <w:proofErr w:type="spellEnd"/>
      <w:r w:rsidR="00244A56" w:rsidRPr="005D6E4C">
        <w:t xml:space="preserve"> </w:t>
      </w:r>
      <w:proofErr w:type="spellStart"/>
      <w:r w:rsidR="00244A56" w:rsidRPr="005D6E4C">
        <w:t>интереса</w:t>
      </w:r>
      <w:proofErr w:type="spellEnd"/>
      <w:r w:rsidR="00244A56" w:rsidRPr="005D6E4C">
        <w:t xml:space="preserve"> </w:t>
      </w:r>
      <w:proofErr w:type="spellStart"/>
      <w:r w:rsidR="00244A56" w:rsidRPr="005D6E4C">
        <w:t>обавезно</w:t>
      </w:r>
      <w:proofErr w:type="spellEnd"/>
      <w:r w:rsidR="00244A56" w:rsidRPr="005D6E4C">
        <w:t xml:space="preserve"> у </w:t>
      </w:r>
      <w:proofErr w:type="spellStart"/>
      <w:r w:rsidR="00244A56" w:rsidRPr="005D6E4C">
        <w:t>складу</w:t>
      </w:r>
      <w:proofErr w:type="spellEnd"/>
      <w:r w:rsidR="00244A56" w:rsidRPr="005D6E4C">
        <w:t xml:space="preserve"> </w:t>
      </w:r>
      <w:proofErr w:type="spellStart"/>
      <w:r w:rsidR="00244A56" w:rsidRPr="005D6E4C">
        <w:t>са</w:t>
      </w:r>
      <w:proofErr w:type="spellEnd"/>
      <w:r w:rsidR="00244A56" w:rsidRPr="005D6E4C">
        <w:t xml:space="preserve"> </w:t>
      </w:r>
      <w:proofErr w:type="spellStart"/>
      <w:r w:rsidR="00244A56" w:rsidRPr="005D6E4C">
        <w:t>уредбом</w:t>
      </w:r>
      <w:proofErr w:type="spellEnd"/>
      <w:r w:rsidR="00244A56" w:rsidRPr="005D6E4C">
        <w:t xml:space="preserve">, </w:t>
      </w:r>
      <w:proofErr w:type="spellStart"/>
      <w:r w:rsidRPr="005D6E4C">
        <w:t>одговарајућа</w:t>
      </w:r>
      <w:proofErr w:type="spellEnd"/>
      <w:r w:rsidRPr="005D6E4C">
        <w:t xml:space="preserve"> </w:t>
      </w:r>
      <w:proofErr w:type="spellStart"/>
      <w:r w:rsidRPr="005D6E4C">
        <w:t>одлука</w:t>
      </w:r>
      <w:proofErr w:type="spellEnd"/>
      <w:r w:rsidRPr="005D6E4C">
        <w:t xml:space="preserve"> </w:t>
      </w:r>
      <w:proofErr w:type="spellStart"/>
      <w:r w:rsidRPr="005D6E4C">
        <w:t>мора</w:t>
      </w:r>
      <w:proofErr w:type="spellEnd"/>
      <w:r w:rsidRPr="005D6E4C">
        <w:t xml:space="preserve"> </w:t>
      </w:r>
      <w:proofErr w:type="spellStart"/>
      <w:r w:rsidRPr="005D6E4C">
        <w:t>се</w:t>
      </w:r>
      <w:proofErr w:type="spellEnd"/>
      <w:r w:rsidRPr="005D6E4C">
        <w:t xml:space="preserve"> </w:t>
      </w:r>
      <w:proofErr w:type="spellStart"/>
      <w:r w:rsidRPr="005D6E4C">
        <w:t>донети</w:t>
      </w:r>
      <w:proofErr w:type="spellEnd"/>
      <w:r w:rsidRPr="005D6E4C">
        <w:t xml:space="preserve"> у </w:t>
      </w:r>
      <w:proofErr w:type="spellStart"/>
      <w:r w:rsidRPr="005D6E4C">
        <w:t>сваком</w:t>
      </w:r>
      <w:proofErr w:type="spellEnd"/>
      <w:r w:rsidRPr="005D6E4C">
        <w:t xml:space="preserve"> </w:t>
      </w:r>
      <w:proofErr w:type="spellStart"/>
      <w:r w:rsidRPr="005D6E4C">
        <w:t>појединачном</w:t>
      </w:r>
      <w:proofErr w:type="spellEnd"/>
      <w:r w:rsidRPr="005D6E4C">
        <w:t xml:space="preserve"> </w:t>
      </w:r>
      <w:proofErr w:type="spellStart"/>
      <w:r w:rsidRPr="005D6E4C">
        <w:t>случају</w:t>
      </w:r>
      <w:proofErr w:type="spellEnd"/>
      <w:r w:rsidR="00244A56" w:rsidRPr="005D6E4C">
        <w:t xml:space="preserve"> </w:t>
      </w:r>
      <w:r w:rsidR="00A976D3" w:rsidRPr="005D6E4C">
        <w:t>(</w:t>
      </w:r>
      <w:proofErr w:type="spellStart"/>
      <w:r w:rsidR="00244A56" w:rsidRPr="005D6E4C">
        <w:t>видети</w:t>
      </w:r>
      <w:proofErr w:type="spellEnd"/>
      <w:r w:rsidR="00244A56" w:rsidRPr="005D6E4C">
        <w:t xml:space="preserve"> </w:t>
      </w:r>
      <w:proofErr w:type="spellStart"/>
      <w:r w:rsidR="00244A56" w:rsidRPr="005D6E4C">
        <w:t>члан</w:t>
      </w:r>
      <w:proofErr w:type="spellEnd"/>
      <w:r w:rsidR="00A976D3" w:rsidRPr="005D6E4C">
        <w:rPr>
          <w:spacing w:val="-8"/>
        </w:rPr>
        <w:t xml:space="preserve"> </w:t>
      </w:r>
      <w:r w:rsidR="00A976D3" w:rsidRPr="005D6E4C">
        <w:t>6</w:t>
      </w:r>
      <w:r w:rsidR="00A976D3" w:rsidRPr="005D6E4C">
        <w:rPr>
          <w:spacing w:val="-6"/>
        </w:rPr>
        <w:t xml:space="preserve"> </w:t>
      </w:r>
      <w:r w:rsidR="00A976D3" w:rsidRPr="005D6E4C">
        <w:t>(1)</w:t>
      </w:r>
      <w:r w:rsidR="00A976D3" w:rsidRPr="005D6E4C">
        <w:rPr>
          <w:spacing w:val="-8"/>
        </w:rPr>
        <w:t xml:space="preserve"> </w:t>
      </w:r>
      <w:r w:rsidR="00A976D3" w:rsidRPr="005D6E4C">
        <w:t>(f)).</w:t>
      </w:r>
      <w:r w:rsidR="00A976D3" w:rsidRPr="005D6E4C">
        <w:rPr>
          <w:spacing w:val="-9"/>
        </w:rPr>
        <w:t xml:space="preserve"> </w:t>
      </w:r>
      <w:proofErr w:type="spellStart"/>
      <w:r w:rsidR="00244A56" w:rsidRPr="005D6E4C">
        <w:t>Позивање</w:t>
      </w:r>
      <w:proofErr w:type="spellEnd"/>
      <w:r w:rsidR="00244A56" w:rsidRPr="005D6E4C">
        <w:t xml:space="preserve"> </w:t>
      </w:r>
      <w:proofErr w:type="spellStart"/>
      <w:r w:rsidR="00244A56" w:rsidRPr="005D6E4C">
        <w:t>на</w:t>
      </w:r>
      <w:proofErr w:type="spellEnd"/>
      <w:r w:rsidR="00244A56" w:rsidRPr="005D6E4C">
        <w:t xml:space="preserve"> </w:t>
      </w:r>
      <w:proofErr w:type="spellStart"/>
      <w:r w:rsidR="00244A56" w:rsidRPr="005D6E4C">
        <w:t>апстрактне</w:t>
      </w:r>
      <w:proofErr w:type="spellEnd"/>
      <w:r w:rsidR="00244A56" w:rsidRPr="005D6E4C">
        <w:t xml:space="preserve"> </w:t>
      </w:r>
      <w:proofErr w:type="spellStart"/>
      <w:r w:rsidR="00244A56" w:rsidRPr="005D6E4C">
        <w:t>ситуације</w:t>
      </w:r>
      <w:proofErr w:type="spellEnd"/>
      <w:r w:rsidR="00244A56" w:rsidRPr="005D6E4C">
        <w:t xml:space="preserve"> </w:t>
      </w:r>
      <w:proofErr w:type="spellStart"/>
      <w:r w:rsidR="00244A56" w:rsidRPr="005D6E4C">
        <w:t>или</w:t>
      </w:r>
      <w:proofErr w:type="spellEnd"/>
      <w:r w:rsidR="00244A56" w:rsidRPr="005D6E4C">
        <w:t xml:space="preserve"> </w:t>
      </w:r>
      <w:proofErr w:type="spellStart"/>
      <w:r w:rsidR="00244A56" w:rsidRPr="005D6E4C">
        <w:t>поређење</w:t>
      </w:r>
      <w:proofErr w:type="spellEnd"/>
      <w:r w:rsidR="00244A56" w:rsidRPr="005D6E4C">
        <w:t xml:space="preserve"> </w:t>
      </w:r>
      <w:proofErr w:type="spellStart"/>
      <w:r w:rsidR="00244A56" w:rsidRPr="005D6E4C">
        <w:t>сличних</w:t>
      </w:r>
      <w:proofErr w:type="spellEnd"/>
      <w:r w:rsidR="00244A56" w:rsidRPr="005D6E4C">
        <w:t xml:space="preserve"> </w:t>
      </w:r>
      <w:proofErr w:type="spellStart"/>
      <w:r w:rsidR="00244A56" w:rsidRPr="005D6E4C">
        <w:t>случајева</w:t>
      </w:r>
      <w:proofErr w:type="spellEnd"/>
      <w:r w:rsidR="00244A56" w:rsidRPr="005D6E4C">
        <w:t xml:space="preserve"> </w:t>
      </w:r>
      <w:proofErr w:type="spellStart"/>
      <w:r w:rsidR="00244A56" w:rsidRPr="005D6E4C">
        <w:t>једних</w:t>
      </w:r>
      <w:proofErr w:type="spellEnd"/>
      <w:r w:rsidR="00244A56" w:rsidRPr="005D6E4C">
        <w:t xml:space="preserve"> </w:t>
      </w:r>
      <w:proofErr w:type="spellStart"/>
      <w:r w:rsidR="00244A56" w:rsidRPr="005D6E4C">
        <w:t>са</w:t>
      </w:r>
      <w:proofErr w:type="spellEnd"/>
      <w:r w:rsidR="00244A56" w:rsidRPr="005D6E4C">
        <w:t xml:space="preserve"> </w:t>
      </w:r>
      <w:proofErr w:type="spellStart"/>
      <w:r w:rsidR="00244A56" w:rsidRPr="005D6E4C">
        <w:t>другима</w:t>
      </w:r>
      <w:proofErr w:type="spellEnd"/>
      <w:r w:rsidR="00244A56" w:rsidRPr="005D6E4C">
        <w:t xml:space="preserve"> </w:t>
      </w:r>
      <w:proofErr w:type="spellStart"/>
      <w:r w:rsidR="00244A56" w:rsidRPr="005D6E4C">
        <w:t>није</w:t>
      </w:r>
      <w:proofErr w:type="spellEnd"/>
      <w:r w:rsidR="00244A56" w:rsidRPr="005D6E4C">
        <w:t xml:space="preserve"> </w:t>
      </w:r>
      <w:proofErr w:type="spellStart"/>
      <w:r w:rsidR="00244A56" w:rsidRPr="005D6E4C">
        <w:t>довољно</w:t>
      </w:r>
      <w:proofErr w:type="spellEnd"/>
      <w:r w:rsidR="00244A56" w:rsidRPr="005D6E4C">
        <w:t xml:space="preserve">. </w:t>
      </w:r>
      <w:proofErr w:type="spellStart"/>
      <w:r w:rsidR="00244A56" w:rsidRPr="005D6E4C">
        <w:t>Руковалац</w:t>
      </w:r>
      <w:proofErr w:type="spellEnd"/>
      <w:r w:rsidR="00244A56" w:rsidRPr="005D6E4C">
        <w:t xml:space="preserve"> </w:t>
      </w:r>
      <w:proofErr w:type="spellStart"/>
      <w:r w:rsidR="00244A56" w:rsidRPr="005D6E4C">
        <w:t>података</w:t>
      </w:r>
      <w:proofErr w:type="spellEnd"/>
      <w:r w:rsidR="00244A56" w:rsidRPr="005D6E4C">
        <w:t xml:space="preserve"> </w:t>
      </w:r>
      <w:proofErr w:type="spellStart"/>
      <w:r w:rsidR="00244A56" w:rsidRPr="005D6E4C">
        <w:t>мора</w:t>
      </w:r>
      <w:proofErr w:type="spellEnd"/>
      <w:r w:rsidR="00244A56" w:rsidRPr="005D6E4C">
        <w:t xml:space="preserve"> </w:t>
      </w:r>
      <w:proofErr w:type="spellStart"/>
      <w:r w:rsidR="00244A56" w:rsidRPr="005D6E4C">
        <w:t>да</w:t>
      </w:r>
      <w:proofErr w:type="spellEnd"/>
      <w:r w:rsidR="00244A56" w:rsidRPr="005D6E4C">
        <w:t xml:space="preserve"> </w:t>
      </w:r>
      <w:proofErr w:type="spellStart"/>
      <w:r w:rsidR="00244A56" w:rsidRPr="005D6E4C">
        <w:t>изврши</w:t>
      </w:r>
      <w:proofErr w:type="spellEnd"/>
      <w:r w:rsidR="00244A56" w:rsidRPr="005D6E4C">
        <w:t xml:space="preserve"> </w:t>
      </w:r>
      <w:proofErr w:type="spellStart"/>
      <w:r w:rsidR="00244A56" w:rsidRPr="005D6E4C">
        <w:t>процену</w:t>
      </w:r>
      <w:proofErr w:type="spellEnd"/>
      <w:r w:rsidR="00244A56" w:rsidRPr="005D6E4C">
        <w:t xml:space="preserve"> </w:t>
      </w:r>
      <w:proofErr w:type="spellStart"/>
      <w:r w:rsidR="00244A56" w:rsidRPr="005D6E4C">
        <w:t>ризика</w:t>
      </w:r>
      <w:proofErr w:type="spellEnd"/>
      <w:r w:rsidR="00244A56" w:rsidRPr="005D6E4C">
        <w:t xml:space="preserve"> </w:t>
      </w:r>
      <w:proofErr w:type="spellStart"/>
      <w:r w:rsidR="00244A56" w:rsidRPr="005D6E4C">
        <w:t>задирања</w:t>
      </w:r>
      <w:proofErr w:type="spellEnd"/>
      <w:r w:rsidR="00244A56" w:rsidRPr="005D6E4C">
        <w:t xml:space="preserve"> у </w:t>
      </w:r>
      <w:proofErr w:type="spellStart"/>
      <w:r w:rsidR="00244A56" w:rsidRPr="005D6E4C">
        <w:t>права</w:t>
      </w:r>
      <w:proofErr w:type="spellEnd"/>
      <w:r w:rsidR="00244A56" w:rsidRPr="005D6E4C">
        <w:t xml:space="preserve"> </w:t>
      </w:r>
      <w:proofErr w:type="spellStart"/>
      <w:r w:rsidR="00244A56" w:rsidRPr="005D6E4C">
        <w:t>лица</w:t>
      </w:r>
      <w:proofErr w:type="spellEnd"/>
      <w:r w:rsidR="00244A56" w:rsidRPr="005D6E4C">
        <w:t xml:space="preserve"> </w:t>
      </w:r>
      <w:proofErr w:type="spellStart"/>
      <w:r w:rsidR="00244A56" w:rsidRPr="005D6E4C">
        <w:t>на</w:t>
      </w:r>
      <w:proofErr w:type="spellEnd"/>
      <w:r w:rsidR="00244A56" w:rsidRPr="005D6E4C">
        <w:t xml:space="preserve"> </w:t>
      </w:r>
      <w:proofErr w:type="spellStart"/>
      <w:r w:rsidR="00244A56" w:rsidRPr="005D6E4C">
        <w:t>која</w:t>
      </w:r>
      <w:proofErr w:type="spellEnd"/>
      <w:r w:rsidR="00244A56" w:rsidRPr="005D6E4C">
        <w:t xml:space="preserve"> </w:t>
      </w:r>
      <w:proofErr w:type="spellStart"/>
      <w:r w:rsidR="00244A56" w:rsidRPr="005D6E4C">
        <w:t>се</w:t>
      </w:r>
      <w:proofErr w:type="spellEnd"/>
      <w:r w:rsidR="00244A56" w:rsidRPr="005D6E4C">
        <w:t xml:space="preserve"> </w:t>
      </w:r>
      <w:proofErr w:type="spellStart"/>
      <w:r w:rsidR="00244A56" w:rsidRPr="005D6E4C">
        <w:t>подаци</w:t>
      </w:r>
      <w:proofErr w:type="spellEnd"/>
      <w:r w:rsidR="00244A56" w:rsidRPr="005D6E4C">
        <w:t xml:space="preserve"> </w:t>
      </w:r>
      <w:proofErr w:type="spellStart"/>
      <w:r w:rsidR="00244A56" w:rsidRPr="005D6E4C">
        <w:t>односе</w:t>
      </w:r>
      <w:proofErr w:type="spellEnd"/>
      <w:r w:rsidR="00244A56" w:rsidRPr="005D6E4C">
        <w:t xml:space="preserve">; </w:t>
      </w:r>
      <w:proofErr w:type="spellStart"/>
      <w:r w:rsidR="00244A56" w:rsidRPr="005D6E4C">
        <w:t>овде</w:t>
      </w:r>
      <w:proofErr w:type="spellEnd"/>
      <w:r w:rsidR="00244A56" w:rsidRPr="005D6E4C">
        <w:t xml:space="preserve"> </w:t>
      </w:r>
      <w:proofErr w:type="spellStart"/>
      <w:r w:rsidR="00244A56" w:rsidRPr="005D6E4C">
        <w:t>је</w:t>
      </w:r>
      <w:proofErr w:type="spellEnd"/>
      <w:r w:rsidR="00244A56" w:rsidRPr="005D6E4C">
        <w:t xml:space="preserve"> </w:t>
      </w:r>
      <w:proofErr w:type="spellStart"/>
      <w:r w:rsidR="00244A56" w:rsidRPr="005D6E4C">
        <w:t>одлучујући</w:t>
      </w:r>
      <w:proofErr w:type="spellEnd"/>
      <w:r w:rsidR="00244A56" w:rsidRPr="005D6E4C">
        <w:t xml:space="preserve"> </w:t>
      </w:r>
      <w:proofErr w:type="spellStart"/>
      <w:r w:rsidR="00244A56" w:rsidRPr="005D6E4C">
        <w:t>критеријум</w:t>
      </w:r>
      <w:proofErr w:type="spellEnd"/>
      <w:r w:rsidR="00244A56" w:rsidRPr="005D6E4C">
        <w:t xml:space="preserve"> </w:t>
      </w:r>
      <w:proofErr w:type="spellStart"/>
      <w:r w:rsidR="00244A56" w:rsidRPr="005D6E4C">
        <w:t>интензитет</w:t>
      </w:r>
      <w:proofErr w:type="spellEnd"/>
      <w:r w:rsidR="00244A56" w:rsidRPr="005D6E4C">
        <w:t xml:space="preserve"> </w:t>
      </w:r>
      <w:proofErr w:type="spellStart"/>
      <w:r w:rsidR="004837CF" w:rsidRPr="005D6E4C">
        <w:t>задирања</w:t>
      </w:r>
      <w:proofErr w:type="spellEnd"/>
      <w:r w:rsidR="004837CF" w:rsidRPr="005D6E4C">
        <w:t xml:space="preserve"> у </w:t>
      </w:r>
      <w:proofErr w:type="spellStart"/>
      <w:r w:rsidR="00244A56" w:rsidRPr="005D6E4C">
        <w:t>права</w:t>
      </w:r>
      <w:proofErr w:type="spellEnd"/>
      <w:r w:rsidR="00244A56" w:rsidRPr="005D6E4C">
        <w:t xml:space="preserve"> и </w:t>
      </w:r>
      <w:proofErr w:type="spellStart"/>
      <w:r w:rsidR="00244A56" w:rsidRPr="005D6E4C">
        <w:t>слободе</w:t>
      </w:r>
      <w:proofErr w:type="spellEnd"/>
      <w:r w:rsidR="00244A56" w:rsidRPr="005D6E4C">
        <w:t xml:space="preserve"> </w:t>
      </w:r>
      <w:proofErr w:type="spellStart"/>
      <w:r w:rsidR="00244A56" w:rsidRPr="005D6E4C">
        <w:t>појединца</w:t>
      </w:r>
      <w:proofErr w:type="spellEnd"/>
      <w:r w:rsidR="00244A56" w:rsidRPr="005D6E4C">
        <w:t xml:space="preserve">. </w:t>
      </w:r>
    </w:p>
    <w:p w14:paraId="579B25DB" w14:textId="77777777" w:rsidR="0046087F" w:rsidRPr="005D6E4C" w:rsidRDefault="00244A56" w:rsidP="00EC3B81">
      <w:pPr>
        <w:pStyle w:val="ListParagraph"/>
        <w:numPr>
          <w:ilvl w:val="0"/>
          <w:numId w:val="5"/>
        </w:numPr>
        <w:tabs>
          <w:tab w:val="left" w:pos="679"/>
        </w:tabs>
        <w:spacing w:before="158" w:line="259" w:lineRule="auto"/>
        <w:ind w:right="112"/>
        <w:jc w:val="both"/>
      </w:pPr>
      <w:proofErr w:type="spellStart"/>
      <w:r w:rsidRPr="005D6E4C">
        <w:t>Интензитет</w:t>
      </w:r>
      <w:proofErr w:type="spellEnd"/>
      <w:r w:rsidRPr="005D6E4C">
        <w:t xml:space="preserve"> </w:t>
      </w:r>
      <w:proofErr w:type="spellStart"/>
      <w:r w:rsidRPr="005D6E4C">
        <w:t>се</w:t>
      </w:r>
      <w:proofErr w:type="spellEnd"/>
      <w:r w:rsidRPr="005D6E4C">
        <w:t xml:space="preserve">, </w:t>
      </w:r>
      <w:proofErr w:type="spellStart"/>
      <w:r w:rsidRPr="005D6E4C">
        <w:t>између</w:t>
      </w:r>
      <w:proofErr w:type="spellEnd"/>
      <w:r w:rsidRPr="005D6E4C">
        <w:t xml:space="preserve"> </w:t>
      </w:r>
      <w:proofErr w:type="spellStart"/>
      <w:r w:rsidRPr="005D6E4C">
        <w:t>осталог</w:t>
      </w:r>
      <w:proofErr w:type="spellEnd"/>
      <w:r w:rsidRPr="005D6E4C">
        <w:t xml:space="preserve">, </w:t>
      </w:r>
      <w:proofErr w:type="spellStart"/>
      <w:r w:rsidRPr="005D6E4C">
        <w:t>може</w:t>
      </w:r>
      <w:proofErr w:type="spellEnd"/>
      <w:r w:rsidRPr="005D6E4C">
        <w:t xml:space="preserve"> </w:t>
      </w:r>
      <w:proofErr w:type="spellStart"/>
      <w:r w:rsidRPr="005D6E4C">
        <w:t>одредити</w:t>
      </w:r>
      <w:proofErr w:type="spellEnd"/>
      <w:r w:rsidRPr="005D6E4C">
        <w:t xml:space="preserve"> </w:t>
      </w:r>
      <w:proofErr w:type="spellStart"/>
      <w:r w:rsidR="00EC3B81" w:rsidRPr="005D6E4C">
        <w:t>према</w:t>
      </w:r>
      <w:proofErr w:type="spellEnd"/>
      <w:r w:rsidR="00EC3B81" w:rsidRPr="005D6E4C">
        <w:t xml:space="preserve"> </w:t>
      </w:r>
      <w:proofErr w:type="spellStart"/>
      <w:r w:rsidR="00EC3B81" w:rsidRPr="005D6E4C">
        <w:t>врсти</w:t>
      </w:r>
      <w:proofErr w:type="spellEnd"/>
      <w:r w:rsidR="00EC3B81" w:rsidRPr="005D6E4C">
        <w:t xml:space="preserve"> </w:t>
      </w:r>
      <w:proofErr w:type="spellStart"/>
      <w:r w:rsidRPr="005D6E4C">
        <w:t>информација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прикупљају</w:t>
      </w:r>
      <w:proofErr w:type="spellEnd"/>
      <w:r w:rsidRPr="005D6E4C">
        <w:t xml:space="preserve"> (</w:t>
      </w:r>
      <w:proofErr w:type="spellStart"/>
      <w:r w:rsidRPr="005D6E4C">
        <w:t>садржај</w:t>
      </w:r>
      <w:proofErr w:type="spellEnd"/>
      <w:r w:rsidRPr="005D6E4C">
        <w:t xml:space="preserve"> </w:t>
      </w:r>
      <w:proofErr w:type="spellStart"/>
      <w:r w:rsidRPr="005D6E4C">
        <w:t>информација</w:t>
      </w:r>
      <w:proofErr w:type="spellEnd"/>
      <w:r w:rsidRPr="005D6E4C">
        <w:t xml:space="preserve">), </w:t>
      </w:r>
      <w:proofErr w:type="spellStart"/>
      <w:r w:rsidR="00EC3B81" w:rsidRPr="005D6E4C">
        <w:t>обиму</w:t>
      </w:r>
      <w:proofErr w:type="spellEnd"/>
      <w:r w:rsidR="00EC3B81" w:rsidRPr="005D6E4C">
        <w:t xml:space="preserve"> </w:t>
      </w:r>
      <w:r w:rsidR="00A976D3" w:rsidRPr="005D6E4C">
        <w:t>(</w:t>
      </w:r>
      <w:proofErr w:type="spellStart"/>
      <w:r w:rsidRPr="005D6E4C">
        <w:t>детаљност</w:t>
      </w:r>
      <w:proofErr w:type="spellEnd"/>
      <w:r w:rsidRPr="005D6E4C">
        <w:t xml:space="preserve"> </w:t>
      </w:r>
      <w:proofErr w:type="spellStart"/>
      <w:r w:rsidRPr="005D6E4C">
        <w:t>информација</w:t>
      </w:r>
      <w:proofErr w:type="spellEnd"/>
      <w:r w:rsidRPr="005D6E4C">
        <w:t xml:space="preserve">, </w:t>
      </w:r>
      <w:proofErr w:type="spellStart"/>
      <w:r w:rsidRPr="005D6E4C">
        <w:t>просторни</w:t>
      </w:r>
      <w:proofErr w:type="spellEnd"/>
      <w:r w:rsidRPr="005D6E4C">
        <w:t xml:space="preserve"> и </w:t>
      </w:r>
      <w:proofErr w:type="spellStart"/>
      <w:r w:rsidRPr="005D6E4C">
        <w:t>географски</w:t>
      </w:r>
      <w:proofErr w:type="spellEnd"/>
      <w:r w:rsidRPr="005D6E4C">
        <w:t xml:space="preserve"> </w:t>
      </w:r>
      <w:proofErr w:type="spellStart"/>
      <w:r w:rsidRPr="005D6E4C">
        <w:t>опсег</w:t>
      </w:r>
      <w:proofErr w:type="spellEnd"/>
      <w:r w:rsidRPr="005D6E4C">
        <w:t xml:space="preserve">), </w:t>
      </w:r>
      <w:proofErr w:type="spellStart"/>
      <w:r w:rsidR="00EC3B81" w:rsidRPr="005D6E4C">
        <w:t>броју</w:t>
      </w:r>
      <w:proofErr w:type="spellEnd"/>
      <w:r w:rsidR="00EC3B81"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било</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ради</w:t>
      </w:r>
      <w:proofErr w:type="spellEnd"/>
      <w:r w:rsidRPr="005D6E4C">
        <w:t xml:space="preserve"> о </w:t>
      </w:r>
      <w:proofErr w:type="spellStart"/>
      <w:r w:rsidRPr="005D6E4C">
        <w:t>одређеном</w:t>
      </w:r>
      <w:proofErr w:type="spellEnd"/>
      <w:r w:rsidRPr="005D6E4C">
        <w:t xml:space="preserve"> </w:t>
      </w:r>
      <w:proofErr w:type="spellStart"/>
      <w:r w:rsidRPr="005D6E4C">
        <w:t>броју</w:t>
      </w:r>
      <w:proofErr w:type="spellEnd"/>
      <w:r w:rsidRPr="005D6E4C">
        <w:t xml:space="preserve"> </w:t>
      </w:r>
      <w:proofErr w:type="spellStart"/>
      <w:r w:rsidRPr="005D6E4C">
        <w:t>или</w:t>
      </w:r>
      <w:proofErr w:type="spellEnd"/>
      <w:r w:rsidRPr="005D6E4C">
        <w:t xml:space="preserve"> </w:t>
      </w:r>
      <w:proofErr w:type="spellStart"/>
      <w:r w:rsidRPr="005D6E4C">
        <w:t>делу</w:t>
      </w:r>
      <w:proofErr w:type="spellEnd"/>
      <w:r w:rsidRPr="005D6E4C">
        <w:t xml:space="preserve"> </w:t>
      </w:r>
      <w:proofErr w:type="spellStart"/>
      <w:r w:rsidRPr="005D6E4C">
        <w:t>релевантне</w:t>
      </w:r>
      <w:proofErr w:type="spellEnd"/>
      <w:r w:rsidRPr="005D6E4C">
        <w:t xml:space="preserve"> </w:t>
      </w:r>
      <w:proofErr w:type="spellStart"/>
      <w:r w:rsidRPr="005D6E4C">
        <w:t>популације</w:t>
      </w:r>
      <w:proofErr w:type="spellEnd"/>
      <w:r w:rsidRPr="005D6E4C">
        <w:t xml:space="preserve">, </w:t>
      </w:r>
      <w:proofErr w:type="spellStart"/>
      <w:r w:rsidR="00EC3B81" w:rsidRPr="005D6E4C">
        <w:t>датој</w:t>
      </w:r>
      <w:proofErr w:type="spellEnd"/>
      <w:r w:rsidR="00EC3B81" w:rsidRPr="005D6E4C">
        <w:t xml:space="preserve"> </w:t>
      </w:r>
      <w:proofErr w:type="spellStart"/>
      <w:r w:rsidR="00EC3B81" w:rsidRPr="005D6E4C">
        <w:t>ситуацији</w:t>
      </w:r>
      <w:proofErr w:type="spellEnd"/>
      <w:r w:rsidRPr="005D6E4C">
        <w:t xml:space="preserve">, </w:t>
      </w:r>
      <w:proofErr w:type="spellStart"/>
      <w:r w:rsidRPr="005D6E4C">
        <w:t>стварним</w:t>
      </w:r>
      <w:proofErr w:type="spellEnd"/>
      <w:r w:rsidRPr="005D6E4C">
        <w:t xml:space="preserve"> </w:t>
      </w:r>
      <w:proofErr w:type="spellStart"/>
      <w:r w:rsidRPr="005D6E4C">
        <w:t>интересима</w:t>
      </w:r>
      <w:proofErr w:type="spellEnd"/>
      <w:r w:rsidRPr="005D6E4C">
        <w:t xml:space="preserve"> </w:t>
      </w:r>
      <w:proofErr w:type="spellStart"/>
      <w:r w:rsidRPr="005D6E4C">
        <w:t>групе</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алтернативним</w:t>
      </w:r>
      <w:proofErr w:type="spellEnd"/>
      <w:r w:rsidRPr="005D6E4C">
        <w:t xml:space="preserve"> </w:t>
      </w:r>
      <w:proofErr w:type="spellStart"/>
      <w:r w:rsidRPr="005D6E4C">
        <w:t>средствима</w:t>
      </w:r>
      <w:proofErr w:type="spellEnd"/>
      <w:r w:rsidRPr="005D6E4C">
        <w:t xml:space="preserve">, </w:t>
      </w:r>
      <w:proofErr w:type="spellStart"/>
      <w:r w:rsidRPr="005D6E4C">
        <w:t>као</w:t>
      </w:r>
      <w:proofErr w:type="spellEnd"/>
      <w:r w:rsidRPr="005D6E4C">
        <w:t xml:space="preserve"> и </w:t>
      </w:r>
      <w:proofErr w:type="spellStart"/>
      <w:r w:rsidR="00EC3B81" w:rsidRPr="005D6E4C">
        <w:t>природи</w:t>
      </w:r>
      <w:proofErr w:type="spellEnd"/>
      <w:r w:rsidR="00EC3B81" w:rsidRPr="005D6E4C">
        <w:t xml:space="preserve"> </w:t>
      </w:r>
      <w:r w:rsidRPr="005D6E4C">
        <w:t xml:space="preserve">и </w:t>
      </w:r>
      <w:proofErr w:type="spellStart"/>
      <w:r w:rsidR="00EC3B81" w:rsidRPr="005D6E4C">
        <w:t>обиму</w:t>
      </w:r>
      <w:proofErr w:type="spellEnd"/>
      <w:r w:rsidR="00EC3B81" w:rsidRPr="005D6E4C">
        <w:t xml:space="preserve"> </w:t>
      </w:r>
      <w:proofErr w:type="spellStart"/>
      <w:r w:rsidRPr="005D6E4C">
        <w:t>процене</w:t>
      </w:r>
      <w:proofErr w:type="spellEnd"/>
      <w:r w:rsidRPr="005D6E4C">
        <w:t xml:space="preserve"> </w:t>
      </w:r>
      <w:proofErr w:type="spellStart"/>
      <w:r w:rsidRPr="005D6E4C">
        <w:t>података</w:t>
      </w:r>
      <w:proofErr w:type="spellEnd"/>
      <w:r w:rsidRPr="005D6E4C">
        <w:t xml:space="preserve">. </w:t>
      </w:r>
      <w:r w:rsidR="00A976D3" w:rsidRPr="005D6E4C">
        <w:t xml:space="preserve"> </w:t>
      </w:r>
    </w:p>
    <w:p w14:paraId="76081C65" w14:textId="77777777" w:rsidR="0046087F" w:rsidRPr="005D6E4C" w:rsidRDefault="00244A56" w:rsidP="00EC3B81">
      <w:pPr>
        <w:pStyle w:val="ListParagraph"/>
        <w:numPr>
          <w:ilvl w:val="0"/>
          <w:numId w:val="5"/>
        </w:numPr>
        <w:tabs>
          <w:tab w:val="left" w:pos="679"/>
        </w:tabs>
        <w:spacing w:before="161" w:line="259" w:lineRule="auto"/>
        <w:ind w:right="107"/>
        <w:jc w:val="both"/>
      </w:pPr>
      <w:proofErr w:type="spellStart"/>
      <w:r w:rsidRPr="005D6E4C">
        <w:t>Важни</w:t>
      </w:r>
      <w:proofErr w:type="spellEnd"/>
      <w:r w:rsidRPr="005D6E4C">
        <w:t xml:space="preserve"> </w:t>
      </w:r>
      <w:proofErr w:type="spellStart"/>
      <w:r w:rsidRPr="005D6E4C">
        <w:t>фактори</w:t>
      </w:r>
      <w:proofErr w:type="spellEnd"/>
      <w:r w:rsidRPr="005D6E4C">
        <w:t xml:space="preserve"> </w:t>
      </w:r>
      <w:proofErr w:type="spellStart"/>
      <w:r w:rsidRPr="005D6E4C">
        <w:t>балансирања</w:t>
      </w:r>
      <w:proofErr w:type="spellEnd"/>
      <w:r w:rsidRPr="005D6E4C">
        <w:t xml:space="preserve"> </w:t>
      </w:r>
      <w:proofErr w:type="spellStart"/>
      <w:r w:rsidRPr="005D6E4C">
        <w:t>могу</w:t>
      </w:r>
      <w:proofErr w:type="spellEnd"/>
      <w:r w:rsidRPr="005D6E4C">
        <w:t xml:space="preserve"> </w:t>
      </w:r>
      <w:proofErr w:type="spellStart"/>
      <w:r w:rsidRPr="005D6E4C">
        <w:t>бити</w:t>
      </w:r>
      <w:proofErr w:type="spellEnd"/>
      <w:r w:rsidRPr="005D6E4C">
        <w:t xml:space="preserve"> </w:t>
      </w:r>
      <w:proofErr w:type="spellStart"/>
      <w:r w:rsidRPr="005D6E4C">
        <w:t>величина</w:t>
      </w:r>
      <w:proofErr w:type="spellEnd"/>
      <w:r w:rsidRPr="005D6E4C">
        <w:t xml:space="preserve"> </w:t>
      </w:r>
      <w:proofErr w:type="spellStart"/>
      <w:r w:rsidR="00EC3B81" w:rsidRPr="005D6E4C">
        <w:t>простора</w:t>
      </w:r>
      <w:proofErr w:type="spellEnd"/>
      <w:r w:rsidR="00EC3B81" w:rsidRPr="005D6E4C">
        <w:t xml:space="preserve"> </w:t>
      </w:r>
      <w:proofErr w:type="spellStart"/>
      <w:r w:rsidRPr="005D6E4C">
        <w:t>које</w:t>
      </w:r>
      <w:proofErr w:type="spellEnd"/>
      <w:r w:rsidRPr="005D6E4C">
        <w:t xml:space="preserve"> </w:t>
      </w:r>
      <w:proofErr w:type="spellStart"/>
      <w:r w:rsidRPr="005D6E4C">
        <w:t>је</w:t>
      </w:r>
      <w:proofErr w:type="spellEnd"/>
      <w:r w:rsidRPr="005D6E4C">
        <w:t xml:space="preserve"> </w:t>
      </w:r>
      <w:proofErr w:type="spellStart"/>
      <w:r w:rsidRPr="005D6E4C">
        <w:t>под</w:t>
      </w:r>
      <w:proofErr w:type="spellEnd"/>
      <w:r w:rsidRPr="005D6E4C">
        <w:t xml:space="preserve"> </w:t>
      </w:r>
      <w:proofErr w:type="spellStart"/>
      <w:r w:rsidRPr="005D6E4C">
        <w:t>надзором</w:t>
      </w:r>
      <w:proofErr w:type="spellEnd"/>
      <w:r w:rsidRPr="005D6E4C">
        <w:t xml:space="preserve"> и </w:t>
      </w:r>
      <w:proofErr w:type="spellStart"/>
      <w:r w:rsidRPr="005D6E4C">
        <w:t>број</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над</w:t>
      </w:r>
      <w:proofErr w:type="spellEnd"/>
      <w:r w:rsidRPr="005D6E4C">
        <w:t xml:space="preserve"> </w:t>
      </w:r>
      <w:proofErr w:type="spellStart"/>
      <w:r w:rsidRPr="005D6E4C">
        <w:t>којима</w:t>
      </w:r>
      <w:proofErr w:type="spellEnd"/>
      <w:r w:rsidRPr="005D6E4C">
        <w:t xml:space="preserve"> </w:t>
      </w:r>
      <w:proofErr w:type="spellStart"/>
      <w:r w:rsidRPr="005D6E4C">
        <w:t>се</w:t>
      </w:r>
      <w:proofErr w:type="spellEnd"/>
      <w:r w:rsidRPr="005D6E4C">
        <w:t xml:space="preserve"> </w:t>
      </w:r>
      <w:proofErr w:type="spellStart"/>
      <w:r w:rsidRPr="005D6E4C">
        <w:t>надзор</w:t>
      </w:r>
      <w:proofErr w:type="spellEnd"/>
      <w:r w:rsidRPr="005D6E4C">
        <w:t xml:space="preserve"> </w:t>
      </w:r>
      <w:proofErr w:type="spellStart"/>
      <w:r w:rsidRPr="005D6E4C">
        <w:t>врши</w:t>
      </w:r>
      <w:proofErr w:type="spellEnd"/>
      <w:r w:rsidRPr="005D6E4C">
        <w:t xml:space="preserve">. </w:t>
      </w:r>
      <w:proofErr w:type="spellStart"/>
      <w:r w:rsidRPr="005D6E4C">
        <w:t>Коришћење</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у </w:t>
      </w:r>
      <w:proofErr w:type="spellStart"/>
      <w:r w:rsidRPr="005D6E4C">
        <w:t>удаљеним</w:t>
      </w:r>
      <w:proofErr w:type="spellEnd"/>
      <w:r w:rsidRPr="005D6E4C">
        <w:t xml:space="preserve"> </w:t>
      </w:r>
      <w:proofErr w:type="spellStart"/>
      <w:r w:rsidRPr="005D6E4C">
        <w:t>подручјима</w:t>
      </w:r>
      <w:proofErr w:type="spellEnd"/>
      <w:r w:rsidRPr="005D6E4C">
        <w:t xml:space="preserve"> (</w:t>
      </w:r>
      <w:proofErr w:type="spellStart"/>
      <w:r w:rsidRPr="005D6E4C">
        <w:t>нпр</w:t>
      </w:r>
      <w:proofErr w:type="spellEnd"/>
      <w:r w:rsidRPr="005D6E4C">
        <w:t xml:space="preserve">. </w:t>
      </w:r>
      <w:proofErr w:type="spellStart"/>
      <w:r w:rsidRPr="005D6E4C">
        <w:t>за</w:t>
      </w:r>
      <w:proofErr w:type="spellEnd"/>
      <w:r w:rsidRPr="005D6E4C">
        <w:t xml:space="preserve"> </w:t>
      </w:r>
      <w:proofErr w:type="spellStart"/>
      <w:r w:rsidRPr="005D6E4C">
        <w:t>посматрање</w:t>
      </w:r>
      <w:proofErr w:type="spellEnd"/>
      <w:r w:rsidRPr="005D6E4C">
        <w:t xml:space="preserve"> </w:t>
      </w:r>
      <w:proofErr w:type="spellStart"/>
      <w:r w:rsidRPr="005D6E4C">
        <w:t>дивљих</w:t>
      </w:r>
      <w:proofErr w:type="spellEnd"/>
      <w:r w:rsidRPr="005D6E4C">
        <w:t xml:space="preserve"> </w:t>
      </w:r>
      <w:proofErr w:type="spellStart"/>
      <w:r w:rsidRPr="005D6E4C">
        <w:t>животиња</w:t>
      </w:r>
      <w:proofErr w:type="spellEnd"/>
      <w:r w:rsidRPr="005D6E4C">
        <w:t xml:space="preserve"> </w:t>
      </w:r>
      <w:proofErr w:type="spellStart"/>
      <w:r w:rsidRPr="005D6E4C">
        <w:t>или</w:t>
      </w:r>
      <w:proofErr w:type="spellEnd"/>
      <w:r w:rsidRPr="005D6E4C">
        <w:t xml:space="preserve"> </w:t>
      </w:r>
      <w:proofErr w:type="spellStart"/>
      <w:r w:rsidRPr="005D6E4C">
        <w:t>заштиту</w:t>
      </w:r>
      <w:proofErr w:type="spellEnd"/>
      <w:r w:rsidRPr="005D6E4C">
        <w:t xml:space="preserve"> </w:t>
      </w:r>
      <w:proofErr w:type="spellStart"/>
      <w:r w:rsidRPr="005D6E4C">
        <w:t>важне</w:t>
      </w:r>
      <w:proofErr w:type="spellEnd"/>
      <w:r w:rsidRPr="005D6E4C">
        <w:t xml:space="preserve"> </w:t>
      </w:r>
      <w:proofErr w:type="spellStart"/>
      <w:r w:rsidRPr="005D6E4C">
        <w:t>инфраструктуре</w:t>
      </w:r>
      <w:proofErr w:type="spellEnd"/>
      <w:r w:rsidRPr="005D6E4C">
        <w:t xml:space="preserve"> </w:t>
      </w: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су</w:t>
      </w:r>
      <w:proofErr w:type="spellEnd"/>
      <w:r w:rsidRPr="005D6E4C">
        <w:t xml:space="preserve"> </w:t>
      </w:r>
      <w:proofErr w:type="spellStart"/>
      <w:r w:rsidRPr="005D6E4C">
        <w:t>радио</w:t>
      </w:r>
      <w:proofErr w:type="spellEnd"/>
      <w:r w:rsidRPr="005D6E4C">
        <w:t xml:space="preserve"> </w:t>
      </w:r>
      <w:proofErr w:type="spellStart"/>
      <w:r w:rsidRPr="005D6E4C">
        <w:t>антене</w:t>
      </w:r>
      <w:proofErr w:type="spellEnd"/>
      <w:r w:rsidRPr="005D6E4C">
        <w:t xml:space="preserve"> у </w:t>
      </w:r>
      <w:proofErr w:type="spellStart"/>
      <w:r w:rsidRPr="005D6E4C">
        <w:t>приватном</w:t>
      </w:r>
      <w:proofErr w:type="spellEnd"/>
      <w:r w:rsidRPr="005D6E4C">
        <w:t xml:space="preserve"> </w:t>
      </w:r>
      <w:proofErr w:type="spellStart"/>
      <w:r w:rsidRPr="005D6E4C">
        <w:t>власништву</w:t>
      </w:r>
      <w:proofErr w:type="spellEnd"/>
      <w:r w:rsidRPr="005D6E4C">
        <w:t xml:space="preserve">) </w:t>
      </w:r>
      <w:proofErr w:type="spellStart"/>
      <w:r w:rsidR="000E68FE" w:rsidRPr="005D6E4C">
        <w:t>мора</w:t>
      </w:r>
      <w:proofErr w:type="spellEnd"/>
      <w:r w:rsidR="000E68FE" w:rsidRPr="005D6E4C">
        <w:t xml:space="preserve"> </w:t>
      </w:r>
      <w:proofErr w:type="spellStart"/>
      <w:r w:rsidR="000E68FE" w:rsidRPr="005D6E4C">
        <w:t>се</w:t>
      </w:r>
      <w:proofErr w:type="spellEnd"/>
      <w:r w:rsidR="000E68FE" w:rsidRPr="005D6E4C">
        <w:t xml:space="preserve"> </w:t>
      </w:r>
      <w:proofErr w:type="spellStart"/>
      <w:r w:rsidR="000E68FE" w:rsidRPr="005D6E4C">
        <w:t>процењивати</w:t>
      </w:r>
      <w:proofErr w:type="spellEnd"/>
      <w:r w:rsidR="000E68FE" w:rsidRPr="005D6E4C">
        <w:t xml:space="preserve"> </w:t>
      </w:r>
      <w:proofErr w:type="spellStart"/>
      <w:r w:rsidR="000E68FE" w:rsidRPr="005D6E4C">
        <w:t>другачије</w:t>
      </w:r>
      <w:proofErr w:type="spellEnd"/>
      <w:r w:rsidR="000E68FE" w:rsidRPr="005D6E4C">
        <w:t xml:space="preserve"> </w:t>
      </w:r>
      <w:proofErr w:type="spellStart"/>
      <w:r w:rsidR="000E68FE" w:rsidRPr="005D6E4C">
        <w:t>од</w:t>
      </w:r>
      <w:proofErr w:type="spellEnd"/>
      <w:r w:rsidR="000E68FE" w:rsidRPr="005D6E4C">
        <w:t xml:space="preserve"> </w:t>
      </w:r>
      <w:proofErr w:type="spellStart"/>
      <w:r w:rsidR="000E68FE" w:rsidRPr="005D6E4C">
        <w:t>видео</w:t>
      </w:r>
      <w:proofErr w:type="spellEnd"/>
      <w:r w:rsidR="000E68FE" w:rsidRPr="005D6E4C">
        <w:t xml:space="preserve"> </w:t>
      </w:r>
      <w:proofErr w:type="spellStart"/>
      <w:r w:rsidR="000E68FE" w:rsidRPr="005D6E4C">
        <w:t>надзора</w:t>
      </w:r>
      <w:proofErr w:type="spellEnd"/>
      <w:r w:rsidR="000E68FE" w:rsidRPr="005D6E4C">
        <w:t xml:space="preserve"> </w:t>
      </w:r>
      <w:proofErr w:type="spellStart"/>
      <w:r w:rsidR="000E68FE" w:rsidRPr="005D6E4C">
        <w:t>пешачких</w:t>
      </w:r>
      <w:proofErr w:type="spellEnd"/>
      <w:r w:rsidR="000E68FE" w:rsidRPr="005D6E4C">
        <w:t xml:space="preserve"> </w:t>
      </w:r>
      <w:proofErr w:type="spellStart"/>
      <w:r w:rsidR="000E68FE" w:rsidRPr="005D6E4C">
        <w:t>зона</w:t>
      </w:r>
      <w:proofErr w:type="spellEnd"/>
      <w:r w:rsidR="000E68FE" w:rsidRPr="005D6E4C">
        <w:t xml:space="preserve"> </w:t>
      </w:r>
      <w:proofErr w:type="spellStart"/>
      <w:r w:rsidR="000E68FE" w:rsidRPr="005D6E4C">
        <w:t>или</w:t>
      </w:r>
      <w:proofErr w:type="spellEnd"/>
      <w:r w:rsidR="000E68FE" w:rsidRPr="005D6E4C">
        <w:t xml:space="preserve"> </w:t>
      </w:r>
      <w:proofErr w:type="spellStart"/>
      <w:r w:rsidR="000E68FE" w:rsidRPr="005D6E4C">
        <w:t>тржних</w:t>
      </w:r>
      <w:proofErr w:type="spellEnd"/>
      <w:r w:rsidR="000E68FE" w:rsidRPr="005D6E4C">
        <w:t xml:space="preserve"> </w:t>
      </w:r>
      <w:proofErr w:type="spellStart"/>
      <w:r w:rsidR="000E68FE" w:rsidRPr="005D6E4C">
        <w:t>центара</w:t>
      </w:r>
      <w:proofErr w:type="spellEnd"/>
      <w:r w:rsidR="000E68FE" w:rsidRPr="005D6E4C">
        <w:t xml:space="preserve">. </w:t>
      </w:r>
    </w:p>
    <w:p w14:paraId="303646BA" w14:textId="77777777" w:rsidR="0046087F" w:rsidRPr="005D6E4C" w:rsidRDefault="0046087F">
      <w:pPr>
        <w:pStyle w:val="BodyText"/>
        <w:rPr>
          <w:sz w:val="20"/>
        </w:rPr>
      </w:pPr>
    </w:p>
    <w:p w14:paraId="2D44271C" w14:textId="77777777" w:rsidR="0046087F" w:rsidRPr="005D6E4C" w:rsidRDefault="0046087F">
      <w:pPr>
        <w:pStyle w:val="BodyText"/>
        <w:rPr>
          <w:sz w:val="20"/>
        </w:rPr>
      </w:pPr>
    </w:p>
    <w:p w14:paraId="2A9D3956" w14:textId="77777777" w:rsidR="0046087F" w:rsidRPr="005D6E4C" w:rsidRDefault="0046087F">
      <w:pPr>
        <w:pStyle w:val="BodyText"/>
        <w:rPr>
          <w:sz w:val="20"/>
        </w:rPr>
      </w:pPr>
    </w:p>
    <w:p w14:paraId="6CAD5BC0" w14:textId="77777777" w:rsidR="0046087F" w:rsidRPr="005D6E4C" w:rsidRDefault="0046087F">
      <w:pPr>
        <w:pStyle w:val="BodyText"/>
        <w:rPr>
          <w:sz w:val="20"/>
        </w:rPr>
      </w:pPr>
    </w:p>
    <w:p w14:paraId="51A5C7D7" w14:textId="77777777" w:rsidR="0046087F" w:rsidRPr="005D6E4C" w:rsidRDefault="0046087F">
      <w:pPr>
        <w:pStyle w:val="BodyText"/>
        <w:rPr>
          <w:sz w:val="20"/>
        </w:rPr>
      </w:pPr>
    </w:p>
    <w:p w14:paraId="5FF05CF1" w14:textId="77777777" w:rsidR="0046087F" w:rsidRPr="005D6E4C" w:rsidRDefault="0046087F">
      <w:pPr>
        <w:pStyle w:val="BodyText"/>
        <w:rPr>
          <w:sz w:val="20"/>
        </w:rPr>
      </w:pPr>
    </w:p>
    <w:p w14:paraId="232A8197" w14:textId="77777777" w:rsidR="0046087F" w:rsidRPr="005D6E4C" w:rsidRDefault="0046087F">
      <w:pPr>
        <w:pStyle w:val="BodyText"/>
        <w:spacing w:before="10"/>
        <w:rPr>
          <w:sz w:val="18"/>
        </w:rPr>
      </w:pPr>
    </w:p>
    <w:p w14:paraId="30BA30E2" w14:textId="7EC952A7" w:rsidR="0046087F" w:rsidRPr="005D6E4C" w:rsidRDefault="00D837D8">
      <w:pPr>
        <w:pStyle w:val="ListParagraph"/>
        <w:numPr>
          <w:ilvl w:val="0"/>
          <w:numId w:val="5"/>
        </w:numPr>
        <w:tabs>
          <w:tab w:val="left" w:pos="395"/>
        </w:tabs>
        <w:spacing w:before="57"/>
        <w:ind w:left="394" w:hanging="283"/>
      </w:pPr>
      <w:r>
        <w:rPr>
          <w:noProof/>
        </w:rPr>
        <mc:AlternateContent>
          <mc:Choice Requires="wps">
            <w:drawing>
              <wp:anchor distT="0" distB="0" distL="114300" distR="114300" simplePos="0" relativeHeight="15734272" behindDoc="0" locked="0" layoutInCell="1" allowOverlap="1" wp14:anchorId="5A02AA47" wp14:editId="3D6FA2E7">
                <wp:simplePos x="0" y="0"/>
                <wp:positionH relativeFrom="page">
                  <wp:posOffset>911225</wp:posOffset>
                </wp:positionH>
                <wp:positionV relativeFrom="paragraph">
                  <wp:posOffset>-962660</wp:posOffset>
                </wp:positionV>
                <wp:extent cx="5547995" cy="1122045"/>
                <wp:effectExtent l="0" t="0" r="0" b="1905"/>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122045"/>
                        </a:xfrm>
                        <a:prstGeom prst="rect">
                          <a:avLst/>
                        </a:prstGeom>
                        <a:solidFill>
                          <a:srgbClr val="E7E6E6"/>
                        </a:solidFill>
                        <a:ln w="9360">
                          <a:solidFill>
                            <a:srgbClr val="000000"/>
                          </a:solidFill>
                          <a:prstDash val="solid"/>
                          <a:miter lim="800000"/>
                          <a:headEnd/>
                          <a:tailEnd/>
                        </a:ln>
                      </wps:spPr>
                      <wps:txbx>
                        <w:txbxContent>
                          <w:p w14:paraId="0F0EF090" w14:textId="77777777" w:rsidR="002677D0" w:rsidRPr="00B174CB" w:rsidRDefault="002677D0">
                            <w:pPr>
                              <w:pStyle w:val="BodyText"/>
                              <w:spacing w:before="72" w:line="259" w:lineRule="auto"/>
                              <w:ind w:left="144" w:right="137"/>
                              <w:jc w:val="both"/>
                              <w:rPr>
                                <w:lang w:val="sr-Cyrl-CS"/>
                              </w:rPr>
                            </w:pPr>
                            <w:r w:rsidRPr="00B174CB">
                              <w:rPr>
                                <w:u w:val="single"/>
                                <w:lang w:val="sr-Cyrl-CS"/>
                              </w:rPr>
                              <w:t>Пример:</w:t>
                            </w:r>
                            <w:r w:rsidRPr="00B174CB">
                              <w:rPr>
                                <w:lang w:val="sr-Cyrl-CS"/>
                              </w:rPr>
                              <w:t xml:space="preserve"> Ако је инсталирана ауто камера за снимање (нпр. у сврху прикупљања доказа у случају несреће) важно је постарати се да ова камера не снима саобраћај стално, као ни лица која се налазе близу пута.  У супротном, интерес да се имају видео записи као доказ у теоретском смислу за несрећу на путу се не може оправдати овим озбиљним задирањем у права лица на која се подаци односе.</w:t>
                            </w:r>
                            <w:r w:rsidRPr="00B174CB">
                              <w:rPr>
                                <w:vertAlign w:val="superscript"/>
                                <w:lang w:val="sr-Cyrl-CS"/>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2AA47" id="Text Box 43" o:spid="_x0000_s1031" type="#_x0000_t202" style="position:absolute;left:0;text-align:left;margin-left:71.75pt;margin-top:-75.8pt;width:436.85pt;height:88.3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" fillcolor="#e7e6e6" strokeweight=".26mm">
                <v:textbox inset="0,0,0,0">
                  <w:txbxContent>
                    <w:p w14:paraId="0F0EF090" w14:textId="77777777" w:rsidR="002677D0" w:rsidRPr="00B174CB" w:rsidRDefault="002677D0">
                      <w:pPr>
                        <w:pStyle w:val="BodyText"/>
                        <w:spacing w:before="72" w:line="259" w:lineRule="auto"/>
                        <w:ind w:left="144" w:right="137"/>
                        <w:jc w:val="both"/>
                        <w:rPr>
                          <w:lang w:val="sr-Cyrl-CS"/>
                        </w:rPr>
                      </w:pPr>
                      <w:r w:rsidRPr="00B174CB">
                        <w:rPr>
                          <w:u w:val="single"/>
                          <w:lang w:val="sr-Cyrl-CS"/>
                        </w:rPr>
                        <w:t>Пример:</w:t>
                      </w:r>
                      <w:r w:rsidRPr="00B174CB">
                        <w:rPr>
                          <w:lang w:val="sr-Cyrl-CS"/>
                        </w:rPr>
                        <w:t xml:space="preserve"> Ако је инсталирана ауто камера за снимање (нпр. у сврху прикупљања доказа у случају несреће) важно је постарати се да ова камера не снима саобраћај стално, као ни лица која се налазе близу пута.  У супротном, интерес да се имају видео записи као доказ у теоретском смислу за несрећу на путу се не може оправдати овим озбиљним задирањем у права лица на која се подаци односе.</w:t>
                      </w:r>
                      <w:r w:rsidRPr="00B174CB">
                        <w:rPr>
                          <w:vertAlign w:val="superscript"/>
                          <w:lang w:val="sr-Cyrl-CS"/>
                        </w:rPr>
                        <w:t>11</w:t>
                      </w:r>
                    </w:p>
                  </w:txbxContent>
                </v:textbox>
                <w10:wrap anchorx="page"/>
              </v:shape>
            </w:pict>
          </mc:Fallback>
        </mc:AlternateContent>
      </w:r>
    </w:p>
    <w:p w14:paraId="71F21C53" w14:textId="77777777" w:rsidR="0046087F" w:rsidRPr="005D6E4C" w:rsidRDefault="00777CFF">
      <w:pPr>
        <w:pStyle w:val="ListParagraph"/>
        <w:numPr>
          <w:ilvl w:val="3"/>
          <w:numId w:val="7"/>
        </w:numPr>
        <w:tabs>
          <w:tab w:val="left" w:pos="1542"/>
          <w:tab w:val="left" w:pos="1543"/>
        </w:tabs>
        <w:spacing w:before="128"/>
        <w:ind w:hanging="865"/>
        <w:rPr>
          <w:rFonts w:ascii="Arial" w:hAnsi="Arial"/>
          <w:i/>
        </w:rPr>
      </w:pPr>
      <w:proofErr w:type="spellStart"/>
      <w:r w:rsidRPr="005D6E4C">
        <w:rPr>
          <w:rFonts w:ascii="Arial" w:hAnsi="Arial"/>
          <w:i/>
          <w:color w:val="2D74B5"/>
        </w:rPr>
        <w:t>Разумна</w:t>
      </w:r>
      <w:proofErr w:type="spellEnd"/>
      <w:r w:rsidRPr="005D6E4C">
        <w:rPr>
          <w:rFonts w:ascii="Arial" w:hAnsi="Arial"/>
          <w:i/>
          <w:color w:val="2D74B5"/>
        </w:rPr>
        <w:t xml:space="preserve"> </w:t>
      </w:r>
      <w:proofErr w:type="spellStart"/>
      <w:r w:rsidRPr="005D6E4C">
        <w:rPr>
          <w:rFonts w:ascii="Arial" w:hAnsi="Arial"/>
          <w:i/>
          <w:color w:val="2D74B5"/>
        </w:rPr>
        <w:t>очекивања</w:t>
      </w:r>
      <w:proofErr w:type="spellEnd"/>
      <w:r w:rsidRPr="005D6E4C">
        <w:rPr>
          <w:rFonts w:ascii="Arial" w:hAnsi="Arial"/>
          <w:i/>
          <w:color w:val="2D74B5"/>
        </w:rPr>
        <w:t xml:space="preserve"> </w:t>
      </w:r>
      <w:proofErr w:type="spellStart"/>
      <w:r w:rsidRPr="005D6E4C">
        <w:rPr>
          <w:rFonts w:ascii="Arial" w:hAnsi="Arial"/>
          <w:i/>
          <w:color w:val="2D74B5"/>
        </w:rPr>
        <w:t>лица</w:t>
      </w:r>
      <w:proofErr w:type="spellEnd"/>
      <w:r w:rsidRPr="005D6E4C">
        <w:rPr>
          <w:rFonts w:ascii="Arial" w:hAnsi="Arial"/>
          <w:i/>
          <w:color w:val="2D74B5"/>
        </w:rPr>
        <w:t xml:space="preserve"> </w:t>
      </w:r>
      <w:proofErr w:type="spellStart"/>
      <w:r w:rsidRPr="005D6E4C">
        <w:rPr>
          <w:rFonts w:ascii="Arial" w:hAnsi="Arial"/>
          <w:i/>
          <w:color w:val="2D74B5"/>
        </w:rPr>
        <w:t>на</w:t>
      </w:r>
      <w:proofErr w:type="spellEnd"/>
      <w:r w:rsidRPr="005D6E4C">
        <w:rPr>
          <w:rFonts w:ascii="Arial" w:hAnsi="Arial"/>
          <w:i/>
          <w:color w:val="2D74B5"/>
        </w:rPr>
        <w:t xml:space="preserve"> </w:t>
      </w:r>
      <w:proofErr w:type="spellStart"/>
      <w:r w:rsidRPr="005D6E4C">
        <w:rPr>
          <w:rFonts w:ascii="Arial" w:hAnsi="Arial"/>
          <w:i/>
          <w:color w:val="2D74B5"/>
        </w:rPr>
        <w:t>која</w:t>
      </w:r>
      <w:proofErr w:type="spellEnd"/>
      <w:r w:rsidRPr="005D6E4C">
        <w:rPr>
          <w:rFonts w:ascii="Arial" w:hAnsi="Arial"/>
          <w:i/>
          <w:color w:val="2D74B5"/>
        </w:rPr>
        <w:t xml:space="preserve"> </w:t>
      </w:r>
      <w:proofErr w:type="spellStart"/>
      <w:r w:rsidRPr="005D6E4C">
        <w:rPr>
          <w:rFonts w:ascii="Arial" w:hAnsi="Arial"/>
          <w:i/>
          <w:color w:val="2D74B5"/>
        </w:rPr>
        <w:t>се</w:t>
      </w:r>
      <w:proofErr w:type="spellEnd"/>
      <w:r w:rsidRPr="005D6E4C">
        <w:rPr>
          <w:rFonts w:ascii="Arial" w:hAnsi="Arial"/>
          <w:i/>
          <w:color w:val="2D74B5"/>
        </w:rPr>
        <w:t xml:space="preserve"> </w:t>
      </w:r>
      <w:proofErr w:type="spellStart"/>
      <w:r w:rsidRPr="005D6E4C">
        <w:rPr>
          <w:rFonts w:ascii="Arial" w:hAnsi="Arial"/>
          <w:i/>
          <w:color w:val="2D74B5"/>
        </w:rPr>
        <w:t>подаци</w:t>
      </w:r>
      <w:proofErr w:type="spellEnd"/>
      <w:r w:rsidRPr="005D6E4C">
        <w:rPr>
          <w:rFonts w:ascii="Arial" w:hAnsi="Arial"/>
          <w:i/>
          <w:color w:val="2D74B5"/>
        </w:rPr>
        <w:t xml:space="preserve"> </w:t>
      </w:r>
      <w:proofErr w:type="spellStart"/>
      <w:r w:rsidRPr="005D6E4C">
        <w:rPr>
          <w:rFonts w:ascii="Arial" w:hAnsi="Arial"/>
          <w:i/>
          <w:color w:val="2D74B5"/>
        </w:rPr>
        <w:t>односе</w:t>
      </w:r>
      <w:proofErr w:type="spellEnd"/>
      <w:r w:rsidRPr="005D6E4C">
        <w:rPr>
          <w:rFonts w:ascii="Arial" w:hAnsi="Arial"/>
          <w:i/>
          <w:color w:val="2D74B5"/>
        </w:rPr>
        <w:t xml:space="preserve"> </w:t>
      </w:r>
    </w:p>
    <w:p w14:paraId="70358E44" w14:textId="77777777" w:rsidR="0046087F" w:rsidRPr="005D6E4C" w:rsidRDefault="00931D91" w:rsidP="00CE5B35">
      <w:pPr>
        <w:pStyle w:val="ListParagraph"/>
        <w:numPr>
          <w:ilvl w:val="0"/>
          <w:numId w:val="5"/>
        </w:numPr>
        <w:tabs>
          <w:tab w:val="left" w:pos="679"/>
        </w:tabs>
        <w:spacing w:before="32" w:line="259" w:lineRule="auto"/>
        <w:ind w:right="109"/>
        <w:jc w:val="both"/>
        <w:sectPr w:rsidR="0046087F" w:rsidRPr="005D6E4C">
          <w:pgSz w:w="11910" w:h="16840"/>
          <w:pgMar w:top="1420" w:right="1300" w:bottom="920" w:left="740" w:header="0" w:footer="731" w:gutter="0"/>
          <w:cols w:space="720"/>
        </w:sectPr>
      </w:pPr>
      <w:proofErr w:type="spellStart"/>
      <w:r w:rsidRPr="005D6E4C">
        <w:t>Према</w:t>
      </w:r>
      <w:proofErr w:type="spellEnd"/>
      <w:r w:rsidRPr="005D6E4C">
        <w:t xml:space="preserve"> </w:t>
      </w:r>
      <w:proofErr w:type="spellStart"/>
      <w:r w:rsidRPr="005D6E4C">
        <w:t>уводној</w:t>
      </w:r>
      <w:proofErr w:type="spellEnd"/>
      <w:r w:rsidRPr="005D6E4C">
        <w:t xml:space="preserve"> </w:t>
      </w:r>
      <w:proofErr w:type="spellStart"/>
      <w:r w:rsidRPr="005D6E4C">
        <w:t>изјави</w:t>
      </w:r>
      <w:proofErr w:type="spellEnd"/>
      <w:r w:rsidR="00A976D3" w:rsidRPr="005D6E4C">
        <w:t xml:space="preserve"> 47, </w:t>
      </w:r>
      <w:proofErr w:type="spellStart"/>
      <w:r w:rsidRPr="005D6E4C">
        <w:t>постојање</w:t>
      </w:r>
      <w:proofErr w:type="spellEnd"/>
      <w:r w:rsidRPr="005D6E4C">
        <w:t xml:space="preserve"> </w:t>
      </w:r>
      <w:proofErr w:type="spellStart"/>
      <w:r w:rsidRPr="005D6E4C">
        <w:t>легитимног</w:t>
      </w:r>
      <w:proofErr w:type="spellEnd"/>
      <w:r w:rsidRPr="005D6E4C">
        <w:t xml:space="preserve"> </w:t>
      </w:r>
      <w:proofErr w:type="spellStart"/>
      <w:r w:rsidRPr="005D6E4C">
        <w:t>интереса</w:t>
      </w:r>
      <w:proofErr w:type="spellEnd"/>
      <w:r w:rsidRPr="005D6E4C">
        <w:t xml:space="preserve"> </w:t>
      </w:r>
      <w:proofErr w:type="spellStart"/>
      <w:r w:rsidRPr="005D6E4C">
        <w:t>је</w:t>
      </w:r>
      <w:proofErr w:type="spellEnd"/>
      <w:r w:rsidRPr="005D6E4C">
        <w:t xml:space="preserve"> </w:t>
      </w:r>
      <w:proofErr w:type="spellStart"/>
      <w:r w:rsidRPr="005D6E4C">
        <w:t>потребно</w:t>
      </w:r>
      <w:proofErr w:type="spellEnd"/>
      <w:r w:rsidRPr="005D6E4C">
        <w:t xml:space="preserve"> </w:t>
      </w:r>
      <w:proofErr w:type="spellStart"/>
      <w:r w:rsidRPr="005D6E4C">
        <w:t>пажљиво</w:t>
      </w:r>
      <w:proofErr w:type="spellEnd"/>
      <w:r w:rsidRPr="005D6E4C">
        <w:t xml:space="preserve"> </w:t>
      </w:r>
      <w:proofErr w:type="spellStart"/>
      <w:r w:rsidRPr="005D6E4C">
        <w:t>проценити</w:t>
      </w:r>
      <w:proofErr w:type="spellEnd"/>
      <w:r w:rsidRPr="005D6E4C">
        <w:t xml:space="preserve">. </w:t>
      </w:r>
      <w:proofErr w:type="spellStart"/>
      <w:r w:rsidRPr="005D6E4C">
        <w:t>Овде</w:t>
      </w:r>
      <w:proofErr w:type="spellEnd"/>
      <w:r w:rsidRPr="005D6E4C">
        <w:t xml:space="preserve"> </w:t>
      </w:r>
      <w:proofErr w:type="spellStart"/>
      <w:r w:rsidRPr="005D6E4C">
        <w:t>се</w:t>
      </w:r>
      <w:proofErr w:type="spellEnd"/>
      <w:r w:rsidRPr="005D6E4C">
        <w:t xml:space="preserve"> </w:t>
      </w:r>
      <w:proofErr w:type="spellStart"/>
      <w:r w:rsidRPr="005D6E4C">
        <w:t>морају</w:t>
      </w:r>
      <w:proofErr w:type="spellEnd"/>
      <w:r w:rsidRPr="005D6E4C">
        <w:t xml:space="preserve"> </w:t>
      </w:r>
      <w:proofErr w:type="spellStart"/>
      <w:r w:rsidR="008524AB" w:rsidRPr="005D6E4C">
        <w:t>узети</w:t>
      </w:r>
      <w:proofErr w:type="spellEnd"/>
      <w:r w:rsidR="008524AB" w:rsidRPr="005D6E4C">
        <w:t xml:space="preserve"> у </w:t>
      </w:r>
      <w:proofErr w:type="spellStart"/>
      <w:r w:rsidR="008524AB" w:rsidRPr="005D6E4C">
        <w:t>обзир</w:t>
      </w:r>
      <w:proofErr w:type="spellEnd"/>
      <w:r w:rsidR="008524AB" w:rsidRPr="005D6E4C">
        <w:t xml:space="preserve"> </w:t>
      </w:r>
      <w:proofErr w:type="spellStart"/>
      <w:r w:rsidRPr="005D6E4C">
        <w:t>разумна</w:t>
      </w:r>
      <w:proofErr w:type="spellEnd"/>
      <w:r w:rsidRPr="005D6E4C">
        <w:t xml:space="preserve"> </w:t>
      </w:r>
      <w:proofErr w:type="spellStart"/>
      <w:r w:rsidRPr="005D6E4C">
        <w:t>очекивања</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у </w:t>
      </w:r>
      <w:proofErr w:type="spellStart"/>
      <w:r w:rsidRPr="005D6E4C">
        <w:t>тренутку</w:t>
      </w:r>
      <w:proofErr w:type="spellEnd"/>
      <w:r w:rsidRPr="005D6E4C">
        <w:t xml:space="preserve"> и у </w:t>
      </w:r>
      <w:proofErr w:type="spellStart"/>
      <w:r w:rsidRPr="005D6E4C">
        <w:t>контексту</w:t>
      </w:r>
      <w:proofErr w:type="spellEnd"/>
      <w:r w:rsidRPr="005D6E4C">
        <w:t xml:space="preserve"> </w:t>
      </w:r>
      <w:proofErr w:type="spellStart"/>
      <w:r w:rsidRPr="005D6E4C">
        <w:t>обраде</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Што</w:t>
      </w:r>
      <w:proofErr w:type="spellEnd"/>
      <w:r w:rsidRPr="005D6E4C">
        <w:t xml:space="preserve"> </w:t>
      </w:r>
      <w:proofErr w:type="spellStart"/>
      <w:r w:rsidRPr="005D6E4C">
        <w:t>се</w:t>
      </w:r>
      <w:proofErr w:type="spellEnd"/>
      <w:r w:rsidRPr="005D6E4C">
        <w:t xml:space="preserve"> </w:t>
      </w:r>
      <w:proofErr w:type="spellStart"/>
      <w:r w:rsidRPr="005D6E4C">
        <w:t>тиче</w:t>
      </w:r>
      <w:proofErr w:type="spellEnd"/>
      <w:r w:rsidRPr="005D6E4C">
        <w:t xml:space="preserve"> </w:t>
      </w:r>
      <w:proofErr w:type="spellStart"/>
      <w:r w:rsidRPr="005D6E4C">
        <w:t>системског</w:t>
      </w:r>
      <w:proofErr w:type="spellEnd"/>
      <w:r w:rsidRPr="005D6E4C">
        <w:t xml:space="preserve"> </w:t>
      </w:r>
      <w:proofErr w:type="spellStart"/>
      <w:r w:rsidRPr="005D6E4C">
        <w:t>праћења</w:t>
      </w:r>
      <w:proofErr w:type="spellEnd"/>
      <w:r w:rsidRPr="005D6E4C">
        <w:t xml:space="preserve">, </w:t>
      </w:r>
      <w:proofErr w:type="spellStart"/>
      <w:r w:rsidRPr="005D6E4C">
        <w:t>веза</w:t>
      </w:r>
      <w:proofErr w:type="spellEnd"/>
      <w:r w:rsidRPr="005D6E4C">
        <w:t xml:space="preserve"> </w:t>
      </w:r>
      <w:proofErr w:type="spellStart"/>
      <w:r w:rsidRPr="005D6E4C">
        <w:t>између</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и </w:t>
      </w:r>
      <w:proofErr w:type="spellStart"/>
      <w:r w:rsidRPr="005D6E4C">
        <w:t>руковаоца</w:t>
      </w:r>
      <w:proofErr w:type="spellEnd"/>
      <w:r w:rsidRPr="005D6E4C">
        <w:t xml:space="preserve"> </w:t>
      </w:r>
      <w:proofErr w:type="spellStart"/>
      <w:r w:rsidRPr="005D6E4C">
        <w:t>података</w:t>
      </w:r>
      <w:proofErr w:type="spellEnd"/>
      <w:r w:rsidRPr="005D6E4C">
        <w:t xml:space="preserve"> </w:t>
      </w:r>
      <w:proofErr w:type="spellStart"/>
      <w:r w:rsidRPr="005D6E4C">
        <w:t>може</w:t>
      </w:r>
      <w:proofErr w:type="spellEnd"/>
      <w:r w:rsidRPr="005D6E4C">
        <w:t xml:space="preserve"> у </w:t>
      </w:r>
      <w:proofErr w:type="spellStart"/>
      <w:r w:rsidRPr="005D6E4C">
        <w:t>великој</w:t>
      </w:r>
      <w:proofErr w:type="spellEnd"/>
      <w:r w:rsidRPr="005D6E4C">
        <w:t xml:space="preserve"> </w:t>
      </w:r>
      <w:proofErr w:type="spellStart"/>
      <w:r w:rsidRPr="005D6E4C">
        <w:t>мери</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разликује</w:t>
      </w:r>
      <w:proofErr w:type="spellEnd"/>
      <w:r w:rsidRPr="005D6E4C">
        <w:t xml:space="preserve"> и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утиче</w:t>
      </w:r>
      <w:proofErr w:type="spellEnd"/>
      <w:r w:rsidRPr="005D6E4C">
        <w:t xml:space="preserve"> </w:t>
      </w:r>
      <w:proofErr w:type="spellStart"/>
      <w:r w:rsidRPr="005D6E4C">
        <w:t>на</w:t>
      </w:r>
      <w:proofErr w:type="spellEnd"/>
      <w:r w:rsidRPr="005D6E4C">
        <w:t xml:space="preserve"> </w:t>
      </w:r>
      <w:proofErr w:type="spellStart"/>
      <w:r w:rsidRPr="005D6E4C">
        <w:t>разумна</w:t>
      </w:r>
      <w:proofErr w:type="spellEnd"/>
      <w:r w:rsidRPr="005D6E4C">
        <w:t xml:space="preserve"> </w:t>
      </w:r>
      <w:proofErr w:type="spellStart"/>
      <w:r w:rsidRPr="005D6E4C">
        <w:t>очекивања</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00A976D3" w:rsidRPr="005D6E4C">
        <w:t>.</w:t>
      </w:r>
      <w:r w:rsidRPr="005D6E4C">
        <w:t xml:space="preserve"> </w:t>
      </w:r>
      <w:proofErr w:type="spellStart"/>
      <w:r w:rsidRPr="005D6E4C">
        <w:t>Тумачење</w:t>
      </w:r>
      <w:proofErr w:type="spellEnd"/>
      <w:r w:rsidRPr="005D6E4C">
        <w:t xml:space="preserve"> </w:t>
      </w:r>
      <w:proofErr w:type="spellStart"/>
      <w:r w:rsidRPr="005D6E4C">
        <w:t>концепта</w:t>
      </w:r>
      <w:proofErr w:type="spellEnd"/>
      <w:r w:rsidRPr="005D6E4C">
        <w:t xml:space="preserve"> </w:t>
      </w:r>
      <w:proofErr w:type="spellStart"/>
      <w:r w:rsidRPr="005D6E4C">
        <w:t>разумних</w:t>
      </w:r>
      <w:proofErr w:type="spellEnd"/>
      <w:r w:rsidRPr="005D6E4C">
        <w:t xml:space="preserve"> </w:t>
      </w:r>
      <w:proofErr w:type="spellStart"/>
      <w:r w:rsidRPr="005D6E4C">
        <w:t>очекивања</w:t>
      </w:r>
      <w:proofErr w:type="spellEnd"/>
      <w:r w:rsidRPr="005D6E4C">
        <w:t xml:space="preserve"> </w:t>
      </w:r>
      <w:proofErr w:type="spellStart"/>
      <w:r w:rsidRPr="005D6E4C">
        <w:t>не</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заснива</w:t>
      </w:r>
      <w:proofErr w:type="spellEnd"/>
      <w:r w:rsidRPr="005D6E4C">
        <w:t xml:space="preserve"> </w:t>
      </w:r>
      <w:proofErr w:type="spellStart"/>
      <w:r w:rsidRPr="005D6E4C">
        <w:t>само</w:t>
      </w:r>
      <w:proofErr w:type="spellEnd"/>
      <w:r w:rsidRPr="005D6E4C">
        <w:t xml:space="preserve"> </w:t>
      </w:r>
      <w:proofErr w:type="spellStart"/>
      <w:r w:rsidRPr="005D6E4C">
        <w:t>на</w:t>
      </w:r>
      <w:proofErr w:type="spellEnd"/>
      <w:r w:rsidRPr="005D6E4C">
        <w:t xml:space="preserve"> </w:t>
      </w:r>
      <w:proofErr w:type="spellStart"/>
      <w:r w:rsidRPr="005D6E4C">
        <w:t>субјективним</w:t>
      </w:r>
      <w:proofErr w:type="spellEnd"/>
      <w:r w:rsidRPr="005D6E4C">
        <w:t xml:space="preserve"> </w:t>
      </w:r>
      <w:proofErr w:type="spellStart"/>
      <w:r w:rsidRPr="005D6E4C">
        <w:t>очекивањима</w:t>
      </w:r>
      <w:proofErr w:type="spellEnd"/>
      <w:r w:rsidRPr="005D6E4C">
        <w:t xml:space="preserve">. </w:t>
      </w:r>
      <w:proofErr w:type="spellStart"/>
      <w:r w:rsidRPr="005D6E4C">
        <w:t>Уместо</w:t>
      </w:r>
      <w:proofErr w:type="spellEnd"/>
      <w:r w:rsidRPr="005D6E4C">
        <w:t xml:space="preserve"> </w:t>
      </w:r>
      <w:proofErr w:type="spellStart"/>
      <w:r w:rsidRPr="005D6E4C">
        <w:t>тога</w:t>
      </w:r>
      <w:proofErr w:type="spellEnd"/>
      <w:r w:rsidRPr="005D6E4C">
        <w:t xml:space="preserve">, </w:t>
      </w:r>
      <w:proofErr w:type="spellStart"/>
      <w:r w:rsidRPr="005D6E4C">
        <w:t>одлучујући</w:t>
      </w:r>
      <w:proofErr w:type="spellEnd"/>
      <w:r w:rsidRPr="005D6E4C">
        <w:t xml:space="preserve"> </w:t>
      </w:r>
      <w:proofErr w:type="spellStart"/>
      <w:r w:rsidRPr="005D6E4C">
        <w:t>критеријум</w:t>
      </w:r>
      <w:proofErr w:type="spellEnd"/>
      <w:r w:rsidRPr="005D6E4C">
        <w:t xml:space="preserve"> </w:t>
      </w:r>
      <w:proofErr w:type="spellStart"/>
      <w:r w:rsidRPr="005D6E4C">
        <w:t>мора</w:t>
      </w:r>
      <w:proofErr w:type="spellEnd"/>
      <w:r w:rsidRPr="005D6E4C">
        <w:t xml:space="preserve"> </w:t>
      </w:r>
      <w:proofErr w:type="spellStart"/>
      <w:r w:rsidRPr="005D6E4C">
        <w:t>бити</w:t>
      </w:r>
      <w:proofErr w:type="spellEnd"/>
      <w:r w:rsidRPr="005D6E4C">
        <w:t xml:space="preserve"> </w:t>
      </w:r>
      <w:proofErr w:type="spellStart"/>
      <w:r w:rsidR="00CE5B35" w:rsidRPr="005D6E4C">
        <w:t>одговор</w:t>
      </w:r>
      <w:proofErr w:type="spellEnd"/>
      <w:r w:rsidR="00CE5B35" w:rsidRPr="005D6E4C">
        <w:t xml:space="preserve"> </w:t>
      </w:r>
      <w:proofErr w:type="spellStart"/>
      <w:r w:rsidR="00CE5B35" w:rsidRPr="005D6E4C">
        <w:t>на</w:t>
      </w:r>
      <w:proofErr w:type="spellEnd"/>
      <w:r w:rsidR="00CE5B35" w:rsidRPr="005D6E4C">
        <w:t xml:space="preserve"> </w:t>
      </w:r>
      <w:proofErr w:type="spellStart"/>
      <w:r w:rsidR="00CE5B35" w:rsidRPr="005D6E4C">
        <w:t>питање</w:t>
      </w:r>
      <w:proofErr w:type="spellEnd"/>
      <w:r w:rsidR="00CE5B35" w:rsidRPr="005D6E4C">
        <w:t xml:space="preserve"> </w:t>
      </w:r>
      <w:proofErr w:type="spellStart"/>
      <w:r w:rsidR="00CE5B35" w:rsidRPr="005D6E4C">
        <w:t>да</w:t>
      </w:r>
      <w:proofErr w:type="spellEnd"/>
      <w:r w:rsidR="00CE5B35" w:rsidRPr="005D6E4C">
        <w:t xml:space="preserve"> </w:t>
      </w:r>
      <w:proofErr w:type="spellStart"/>
      <w:r w:rsidR="00CE5B35" w:rsidRPr="005D6E4C">
        <w:t>ли</w:t>
      </w:r>
      <w:proofErr w:type="spellEnd"/>
      <w:r w:rsidR="00CE5B35" w:rsidRPr="005D6E4C">
        <w:t xml:space="preserve"> </w:t>
      </w:r>
      <w:proofErr w:type="spellStart"/>
      <w:r w:rsidRPr="005D6E4C">
        <w:t>објективно</w:t>
      </w:r>
      <w:proofErr w:type="spellEnd"/>
      <w:r w:rsidRPr="005D6E4C">
        <w:t xml:space="preserve"> </w:t>
      </w:r>
      <w:proofErr w:type="spellStart"/>
      <w:r w:rsidRPr="005D6E4C">
        <w:t>треће</w:t>
      </w:r>
      <w:proofErr w:type="spellEnd"/>
      <w:r w:rsidRPr="005D6E4C">
        <w:t xml:space="preserve"> </w:t>
      </w:r>
      <w:proofErr w:type="spellStart"/>
      <w:r w:rsidRPr="005D6E4C">
        <w:t>лице</w:t>
      </w:r>
      <w:proofErr w:type="spellEnd"/>
      <w:r w:rsidRPr="005D6E4C">
        <w:t xml:space="preserve"> </w:t>
      </w:r>
      <w:proofErr w:type="spellStart"/>
      <w:r w:rsidRPr="005D6E4C">
        <w:t>може</w:t>
      </w:r>
      <w:proofErr w:type="spellEnd"/>
      <w:r w:rsidRPr="005D6E4C">
        <w:t xml:space="preserve"> </w:t>
      </w:r>
      <w:proofErr w:type="spellStart"/>
      <w:r w:rsidRPr="005D6E4C">
        <w:t>разумно</w:t>
      </w:r>
      <w:proofErr w:type="spellEnd"/>
      <w:r w:rsidRPr="005D6E4C">
        <w:t xml:space="preserve"> </w:t>
      </w:r>
      <w:proofErr w:type="spellStart"/>
      <w:r w:rsidRPr="005D6E4C">
        <w:t>да</w:t>
      </w:r>
      <w:proofErr w:type="spellEnd"/>
      <w:r w:rsidRPr="005D6E4C">
        <w:t xml:space="preserve"> </w:t>
      </w:r>
      <w:proofErr w:type="spellStart"/>
      <w:r w:rsidRPr="005D6E4C">
        <w:t>очекује</w:t>
      </w:r>
      <w:proofErr w:type="spellEnd"/>
      <w:r w:rsidRPr="005D6E4C">
        <w:t xml:space="preserve"> и </w:t>
      </w:r>
      <w:proofErr w:type="spellStart"/>
      <w:r w:rsidRPr="005D6E4C">
        <w:t>закључи</w:t>
      </w:r>
      <w:proofErr w:type="spellEnd"/>
      <w:r w:rsidRPr="005D6E4C">
        <w:t xml:space="preserve"> </w:t>
      </w:r>
      <w:proofErr w:type="spellStart"/>
      <w:r w:rsidRPr="005D6E4C">
        <w:t>да</w:t>
      </w:r>
      <w:proofErr w:type="spellEnd"/>
      <w:r w:rsidRPr="005D6E4C">
        <w:t xml:space="preserve"> </w:t>
      </w:r>
      <w:proofErr w:type="spellStart"/>
      <w:r w:rsidRPr="005D6E4C">
        <w:t>ће</w:t>
      </w:r>
      <w:proofErr w:type="spellEnd"/>
      <w:r w:rsidRPr="005D6E4C">
        <w:t xml:space="preserve"> </w:t>
      </w:r>
      <w:proofErr w:type="spellStart"/>
      <w:r w:rsidRPr="005D6E4C">
        <w:t>бити</w:t>
      </w:r>
      <w:proofErr w:type="spellEnd"/>
      <w:r w:rsidRPr="005D6E4C">
        <w:t xml:space="preserve"> </w:t>
      </w:r>
      <w:proofErr w:type="spellStart"/>
      <w:r w:rsidRPr="005D6E4C">
        <w:t>под</w:t>
      </w:r>
      <w:proofErr w:type="spellEnd"/>
      <w:r w:rsidRPr="005D6E4C">
        <w:t xml:space="preserve"> </w:t>
      </w:r>
      <w:proofErr w:type="spellStart"/>
      <w:r w:rsidRPr="005D6E4C">
        <w:t>надзором</w:t>
      </w:r>
      <w:proofErr w:type="spellEnd"/>
      <w:r w:rsidRPr="005D6E4C">
        <w:t xml:space="preserve"> у </w:t>
      </w:r>
      <w:proofErr w:type="spellStart"/>
      <w:r w:rsidR="00CE5B35" w:rsidRPr="005D6E4C">
        <w:t>датој</w:t>
      </w:r>
      <w:proofErr w:type="spellEnd"/>
      <w:r w:rsidR="00CE5B35" w:rsidRPr="005D6E4C">
        <w:t xml:space="preserve"> </w:t>
      </w:r>
      <w:proofErr w:type="spellStart"/>
      <w:r w:rsidRPr="005D6E4C">
        <w:t>ситуацији</w:t>
      </w:r>
      <w:proofErr w:type="spellEnd"/>
      <w:r w:rsidRPr="005D6E4C">
        <w:t xml:space="preserve">. </w:t>
      </w:r>
    </w:p>
    <w:p w14:paraId="519FB91E" w14:textId="77777777" w:rsidR="0046087F" w:rsidRPr="005D6E4C" w:rsidRDefault="008524AB" w:rsidP="0080311D">
      <w:pPr>
        <w:pStyle w:val="ListParagraph"/>
        <w:numPr>
          <w:ilvl w:val="0"/>
          <w:numId w:val="5"/>
        </w:numPr>
        <w:tabs>
          <w:tab w:val="left" w:pos="679"/>
        </w:tabs>
        <w:spacing w:before="37" w:line="259" w:lineRule="auto"/>
        <w:ind w:right="109"/>
        <w:jc w:val="both"/>
      </w:pPr>
      <w:proofErr w:type="spellStart"/>
      <w:r w:rsidRPr="005D6E4C">
        <w:lastRenderedPageBreak/>
        <w:t>Примера</w:t>
      </w:r>
      <w:proofErr w:type="spellEnd"/>
      <w:r w:rsidRPr="005D6E4C">
        <w:t xml:space="preserve"> </w:t>
      </w:r>
      <w:proofErr w:type="spellStart"/>
      <w:r w:rsidRPr="005D6E4C">
        <w:t>ради</w:t>
      </w:r>
      <w:proofErr w:type="spellEnd"/>
      <w:r w:rsidR="001E4DE5" w:rsidRPr="005D6E4C">
        <w:t xml:space="preserve">, </w:t>
      </w:r>
      <w:proofErr w:type="spellStart"/>
      <w:r w:rsidR="001E4DE5" w:rsidRPr="005D6E4C">
        <w:t>запослени</w:t>
      </w:r>
      <w:proofErr w:type="spellEnd"/>
      <w:r w:rsidR="001E4DE5" w:rsidRPr="005D6E4C">
        <w:t xml:space="preserve"> </w:t>
      </w:r>
      <w:proofErr w:type="spellStart"/>
      <w:r w:rsidR="001E4DE5" w:rsidRPr="005D6E4C">
        <w:t>на</w:t>
      </w:r>
      <w:proofErr w:type="spellEnd"/>
      <w:r w:rsidR="001E4DE5" w:rsidRPr="005D6E4C">
        <w:t xml:space="preserve"> </w:t>
      </w:r>
      <w:proofErr w:type="spellStart"/>
      <w:r w:rsidR="001E4DE5" w:rsidRPr="005D6E4C">
        <w:t>свом</w:t>
      </w:r>
      <w:proofErr w:type="spellEnd"/>
      <w:r w:rsidR="001E4DE5" w:rsidRPr="005D6E4C">
        <w:t xml:space="preserve"> </w:t>
      </w:r>
      <w:proofErr w:type="spellStart"/>
      <w:r w:rsidR="001E4DE5" w:rsidRPr="005D6E4C">
        <w:t>радном</w:t>
      </w:r>
      <w:proofErr w:type="spellEnd"/>
      <w:r w:rsidR="001E4DE5" w:rsidRPr="005D6E4C">
        <w:t xml:space="preserve"> </w:t>
      </w:r>
      <w:proofErr w:type="spellStart"/>
      <w:r w:rsidR="001E4DE5" w:rsidRPr="005D6E4C">
        <w:t>месту</w:t>
      </w:r>
      <w:proofErr w:type="spellEnd"/>
      <w:r w:rsidR="001E4DE5" w:rsidRPr="005D6E4C">
        <w:t xml:space="preserve"> </w:t>
      </w:r>
      <w:proofErr w:type="spellStart"/>
      <w:r w:rsidR="001E4DE5" w:rsidRPr="005D6E4C">
        <w:t>вероватно</w:t>
      </w:r>
      <w:proofErr w:type="spellEnd"/>
      <w:r w:rsidR="001E4DE5" w:rsidRPr="005D6E4C">
        <w:t xml:space="preserve"> </w:t>
      </w:r>
      <w:proofErr w:type="spellStart"/>
      <w:r w:rsidR="001E4DE5" w:rsidRPr="005D6E4C">
        <w:t>не</w:t>
      </w:r>
      <w:proofErr w:type="spellEnd"/>
      <w:r w:rsidR="001E4DE5" w:rsidRPr="005D6E4C">
        <w:t xml:space="preserve"> </w:t>
      </w:r>
      <w:proofErr w:type="spellStart"/>
      <w:r w:rsidR="001E4DE5" w:rsidRPr="005D6E4C">
        <w:t>очекује</w:t>
      </w:r>
      <w:proofErr w:type="spellEnd"/>
      <w:r w:rsidR="001E4DE5" w:rsidRPr="005D6E4C">
        <w:t xml:space="preserve"> </w:t>
      </w:r>
      <w:proofErr w:type="spellStart"/>
      <w:r w:rsidR="001E4DE5" w:rsidRPr="005D6E4C">
        <w:t>да</w:t>
      </w:r>
      <w:proofErr w:type="spellEnd"/>
      <w:r w:rsidR="001E4DE5" w:rsidRPr="005D6E4C">
        <w:t xml:space="preserve"> </w:t>
      </w:r>
      <w:proofErr w:type="spellStart"/>
      <w:r w:rsidR="001E4DE5" w:rsidRPr="005D6E4C">
        <w:t>га</w:t>
      </w:r>
      <w:proofErr w:type="spellEnd"/>
      <w:r w:rsidR="001E4DE5" w:rsidRPr="005D6E4C">
        <w:t xml:space="preserve"> </w:t>
      </w:r>
      <w:proofErr w:type="spellStart"/>
      <w:r w:rsidR="001E4DE5" w:rsidRPr="005D6E4C">
        <w:t>послодавац</w:t>
      </w:r>
      <w:proofErr w:type="spellEnd"/>
      <w:r w:rsidR="001E4DE5" w:rsidRPr="005D6E4C">
        <w:t xml:space="preserve"> </w:t>
      </w:r>
      <w:r w:rsidR="0080311D" w:rsidRPr="005D6E4C">
        <w:t>надзире</w:t>
      </w:r>
      <w:r w:rsidR="00A976D3" w:rsidRPr="005D6E4C">
        <w:t>.</w:t>
      </w:r>
      <w:r w:rsidR="00A976D3" w:rsidRPr="005D6E4C">
        <w:rPr>
          <w:vertAlign w:val="superscript"/>
        </w:rPr>
        <w:t>12</w:t>
      </w:r>
      <w:r w:rsidR="00A976D3" w:rsidRPr="005D6E4C">
        <w:rPr>
          <w:spacing w:val="-2"/>
        </w:rPr>
        <w:t xml:space="preserve"> </w:t>
      </w:r>
      <w:proofErr w:type="spellStart"/>
      <w:r w:rsidR="001E4DE5" w:rsidRPr="005D6E4C">
        <w:t>Осим</w:t>
      </w:r>
      <w:proofErr w:type="spellEnd"/>
      <w:r w:rsidR="001E4DE5" w:rsidRPr="005D6E4C">
        <w:t xml:space="preserve"> </w:t>
      </w:r>
      <w:proofErr w:type="spellStart"/>
      <w:r w:rsidR="001E4DE5" w:rsidRPr="005D6E4C">
        <w:t>тога</w:t>
      </w:r>
      <w:proofErr w:type="spellEnd"/>
      <w:r w:rsidR="001E4DE5" w:rsidRPr="005D6E4C">
        <w:t xml:space="preserve">, </w:t>
      </w:r>
      <w:proofErr w:type="spellStart"/>
      <w:r w:rsidR="001E4DE5" w:rsidRPr="005D6E4C">
        <w:t>праћење</w:t>
      </w:r>
      <w:proofErr w:type="spellEnd"/>
      <w:r w:rsidR="001E4DE5" w:rsidRPr="005D6E4C">
        <w:t xml:space="preserve"> </w:t>
      </w:r>
      <w:proofErr w:type="spellStart"/>
      <w:r w:rsidR="001E4DE5" w:rsidRPr="005D6E4C">
        <w:t>се</w:t>
      </w:r>
      <w:proofErr w:type="spellEnd"/>
      <w:r w:rsidR="001E4DE5" w:rsidRPr="005D6E4C">
        <w:t xml:space="preserve"> </w:t>
      </w:r>
      <w:proofErr w:type="spellStart"/>
      <w:r w:rsidR="001E4DE5" w:rsidRPr="005D6E4C">
        <w:t>не</w:t>
      </w:r>
      <w:proofErr w:type="spellEnd"/>
      <w:r w:rsidR="001E4DE5" w:rsidRPr="005D6E4C">
        <w:t xml:space="preserve"> </w:t>
      </w:r>
      <w:proofErr w:type="spellStart"/>
      <w:r w:rsidR="001E4DE5" w:rsidRPr="005D6E4C">
        <w:t>очекује</w:t>
      </w:r>
      <w:proofErr w:type="spellEnd"/>
      <w:r w:rsidR="001E4DE5" w:rsidRPr="005D6E4C">
        <w:t xml:space="preserve"> у </w:t>
      </w:r>
      <w:proofErr w:type="spellStart"/>
      <w:r w:rsidR="001E4DE5" w:rsidRPr="005D6E4C">
        <w:t>нечијем</w:t>
      </w:r>
      <w:proofErr w:type="spellEnd"/>
      <w:r w:rsidR="001E4DE5" w:rsidRPr="005D6E4C">
        <w:t xml:space="preserve"> </w:t>
      </w:r>
      <w:proofErr w:type="spellStart"/>
      <w:r w:rsidR="001E4DE5" w:rsidRPr="005D6E4C">
        <w:t>приватном</w:t>
      </w:r>
      <w:proofErr w:type="spellEnd"/>
      <w:r w:rsidR="001E4DE5" w:rsidRPr="005D6E4C">
        <w:t xml:space="preserve"> </w:t>
      </w:r>
      <w:proofErr w:type="spellStart"/>
      <w:r w:rsidR="001E4DE5" w:rsidRPr="005D6E4C">
        <w:t>дворишту</w:t>
      </w:r>
      <w:proofErr w:type="spellEnd"/>
      <w:r w:rsidR="001E4DE5" w:rsidRPr="005D6E4C">
        <w:t xml:space="preserve">, у </w:t>
      </w:r>
      <w:proofErr w:type="spellStart"/>
      <w:r w:rsidRPr="005D6E4C">
        <w:t>стамбеном</w:t>
      </w:r>
      <w:proofErr w:type="spellEnd"/>
      <w:r w:rsidRPr="005D6E4C">
        <w:t xml:space="preserve"> </w:t>
      </w:r>
      <w:proofErr w:type="spellStart"/>
      <w:r w:rsidRPr="005D6E4C">
        <w:t>простору</w:t>
      </w:r>
      <w:proofErr w:type="spellEnd"/>
      <w:r w:rsidRPr="005D6E4C">
        <w:t xml:space="preserve"> </w:t>
      </w:r>
      <w:proofErr w:type="spellStart"/>
      <w:r w:rsidR="001E4DE5" w:rsidRPr="005D6E4C">
        <w:t>или</w:t>
      </w:r>
      <w:proofErr w:type="spellEnd"/>
      <w:r w:rsidR="001E4DE5" w:rsidRPr="005D6E4C">
        <w:t xml:space="preserve"> у </w:t>
      </w:r>
      <w:proofErr w:type="spellStart"/>
      <w:r w:rsidR="001E4DE5" w:rsidRPr="005D6E4C">
        <w:t>салама</w:t>
      </w:r>
      <w:proofErr w:type="spellEnd"/>
      <w:r w:rsidR="001E4DE5" w:rsidRPr="005D6E4C">
        <w:t xml:space="preserve"> </w:t>
      </w:r>
      <w:proofErr w:type="spellStart"/>
      <w:r w:rsidR="001E4DE5" w:rsidRPr="005D6E4C">
        <w:t>за</w:t>
      </w:r>
      <w:proofErr w:type="spellEnd"/>
      <w:r w:rsidR="001E4DE5" w:rsidRPr="005D6E4C">
        <w:t xml:space="preserve"> </w:t>
      </w:r>
      <w:proofErr w:type="spellStart"/>
      <w:r w:rsidR="001E4DE5" w:rsidRPr="005D6E4C">
        <w:t>испитивање</w:t>
      </w:r>
      <w:proofErr w:type="spellEnd"/>
      <w:r w:rsidR="001E4DE5" w:rsidRPr="005D6E4C">
        <w:t xml:space="preserve"> и </w:t>
      </w:r>
      <w:proofErr w:type="spellStart"/>
      <w:r w:rsidR="001E4DE5" w:rsidRPr="005D6E4C">
        <w:t>лечење</w:t>
      </w:r>
      <w:proofErr w:type="spellEnd"/>
      <w:r w:rsidR="001E4DE5" w:rsidRPr="005D6E4C">
        <w:t xml:space="preserve">. </w:t>
      </w:r>
      <w:proofErr w:type="spellStart"/>
      <w:r w:rsidR="001E4DE5" w:rsidRPr="005D6E4C">
        <w:t>На</w:t>
      </w:r>
      <w:proofErr w:type="spellEnd"/>
      <w:r w:rsidR="001E4DE5" w:rsidRPr="005D6E4C">
        <w:t xml:space="preserve"> </w:t>
      </w:r>
      <w:proofErr w:type="spellStart"/>
      <w:r w:rsidR="001E4DE5" w:rsidRPr="005D6E4C">
        <w:t>исти</w:t>
      </w:r>
      <w:proofErr w:type="spellEnd"/>
      <w:r w:rsidR="001E4DE5" w:rsidRPr="005D6E4C">
        <w:t xml:space="preserve"> </w:t>
      </w:r>
      <w:proofErr w:type="spellStart"/>
      <w:r w:rsidR="001E4DE5" w:rsidRPr="005D6E4C">
        <w:t>начин</w:t>
      </w:r>
      <w:proofErr w:type="spellEnd"/>
      <w:r w:rsidR="001E4DE5" w:rsidRPr="005D6E4C">
        <w:t xml:space="preserve">, </w:t>
      </w:r>
      <w:proofErr w:type="spellStart"/>
      <w:r w:rsidR="001E4DE5" w:rsidRPr="005D6E4C">
        <w:t>није</w:t>
      </w:r>
      <w:proofErr w:type="spellEnd"/>
      <w:r w:rsidR="001E4DE5" w:rsidRPr="005D6E4C">
        <w:t xml:space="preserve"> </w:t>
      </w:r>
      <w:proofErr w:type="spellStart"/>
      <w:r w:rsidR="001E4DE5" w:rsidRPr="005D6E4C">
        <w:t>разумно</w:t>
      </w:r>
      <w:proofErr w:type="spellEnd"/>
      <w:r w:rsidR="001E4DE5" w:rsidRPr="005D6E4C">
        <w:t xml:space="preserve"> </w:t>
      </w:r>
      <w:proofErr w:type="spellStart"/>
      <w:r w:rsidR="001E4DE5" w:rsidRPr="005D6E4C">
        <w:t>очекивати</w:t>
      </w:r>
      <w:proofErr w:type="spellEnd"/>
      <w:r w:rsidR="001E4DE5" w:rsidRPr="005D6E4C">
        <w:t xml:space="preserve"> </w:t>
      </w:r>
      <w:proofErr w:type="spellStart"/>
      <w:r w:rsidR="001E4DE5" w:rsidRPr="005D6E4C">
        <w:t>праћење</w:t>
      </w:r>
      <w:proofErr w:type="spellEnd"/>
      <w:r w:rsidR="001E4DE5" w:rsidRPr="005D6E4C">
        <w:t xml:space="preserve"> у </w:t>
      </w:r>
      <w:proofErr w:type="spellStart"/>
      <w:r w:rsidR="001E4DE5" w:rsidRPr="005D6E4C">
        <w:t>санитарним</w:t>
      </w:r>
      <w:proofErr w:type="spellEnd"/>
      <w:r w:rsidR="001E4DE5" w:rsidRPr="005D6E4C">
        <w:t xml:space="preserve"> </w:t>
      </w:r>
      <w:proofErr w:type="spellStart"/>
      <w:r w:rsidR="001E4DE5" w:rsidRPr="005D6E4C">
        <w:t>просторијама</w:t>
      </w:r>
      <w:proofErr w:type="spellEnd"/>
      <w:r w:rsidR="001E4DE5" w:rsidRPr="005D6E4C">
        <w:t xml:space="preserve"> </w:t>
      </w:r>
      <w:proofErr w:type="spellStart"/>
      <w:r w:rsidR="001E4DE5" w:rsidRPr="005D6E4C">
        <w:t>или</w:t>
      </w:r>
      <w:proofErr w:type="spellEnd"/>
      <w:r w:rsidR="001E4DE5" w:rsidRPr="005D6E4C">
        <w:t xml:space="preserve"> </w:t>
      </w:r>
      <w:proofErr w:type="spellStart"/>
      <w:r w:rsidR="001E4DE5" w:rsidRPr="005D6E4C">
        <w:t>саунама</w:t>
      </w:r>
      <w:proofErr w:type="spellEnd"/>
      <w:r w:rsidR="001E4DE5" w:rsidRPr="005D6E4C">
        <w:t xml:space="preserve"> – </w:t>
      </w:r>
      <w:proofErr w:type="spellStart"/>
      <w:r w:rsidR="0080311D" w:rsidRPr="005D6E4C">
        <w:t>надзирање</w:t>
      </w:r>
      <w:proofErr w:type="spellEnd"/>
      <w:r w:rsidR="0080311D" w:rsidRPr="005D6E4C">
        <w:t xml:space="preserve"> </w:t>
      </w:r>
      <w:proofErr w:type="spellStart"/>
      <w:r w:rsidR="001E4DE5" w:rsidRPr="005D6E4C">
        <w:t>ових</w:t>
      </w:r>
      <w:proofErr w:type="spellEnd"/>
      <w:r w:rsidR="001E4DE5" w:rsidRPr="005D6E4C">
        <w:t xml:space="preserve"> </w:t>
      </w:r>
      <w:proofErr w:type="spellStart"/>
      <w:r w:rsidRPr="005D6E4C">
        <w:t>просторија</w:t>
      </w:r>
      <w:proofErr w:type="spellEnd"/>
      <w:r w:rsidRPr="005D6E4C">
        <w:t xml:space="preserve"> </w:t>
      </w:r>
      <w:proofErr w:type="spellStart"/>
      <w:r w:rsidRPr="005D6E4C">
        <w:t>представља</w:t>
      </w:r>
      <w:proofErr w:type="spellEnd"/>
      <w:r w:rsidRPr="005D6E4C">
        <w:t xml:space="preserve"> </w:t>
      </w:r>
      <w:proofErr w:type="spellStart"/>
      <w:r w:rsidR="001E4DE5" w:rsidRPr="005D6E4C">
        <w:t>интензивно</w:t>
      </w:r>
      <w:proofErr w:type="spellEnd"/>
      <w:r w:rsidR="001E4DE5" w:rsidRPr="005D6E4C">
        <w:t xml:space="preserve"> </w:t>
      </w:r>
      <w:proofErr w:type="spellStart"/>
      <w:r w:rsidR="001E4DE5" w:rsidRPr="005D6E4C">
        <w:t>задирање</w:t>
      </w:r>
      <w:proofErr w:type="spellEnd"/>
      <w:r w:rsidR="001E4DE5" w:rsidRPr="005D6E4C">
        <w:t xml:space="preserve"> у </w:t>
      </w:r>
      <w:proofErr w:type="spellStart"/>
      <w:r w:rsidR="001E4DE5" w:rsidRPr="005D6E4C">
        <w:t>права</w:t>
      </w:r>
      <w:proofErr w:type="spellEnd"/>
      <w:r w:rsidR="001E4DE5" w:rsidRPr="005D6E4C">
        <w:t xml:space="preserve"> </w:t>
      </w:r>
      <w:proofErr w:type="spellStart"/>
      <w:r w:rsidR="001E4DE5" w:rsidRPr="005D6E4C">
        <w:t>лица</w:t>
      </w:r>
      <w:proofErr w:type="spellEnd"/>
      <w:r w:rsidR="001E4DE5" w:rsidRPr="005D6E4C">
        <w:t xml:space="preserve"> </w:t>
      </w:r>
      <w:proofErr w:type="spellStart"/>
      <w:r w:rsidR="001E4DE5" w:rsidRPr="005D6E4C">
        <w:t>на</w:t>
      </w:r>
      <w:proofErr w:type="spellEnd"/>
      <w:r w:rsidR="001E4DE5" w:rsidRPr="005D6E4C">
        <w:t xml:space="preserve"> </w:t>
      </w:r>
      <w:proofErr w:type="spellStart"/>
      <w:r w:rsidR="001E4DE5" w:rsidRPr="005D6E4C">
        <w:t>која</w:t>
      </w:r>
      <w:proofErr w:type="spellEnd"/>
      <w:r w:rsidR="001E4DE5" w:rsidRPr="005D6E4C">
        <w:t xml:space="preserve"> </w:t>
      </w:r>
      <w:proofErr w:type="spellStart"/>
      <w:r w:rsidR="001E4DE5" w:rsidRPr="005D6E4C">
        <w:t>се</w:t>
      </w:r>
      <w:proofErr w:type="spellEnd"/>
      <w:r w:rsidR="001E4DE5" w:rsidRPr="005D6E4C">
        <w:t xml:space="preserve"> </w:t>
      </w:r>
      <w:proofErr w:type="spellStart"/>
      <w:r w:rsidR="001E4DE5" w:rsidRPr="005D6E4C">
        <w:t>подаци</w:t>
      </w:r>
      <w:proofErr w:type="spellEnd"/>
      <w:r w:rsidR="001E4DE5" w:rsidRPr="005D6E4C">
        <w:t xml:space="preserve"> </w:t>
      </w:r>
      <w:proofErr w:type="spellStart"/>
      <w:r w:rsidR="001E4DE5" w:rsidRPr="005D6E4C">
        <w:t>односе</w:t>
      </w:r>
      <w:proofErr w:type="spellEnd"/>
      <w:r w:rsidR="001E4DE5" w:rsidRPr="005D6E4C">
        <w:t xml:space="preserve">. </w:t>
      </w:r>
      <w:proofErr w:type="spellStart"/>
      <w:r w:rsidR="001E4DE5" w:rsidRPr="005D6E4C">
        <w:t>Разумна</w:t>
      </w:r>
      <w:proofErr w:type="spellEnd"/>
      <w:r w:rsidR="001E4DE5" w:rsidRPr="005D6E4C">
        <w:t xml:space="preserve"> </w:t>
      </w:r>
      <w:proofErr w:type="spellStart"/>
      <w:r w:rsidR="001E4DE5" w:rsidRPr="005D6E4C">
        <w:t>очекивања</w:t>
      </w:r>
      <w:proofErr w:type="spellEnd"/>
      <w:r w:rsidR="001E4DE5" w:rsidRPr="005D6E4C">
        <w:t xml:space="preserve"> </w:t>
      </w:r>
      <w:proofErr w:type="spellStart"/>
      <w:r w:rsidR="001E4DE5" w:rsidRPr="005D6E4C">
        <w:t>лица</w:t>
      </w:r>
      <w:proofErr w:type="spellEnd"/>
      <w:r w:rsidR="001E4DE5" w:rsidRPr="005D6E4C">
        <w:t xml:space="preserve"> </w:t>
      </w:r>
      <w:proofErr w:type="spellStart"/>
      <w:r w:rsidR="001E4DE5" w:rsidRPr="005D6E4C">
        <w:t>на</w:t>
      </w:r>
      <w:proofErr w:type="spellEnd"/>
      <w:r w:rsidR="001E4DE5" w:rsidRPr="005D6E4C">
        <w:t xml:space="preserve"> </w:t>
      </w:r>
      <w:proofErr w:type="spellStart"/>
      <w:r w:rsidR="001E4DE5" w:rsidRPr="005D6E4C">
        <w:t>која</w:t>
      </w:r>
      <w:proofErr w:type="spellEnd"/>
      <w:r w:rsidR="001E4DE5" w:rsidRPr="005D6E4C">
        <w:t xml:space="preserve"> </w:t>
      </w:r>
      <w:proofErr w:type="spellStart"/>
      <w:r w:rsidR="001E4DE5" w:rsidRPr="005D6E4C">
        <w:t>се</w:t>
      </w:r>
      <w:proofErr w:type="spellEnd"/>
      <w:r w:rsidR="001E4DE5" w:rsidRPr="005D6E4C">
        <w:t xml:space="preserve"> </w:t>
      </w:r>
      <w:proofErr w:type="spellStart"/>
      <w:r w:rsidR="001E4DE5" w:rsidRPr="005D6E4C">
        <w:t>подаци</w:t>
      </w:r>
      <w:proofErr w:type="spellEnd"/>
      <w:r w:rsidR="001E4DE5" w:rsidRPr="005D6E4C">
        <w:t xml:space="preserve"> </w:t>
      </w:r>
      <w:proofErr w:type="spellStart"/>
      <w:r w:rsidR="001E4DE5" w:rsidRPr="005D6E4C">
        <w:t>односе</w:t>
      </w:r>
      <w:proofErr w:type="spellEnd"/>
      <w:r w:rsidR="001E4DE5" w:rsidRPr="005D6E4C">
        <w:t xml:space="preserve"> </w:t>
      </w:r>
      <w:proofErr w:type="spellStart"/>
      <w:r w:rsidR="001E4DE5" w:rsidRPr="005D6E4C">
        <w:t>су</w:t>
      </w:r>
      <w:proofErr w:type="spellEnd"/>
      <w:r w:rsidR="001E4DE5" w:rsidRPr="005D6E4C">
        <w:t xml:space="preserve"> </w:t>
      </w:r>
      <w:proofErr w:type="spellStart"/>
      <w:r w:rsidR="001E4DE5" w:rsidRPr="005D6E4C">
        <w:t>да</w:t>
      </w:r>
      <w:proofErr w:type="spellEnd"/>
      <w:r w:rsidR="001E4DE5" w:rsidRPr="005D6E4C">
        <w:t xml:space="preserve"> </w:t>
      </w:r>
      <w:proofErr w:type="spellStart"/>
      <w:r w:rsidR="001E4DE5" w:rsidRPr="005D6E4C">
        <w:t>не</w:t>
      </w:r>
      <w:proofErr w:type="spellEnd"/>
      <w:r w:rsidR="001E4DE5" w:rsidRPr="005D6E4C">
        <w:t xml:space="preserve"> </w:t>
      </w:r>
      <w:proofErr w:type="spellStart"/>
      <w:r w:rsidR="001E4DE5" w:rsidRPr="005D6E4C">
        <w:t>постоји</w:t>
      </w:r>
      <w:proofErr w:type="spellEnd"/>
      <w:r w:rsidR="001E4DE5" w:rsidRPr="005D6E4C">
        <w:t xml:space="preserve"> </w:t>
      </w:r>
      <w:proofErr w:type="spellStart"/>
      <w:r w:rsidR="001E4DE5" w:rsidRPr="005D6E4C">
        <w:t>видео</w:t>
      </w:r>
      <w:proofErr w:type="spellEnd"/>
      <w:r w:rsidR="001E4DE5" w:rsidRPr="005D6E4C">
        <w:t xml:space="preserve"> </w:t>
      </w:r>
      <w:proofErr w:type="spellStart"/>
      <w:r w:rsidR="001E4DE5" w:rsidRPr="005D6E4C">
        <w:t>надзор</w:t>
      </w:r>
      <w:proofErr w:type="spellEnd"/>
      <w:r w:rsidR="001E4DE5" w:rsidRPr="005D6E4C">
        <w:t xml:space="preserve"> у </w:t>
      </w:r>
      <w:proofErr w:type="spellStart"/>
      <w:r w:rsidR="001E4DE5" w:rsidRPr="005D6E4C">
        <w:t>овим</w:t>
      </w:r>
      <w:proofErr w:type="spellEnd"/>
      <w:r w:rsidR="001E4DE5" w:rsidRPr="005D6E4C">
        <w:t xml:space="preserve"> </w:t>
      </w:r>
      <w:proofErr w:type="spellStart"/>
      <w:r w:rsidRPr="005D6E4C">
        <w:t>просторијама</w:t>
      </w:r>
      <w:proofErr w:type="spellEnd"/>
      <w:r w:rsidR="001E4DE5" w:rsidRPr="005D6E4C">
        <w:t xml:space="preserve">. </w:t>
      </w:r>
      <w:proofErr w:type="spellStart"/>
      <w:r w:rsidR="001E4DE5" w:rsidRPr="005D6E4C">
        <w:t>Са</w:t>
      </w:r>
      <w:proofErr w:type="spellEnd"/>
      <w:r w:rsidR="001E4DE5" w:rsidRPr="005D6E4C">
        <w:t xml:space="preserve"> </w:t>
      </w:r>
      <w:proofErr w:type="spellStart"/>
      <w:r w:rsidR="001E4DE5" w:rsidRPr="005D6E4C">
        <w:t>друге</w:t>
      </w:r>
      <w:proofErr w:type="spellEnd"/>
      <w:r w:rsidR="001E4DE5" w:rsidRPr="005D6E4C">
        <w:t xml:space="preserve"> </w:t>
      </w:r>
      <w:proofErr w:type="spellStart"/>
      <w:r w:rsidR="001E4DE5" w:rsidRPr="005D6E4C">
        <w:t>стране</w:t>
      </w:r>
      <w:proofErr w:type="spellEnd"/>
      <w:r w:rsidR="001E4DE5" w:rsidRPr="005D6E4C">
        <w:t xml:space="preserve">, </w:t>
      </w:r>
      <w:proofErr w:type="spellStart"/>
      <w:r w:rsidR="001E4DE5" w:rsidRPr="005D6E4C">
        <w:t>клијент</w:t>
      </w:r>
      <w:proofErr w:type="spellEnd"/>
      <w:r w:rsidR="001E4DE5" w:rsidRPr="005D6E4C">
        <w:t xml:space="preserve"> </w:t>
      </w:r>
      <w:proofErr w:type="spellStart"/>
      <w:r w:rsidR="001E4DE5" w:rsidRPr="005D6E4C">
        <w:t>неке</w:t>
      </w:r>
      <w:proofErr w:type="spellEnd"/>
      <w:r w:rsidR="001E4DE5" w:rsidRPr="005D6E4C">
        <w:t xml:space="preserve"> </w:t>
      </w:r>
      <w:proofErr w:type="spellStart"/>
      <w:r w:rsidR="001E4DE5" w:rsidRPr="005D6E4C">
        <w:t>банке</w:t>
      </w:r>
      <w:proofErr w:type="spellEnd"/>
      <w:r w:rsidR="001E4DE5" w:rsidRPr="005D6E4C">
        <w:t xml:space="preserve"> </w:t>
      </w:r>
      <w:proofErr w:type="spellStart"/>
      <w:r w:rsidR="001E4DE5" w:rsidRPr="005D6E4C">
        <w:t>може</w:t>
      </w:r>
      <w:proofErr w:type="spellEnd"/>
      <w:r w:rsidR="001E4DE5" w:rsidRPr="005D6E4C">
        <w:t xml:space="preserve"> </w:t>
      </w:r>
      <w:proofErr w:type="spellStart"/>
      <w:r w:rsidR="001E4DE5" w:rsidRPr="005D6E4C">
        <w:t>да</w:t>
      </w:r>
      <w:proofErr w:type="spellEnd"/>
      <w:r w:rsidR="001E4DE5" w:rsidRPr="005D6E4C">
        <w:t xml:space="preserve"> </w:t>
      </w:r>
      <w:proofErr w:type="spellStart"/>
      <w:r w:rsidR="001E4DE5" w:rsidRPr="005D6E4C">
        <w:t>очекује</w:t>
      </w:r>
      <w:proofErr w:type="spellEnd"/>
      <w:r w:rsidR="001E4DE5" w:rsidRPr="005D6E4C">
        <w:t xml:space="preserve"> </w:t>
      </w:r>
      <w:proofErr w:type="spellStart"/>
      <w:r w:rsidR="001E4DE5" w:rsidRPr="005D6E4C">
        <w:t>да</w:t>
      </w:r>
      <w:proofErr w:type="spellEnd"/>
      <w:r w:rsidR="001E4DE5" w:rsidRPr="005D6E4C">
        <w:t xml:space="preserve"> </w:t>
      </w:r>
      <w:proofErr w:type="spellStart"/>
      <w:r w:rsidR="001E4DE5" w:rsidRPr="005D6E4C">
        <w:t>га</w:t>
      </w:r>
      <w:proofErr w:type="spellEnd"/>
      <w:r w:rsidR="001E4DE5" w:rsidRPr="005D6E4C">
        <w:t xml:space="preserve"> </w:t>
      </w:r>
      <w:proofErr w:type="spellStart"/>
      <w:r w:rsidR="001E4DE5" w:rsidRPr="005D6E4C">
        <w:t>снимају</w:t>
      </w:r>
      <w:proofErr w:type="spellEnd"/>
      <w:r w:rsidR="001E4DE5" w:rsidRPr="005D6E4C">
        <w:t xml:space="preserve"> у </w:t>
      </w:r>
      <w:proofErr w:type="spellStart"/>
      <w:r w:rsidR="001E4DE5" w:rsidRPr="005D6E4C">
        <w:t>банци</w:t>
      </w:r>
      <w:proofErr w:type="spellEnd"/>
      <w:r w:rsidR="001E4DE5" w:rsidRPr="005D6E4C">
        <w:t xml:space="preserve"> </w:t>
      </w:r>
      <w:proofErr w:type="spellStart"/>
      <w:r w:rsidR="001E4DE5" w:rsidRPr="005D6E4C">
        <w:t>или</w:t>
      </w:r>
      <w:proofErr w:type="spellEnd"/>
      <w:r w:rsidR="001E4DE5" w:rsidRPr="005D6E4C">
        <w:t xml:space="preserve"> </w:t>
      </w:r>
      <w:proofErr w:type="spellStart"/>
      <w:r w:rsidR="001E4DE5" w:rsidRPr="005D6E4C">
        <w:t>док</w:t>
      </w:r>
      <w:proofErr w:type="spellEnd"/>
      <w:r w:rsidR="001E4DE5" w:rsidRPr="005D6E4C">
        <w:t xml:space="preserve"> </w:t>
      </w:r>
      <w:proofErr w:type="spellStart"/>
      <w:r w:rsidR="001E4DE5" w:rsidRPr="005D6E4C">
        <w:t>је</w:t>
      </w:r>
      <w:proofErr w:type="spellEnd"/>
      <w:r w:rsidR="001E4DE5" w:rsidRPr="005D6E4C">
        <w:t xml:space="preserve"> </w:t>
      </w:r>
      <w:proofErr w:type="spellStart"/>
      <w:r w:rsidR="001E4DE5" w:rsidRPr="005D6E4C">
        <w:t>за</w:t>
      </w:r>
      <w:proofErr w:type="spellEnd"/>
      <w:r w:rsidR="001E4DE5" w:rsidRPr="005D6E4C">
        <w:t xml:space="preserve"> </w:t>
      </w:r>
      <w:proofErr w:type="spellStart"/>
      <w:r w:rsidR="001E4DE5" w:rsidRPr="005D6E4C">
        <w:t>банкоматом</w:t>
      </w:r>
      <w:proofErr w:type="spellEnd"/>
      <w:r w:rsidR="001E4DE5" w:rsidRPr="005D6E4C">
        <w:t xml:space="preserve">. </w:t>
      </w:r>
    </w:p>
    <w:p w14:paraId="778D9BD2" w14:textId="675F58B1" w:rsidR="0046087F" w:rsidRPr="005D6E4C" w:rsidRDefault="00D837D8" w:rsidP="007F1DFE">
      <w:pPr>
        <w:pStyle w:val="ListParagraph"/>
        <w:numPr>
          <w:ilvl w:val="0"/>
          <w:numId w:val="5"/>
        </w:numPr>
        <w:tabs>
          <w:tab w:val="left" w:pos="679"/>
        </w:tabs>
        <w:spacing w:before="159" w:line="259" w:lineRule="auto"/>
        <w:ind w:right="109"/>
        <w:jc w:val="both"/>
        <w:rPr>
          <w:rFonts w:ascii="Arial" w:hAnsi="Arial"/>
        </w:rPr>
      </w:pPr>
      <w:r>
        <w:rPr>
          <w:noProof/>
        </w:rPr>
        <mc:AlternateContent>
          <mc:Choice Requires="wps">
            <w:drawing>
              <wp:anchor distT="0" distB="0" distL="114300" distR="114300" simplePos="0" relativeHeight="15735808" behindDoc="0" locked="0" layoutInCell="1" allowOverlap="1" wp14:anchorId="334B494D" wp14:editId="4AB6F199">
                <wp:simplePos x="0" y="0"/>
                <wp:positionH relativeFrom="page">
                  <wp:posOffset>911225</wp:posOffset>
                </wp:positionH>
                <wp:positionV relativeFrom="paragraph">
                  <wp:posOffset>1130300</wp:posOffset>
                </wp:positionV>
                <wp:extent cx="5547995" cy="570230"/>
                <wp:effectExtent l="0" t="0" r="0" b="1270"/>
                <wp:wrapNone/>
                <wp:docPr id="4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570230"/>
                        </a:xfrm>
                        <a:prstGeom prst="rect">
                          <a:avLst/>
                        </a:prstGeom>
                        <a:solidFill>
                          <a:srgbClr val="E7E6E6"/>
                        </a:solidFill>
                        <a:ln w="9360">
                          <a:solidFill>
                            <a:srgbClr val="000000"/>
                          </a:solidFill>
                          <a:prstDash val="solid"/>
                          <a:miter lim="800000"/>
                          <a:headEnd/>
                          <a:tailEnd/>
                        </a:ln>
                      </wps:spPr>
                      <wps:txbx>
                        <w:txbxContent>
                          <w:p w14:paraId="79215A63" w14:textId="77777777" w:rsidR="002677D0" w:rsidRPr="00B174CB" w:rsidRDefault="002677D0" w:rsidP="007F1DFE">
                            <w:pPr>
                              <w:pStyle w:val="BodyText"/>
                              <w:spacing w:before="71" w:line="261" w:lineRule="auto"/>
                              <w:ind w:left="144" w:right="69"/>
                              <w:rPr>
                                <w:lang w:val="sr-Cyrl-CS"/>
                              </w:rPr>
                            </w:pPr>
                            <w:r w:rsidRPr="00B174CB">
                              <w:rPr>
                                <w:u w:val="single"/>
                                <w:lang w:val="sr-Cyrl-CS"/>
                              </w:rPr>
                              <w:t>Пример:</w:t>
                            </w:r>
                            <w:r w:rsidRPr="00B174CB">
                              <w:rPr>
                                <w:lang w:val="sr-Cyrl-CS"/>
                              </w:rPr>
                              <w:t xml:space="preserve"> Лица на која се подаци односе не очекују да буду под надзором у тоалетима. Видео надзор ради, рецимо, спречавања несрећа није пропорционалан.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B494D" id="Text Box 42" o:spid="_x0000_s1032" type="#_x0000_t202" style="position:absolute;left:0;text-align:left;margin-left:71.75pt;margin-top:89pt;width:436.85pt;height:44.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" fillcolor="#e7e6e6" strokeweight=".26mm">
                <v:textbox inset="0,0,0,0">
                  <w:txbxContent>
                    <w:p w14:paraId="79215A63" w14:textId="77777777" w:rsidR="002677D0" w:rsidRPr="00B174CB" w:rsidRDefault="002677D0" w:rsidP="007F1DFE">
                      <w:pPr>
                        <w:pStyle w:val="BodyText"/>
                        <w:spacing w:before="71" w:line="261" w:lineRule="auto"/>
                        <w:ind w:left="144" w:right="69"/>
                        <w:rPr>
                          <w:lang w:val="sr-Cyrl-CS"/>
                        </w:rPr>
                      </w:pPr>
                      <w:r w:rsidRPr="00B174CB">
                        <w:rPr>
                          <w:u w:val="single"/>
                          <w:lang w:val="sr-Cyrl-CS"/>
                        </w:rPr>
                        <w:t>Пример:</w:t>
                      </w:r>
                      <w:r w:rsidRPr="00B174CB">
                        <w:rPr>
                          <w:lang w:val="sr-Cyrl-CS"/>
                        </w:rPr>
                        <w:t xml:space="preserve"> Лица на која се подаци односе не очекују да буду под надзором у тоалетима. Видео надзор ради, рецимо, спречавања несрећа није пропорционалан. </w:t>
                      </w:r>
                    </w:p>
                  </w:txbxContent>
                </v:textbox>
                <w10:wrap anchorx="page"/>
              </v:shape>
            </w:pict>
          </mc:Fallback>
        </mc:AlternateContent>
      </w:r>
      <w:proofErr w:type="spellStart"/>
      <w:r w:rsidR="001E4DE5" w:rsidRPr="005D6E4C">
        <w:t>Лица</w:t>
      </w:r>
      <w:proofErr w:type="spellEnd"/>
      <w:r w:rsidR="001E4DE5" w:rsidRPr="005D6E4C">
        <w:t xml:space="preserve"> </w:t>
      </w:r>
      <w:proofErr w:type="spellStart"/>
      <w:r w:rsidR="001E4DE5" w:rsidRPr="005D6E4C">
        <w:t>на</w:t>
      </w:r>
      <w:proofErr w:type="spellEnd"/>
      <w:r w:rsidR="001E4DE5" w:rsidRPr="005D6E4C">
        <w:t xml:space="preserve"> </w:t>
      </w:r>
      <w:proofErr w:type="spellStart"/>
      <w:r w:rsidR="001E4DE5" w:rsidRPr="005D6E4C">
        <w:t>која</w:t>
      </w:r>
      <w:proofErr w:type="spellEnd"/>
      <w:r w:rsidR="001E4DE5" w:rsidRPr="005D6E4C">
        <w:t xml:space="preserve"> </w:t>
      </w:r>
      <w:proofErr w:type="spellStart"/>
      <w:r w:rsidR="001E4DE5" w:rsidRPr="005D6E4C">
        <w:t>се</w:t>
      </w:r>
      <w:proofErr w:type="spellEnd"/>
      <w:r w:rsidR="001E4DE5" w:rsidRPr="005D6E4C">
        <w:t xml:space="preserve"> </w:t>
      </w:r>
      <w:proofErr w:type="spellStart"/>
      <w:r w:rsidR="001E4DE5" w:rsidRPr="005D6E4C">
        <w:t>подаци</w:t>
      </w:r>
      <w:proofErr w:type="spellEnd"/>
      <w:r w:rsidR="001E4DE5" w:rsidRPr="005D6E4C">
        <w:t xml:space="preserve"> </w:t>
      </w:r>
      <w:proofErr w:type="spellStart"/>
      <w:r w:rsidR="001E4DE5" w:rsidRPr="005D6E4C">
        <w:t>односе</w:t>
      </w:r>
      <w:proofErr w:type="spellEnd"/>
      <w:r w:rsidR="001E4DE5" w:rsidRPr="005D6E4C">
        <w:t xml:space="preserve"> </w:t>
      </w:r>
      <w:proofErr w:type="spellStart"/>
      <w:r w:rsidR="001E4DE5" w:rsidRPr="005D6E4C">
        <w:t>такође</w:t>
      </w:r>
      <w:proofErr w:type="spellEnd"/>
      <w:r w:rsidR="001E4DE5" w:rsidRPr="005D6E4C">
        <w:t xml:space="preserve"> </w:t>
      </w:r>
      <w:proofErr w:type="spellStart"/>
      <w:r w:rsidR="001E4DE5" w:rsidRPr="005D6E4C">
        <w:t>могу</w:t>
      </w:r>
      <w:proofErr w:type="spellEnd"/>
      <w:r w:rsidR="001E4DE5" w:rsidRPr="005D6E4C">
        <w:t xml:space="preserve"> </w:t>
      </w:r>
      <w:proofErr w:type="spellStart"/>
      <w:r w:rsidR="001E4DE5" w:rsidRPr="005D6E4C">
        <w:t>да</w:t>
      </w:r>
      <w:proofErr w:type="spellEnd"/>
      <w:r w:rsidR="001E4DE5" w:rsidRPr="005D6E4C">
        <w:t xml:space="preserve"> </w:t>
      </w:r>
      <w:proofErr w:type="spellStart"/>
      <w:r w:rsidR="001E4DE5" w:rsidRPr="005D6E4C">
        <w:t>очекују</w:t>
      </w:r>
      <w:proofErr w:type="spellEnd"/>
      <w:r w:rsidR="001E4DE5" w:rsidRPr="005D6E4C">
        <w:t xml:space="preserve"> </w:t>
      </w:r>
      <w:proofErr w:type="spellStart"/>
      <w:r w:rsidR="001E4DE5" w:rsidRPr="005D6E4C">
        <w:t>да</w:t>
      </w:r>
      <w:proofErr w:type="spellEnd"/>
      <w:r w:rsidR="001E4DE5" w:rsidRPr="005D6E4C">
        <w:t xml:space="preserve"> </w:t>
      </w:r>
      <w:proofErr w:type="spellStart"/>
      <w:r w:rsidR="001E4DE5" w:rsidRPr="005D6E4C">
        <w:t>нису</w:t>
      </w:r>
      <w:proofErr w:type="spellEnd"/>
      <w:r w:rsidR="001E4DE5" w:rsidRPr="005D6E4C">
        <w:t xml:space="preserve"> </w:t>
      </w:r>
      <w:proofErr w:type="spellStart"/>
      <w:r w:rsidR="001E4DE5" w:rsidRPr="005D6E4C">
        <w:t>под</w:t>
      </w:r>
      <w:proofErr w:type="spellEnd"/>
      <w:r w:rsidR="001E4DE5" w:rsidRPr="005D6E4C">
        <w:t xml:space="preserve"> </w:t>
      </w:r>
      <w:proofErr w:type="spellStart"/>
      <w:r w:rsidR="001E4DE5" w:rsidRPr="005D6E4C">
        <w:t>надзором</w:t>
      </w:r>
      <w:proofErr w:type="spellEnd"/>
      <w:r w:rsidR="001E4DE5" w:rsidRPr="005D6E4C">
        <w:t xml:space="preserve"> у </w:t>
      </w:r>
      <w:proofErr w:type="spellStart"/>
      <w:r w:rsidR="001E4DE5" w:rsidRPr="005D6E4C">
        <w:t>јавно</w:t>
      </w:r>
      <w:proofErr w:type="spellEnd"/>
      <w:r w:rsidR="001E4DE5" w:rsidRPr="005D6E4C">
        <w:t xml:space="preserve"> </w:t>
      </w:r>
      <w:proofErr w:type="spellStart"/>
      <w:r w:rsidR="001E4DE5" w:rsidRPr="005D6E4C">
        <w:t>доступном</w:t>
      </w:r>
      <w:proofErr w:type="spellEnd"/>
      <w:r w:rsidR="001E4DE5" w:rsidRPr="005D6E4C">
        <w:t xml:space="preserve"> </w:t>
      </w:r>
      <w:proofErr w:type="spellStart"/>
      <w:r w:rsidR="001E4DE5" w:rsidRPr="005D6E4C">
        <w:t>простору</w:t>
      </w:r>
      <w:proofErr w:type="spellEnd"/>
      <w:r w:rsidR="001E4DE5" w:rsidRPr="005D6E4C">
        <w:t xml:space="preserve"> </w:t>
      </w:r>
      <w:proofErr w:type="spellStart"/>
      <w:r w:rsidR="001E4DE5" w:rsidRPr="005D6E4C">
        <w:t>посебно</w:t>
      </w:r>
      <w:proofErr w:type="spellEnd"/>
      <w:r w:rsidR="001E4DE5" w:rsidRPr="005D6E4C">
        <w:t xml:space="preserve"> </w:t>
      </w:r>
      <w:proofErr w:type="spellStart"/>
      <w:r w:rsidR="001E4DE5" w:rsidRPr="005D6E4C">
        <w:t>ако</w:t>
      </w:r>
      <w:proofErr w:type="spellEnd"/>
      <w:r w:rsidR="001E4DE5" w:rsidRPr="005D6E4C">
        <w:t xml:space="preserve"> </w:t>
      </w:r>
      <w:proofErr w:type="spellStart"/>
      <w:r w:rsidR="001E4DE5" w:rsidRPr="005D6E4C">
        <w:t>се</w:t>
      </w:r>
      <w:proofErr w:type="spellEnd"/>
      <w:r w:rsidR="001E4DE5" w:rsidRPr="005D6E4C">
        <w:t xml:space="preserve"> </w:t>
      </w:r>
      <w:proofErr w:type="spellStart"/>
      <w:r w:rsidR="001E4DE5" w:rsidRPr="005D6E4C">
        <w:t>тај</w:t>
      </w:r>
      <w:proofErr w:type="spellEnd"/>
      <w:r w:rsidR="001E4DE5" w:rsidRPr="005D6E4C">
        <w:t xml:space="preserve"> </w:t>
      </w:r>
      <w:proofErr w:type="spellStart"/>
      <w:r w:rsidR="001E4DE5" w:rsidRPr="005D6E4C">
        <w:t>простор</w:t>
      </w:r>
      <w:proofErr w:type="spellEnd"/>
      <w:r w:rsidR="001E4DE5" w:rsidRPr="005D6E4C">
        <w:t xml:space="preserve"> </w:t>
      </w:r>
      <w:proofErr w:type="spellStart"/>
      <w:r w:rsidR="001E4DE5" w:rsidRPr="005D6E4C">
        <w:t>користи</w:t>
      </w:r>
      <w:proofErr w:type="spellEnd"/>
      <w:r w:rsidR="001E4DE5" w:rsidRPr="005D6E4C">
        <w:t xml:space="preserve"> </w:t>
      </w:r>
      <w:proofErr w:type="spellStart"/>
      <w:r w:rsidR="001E4DE5" w:rsidRPr="005D6E4C">
        <w:t>за</w:t>
      </w:r>
      <w:proofErr w:type="spellEnd"/>
      <w:r w:rsidR="001E4DE5" w:rsidRPr="005D6E4C">
        <w:t xml:space="preserve"> </w:t>
      </w:r>
      <w:proofErr w:type="spellStart"/>
      <w:r w:rsidR="001E4DE5" w:rsidRPr="005D6E4C">
        <w:t>опоравак</w:t>
      </w:r>
      <w:proofErr w:type="spellEnd"/>
      <w:r w:rsidR="001E4DE5" w:rsidRPr="005D6E4C">
        <w:t xml:space="preserve">, </w:t>
      </w:r>
      <w:proofErr w:type="spellStart"/>
      <w:r w:rsidR="001E4DE5" w:rsidRPr="005D6E4C">
        <w:t>регенерацију</w:t>
      </w:r>
      <w:proofErr w:type="spellEnd"/>
      <w:r w:rsidR="001E4DE5" w:rsidRPr="005D6E4C">
        <w:t xml:space="preserve">, и </w:t>
      </w:r>
      <w:proofErr w:type="spellStart"/>
      <w:r w:rsidR="001E4DE5" w:rsidRPr="005D6E4C">
        <w:t>слободне</w:t>
      </w:r>
      <w:proofErr w:type="spellEnd"/>
      <w:r w:rsidR="001E4DE5" w:rsidRPr="005D6E4C">
        <w:t xml:space="preserve"> </w:t>
      </w:r>
      <w:proofErr w:type="spellStart"/>
      <w:r w:rsidR="001E4DE5" w:rsidRPr="005D6E4C">
        <w:t>активности</w:t>
      </w:r>
      <w:proofErr w:type="spellEnd"/>
      <w:r w:rsidR="001E4DE5" w:rsidRPr="005D6E4C">
        <w:t xml:space="preserve"> </w:t>
      </w:r>
      <w:proofErr w:type="spellStart"/>
      <w:r w:rsidR="001E4DE5" w:rsidRPr="005D6E4C">
        <w:t>као</w:t>
      </w:r>
      <w:proofErr w:type="spellEnd"/>
      <w:r w:rsidR="001E4DE5" w:rsidRPr="005D6E4C">
        <w:t xml:space="preserve"> и </w:t>
      </w:r>
      <w:proofErr w:type="spellStart"/>
      <w:r w:rsidR="001E4DE5" w:rsidRPr="005D6E4C">
        <w:t>места</w:t>
      </w:r>
      <w:proofErr w:type="spellEnd"/>
      <w:r w:rsidR="001E4DE5" w:rsidRPr="005D6E4C">
        <w:t xml:space="preserve"> </w:t>
      </w:r>
      <w:proofErr w:type="spellStart"/>
      <w:r w:rsidR="001E4DE5" w:rsidRPr="005D6E4C">
        <w:t>где</w:t>
      </w:r>
      <w:proofErr w:type="spellEnd"/>
      <w:r w:rsidR="001E4DE5" w:rsidRPr="005D6E4C">
        <w:t xml:space="preserve"> </w:t>
      </w:r>
      <w:proofErr w:type="spellStart"/>
      <w:r w:rsidR="001E4DE5" w:rsidRPr="005D6E4C">
        <w:t>појединци</w:t>
      </w:r>
      <w:proofErr w:type="spellEnd"/>
      <w:r w:rsidR="001E4DE5" w:rsidRPr="005D6E4C">
        <w:t xml:space="preserve"> </w:t>
      </w:r>
      <w:proofErr w:type="spellStart"/>
      <w:r w:rsidR="001E4DE5" w:rsidRPr="005D6E4C">
        <w:t>проводе</w:t>
      </w:r>
      <w:proofErr w:type="spellEnd"/>
      <w:r w:rsidR="001E4DE5" w:rsidRPr="005D6E4C">
        <w:t xml:space="preserve"> </w:t>
      </w:r>
      <w:proofErr w:type="spellStart"/>
      <w:r w:rsidR="001E4DE5" w:rsidRPr="005D6E4C">
        <w:t>време</w:t>
      </w:r>
      <w:proofErr w:type="spellEnd"/>
      <w:r w:rsidR="001E4DE5" w:rsidRPr="005D6E4C">
        <w:t xml:space="preserve"> и/</w:t>
      </w:r>
      <w:proofErr w:type="spellStart"/>
      <w:r w:rsidR="001E4DE5" w:rsidRPr="005D6E4C">
        <w:t>или</w:t>
      </w:r>
      <w:proofErr w:type="spellEnd"/>
      <w:r w:rsidR="001E4DE5" w:rsidRPr="005D6E4C">
        <w:t xml:space="preserve"> </w:t>
      </w:r>
      <w:proofErr w:type="spellStart"/>
      <w:r w:rsidR="001E4DE5" w:rsidRPr="005D6E4C">
        <w:t>комуницирају</w:t>
      </w:r>
      <w:proofErr w:type="spellEnd"/>
      <w:r w:rsidR="00A976D3" w:rsidRPr="005D6E4C">
        <w:t>,</w:t>
      </w:r>
      <w:r w:rsidR="001E4DE5" w:rsidRPr="005D6E4C">
        <w:t xml:space="preserve"> </w:t>
      </w:r>
      <w:proofErr w:type="spellStart"/>
      <w:r w:rsidR="007F1DFE" w:rsidRPr="005D6E4C">
        <w:t>попут</w:t>
      </w:r>
      <w:proofErr w:type="spellEnd"/>
      <w:r w:rsidR="001E4DE5" w:rsidRPr="005D6E4C">
        <w:t xml:space="preserve"> </w:t>
      </w:r>
      <w:proofErr w:type="spellStart"/>
      <w:r w:rsidR="007F1DFE" w:rsidRPr="005D6E4C">
        <w:t>простора</w:t>
      </w:r>
      <w:proofErr w:type="spellEnd"/>
      <w:r w:rsidR="007F1DFE" w:rsidRPr="005D6E4C">
        <w:t xml:space="preserve"> </w:t>
      </w:r>
      <w:proofErr w:type="spellStart"/>
      <w:r w:rsidR="001E4DE5" w:rsidRPr="005D6E4C">
        <w:t>за</w:t>
      </w:r>
      <w:proofErr w:type="spellEnd"/>
      <w:r w:rsidR="001E4DE5" w:rsidRPr="005D6E4C">
        <w:t xml:space="preserve"> </w:t>
      </w:r>
      <w:proofErr w:type="spellStart"/>
      <w:r w:rsidR="001E4DE5" w:rsidRPr="005D6E4C">
        <w:t>седење</w:t>
      </w:r>
      <w:proofErr w:type="spellEnd"/>
      <w:r w:rsidR="001E4DE5" w:rsidRPr="005D6E4C">
        <w:t xml:space="preserve">, </w:t>
      </w:r>
      <w:proofErr w:type="spellStart"/>
      <w:r w:rsidR="001E4DE5" w:rsidRPr="005D6E4C">
        <w:t>столов</w:t>
      </w:r>
      <w:r w:rsidR="007F1DFE" w:rsidRPr="005D6E4C">
        <w:t>а</w:t>
      </w:r>
      <w:proofErr w:type="spellEnd"/>
      <w:r w:rsidR="001E4DE5" w:rsidRPr="005D6E4C">
        <w:t xml:space="preserve"> у </w:t>
      </w:r>
      <w:proofErr w:type="spellStart"/>
      <w:r w:rsidR="001E4DE5" w:rsidRPr="005D6E4C">
        <w:t>ресторанима</w:t>
      </w:r>
      <w:proofErr w:type="spellEnd"/>
      <w:r w:rsidR="001E4DE5" w:rsidRPr="005D6E4C">
        <w:t xml:space="preserve">, </w:t>
      </w:r>
      <w:proofErr w:type="spellStart"/>
      <w:r w:rsidR="001E4DE5" w:rsidRPr="005D6E4C">
        <w:t>парков</w:t>
      </w:r>
      <w:r w:rsidR="007F1DFE" w:rsidRPr="005D6E4C">
        <w:t>а</w:t>
      </w:r>
      <w:proofErr w:type="spellEnd"/>
      <w:r w:rsidR="001E4DE5" w:rsidRPr="005D6E4C">
        <w:t xml:space="preserve">, </w:t>
      </w:r>
      <w:proofErr w:type="spellStart"/>
      <w:r w:rsidR="001E4DE5" w:rsidRPr="005D6E4C">
        <w:t>биоскоп</w:t>
      </w:r>
      <w:r w:rsidR="007F1DFE" w:rsidRPr="005D6E4C">
        <w:t>а</w:t>
      </w:r>
      <w:proofErr w:type="spellEnd"/>
      <w:r w:rsidR="001E4DE5" w:rsidRPr="005D6E4C">
        <w:t xml:space="preserve"> и </w:t>
      </w:r>
      <w:proofErr w:type="spellStart"/>
      <w:r w:rsidR="001E4DE5" w:rsidRPr="005D6E4C">
        <w:t>фитнес</w:t>
      </w:r>
      <w:proofErr w:type="spellEnd"/>
      <w:r w:rsidR="001E4DE5" w:rsidRPr="005D6E4C">
        <w:t xml:space="preserve"> </w:t>
      </w:r>
      <w:proofErr w:type="spellStart"/>
      <w:r w:rsidR="007F1DFE" w:rsidRPr="005D6E4C">
        <w:t>центара</w:t>
      </w:r>
      <w:proofErr w:type="spellEnd"/>
      <w:r w:rsidR="00A976D3" w:rsidRPr="005D6E4C">
        <w:t xml:space="preserve">. </w:t>
      </w:r>
      <w:proofErr w:type="spellStart"/>
      <w:r w:rsidR="001E4DE5" w:rsidRPr="005D6E4C">
        <w:t>Овде</w:t>
      </w:r>
      <w:proofErr w:type="spellEnd"/>
      <w:r w:rsidR="001E4DE5" w:rsidRPr="005D6E4C">
        <w:t xml:space="preserve"> </w:t>
      </w:r>
      <w:proofErr w:type="spellStart"/>
      <w:r w:rsidR="001E4DE5" w:rsidRPr="005D6E4C">
        <w:t>ће</w:t>
      </w:r>
      <w:proofErr w:type="spellEnd"/>
      <w:r w:rsidR="001E4DE5" w:rsidRPr="005D6E4C">
        <w:t xml:space="preserve"> </w:t>
      </w:r>
      <w:proofErr w:type="spellStart"/>
      <w:r w:rsidR="001E4DE5" w:rsidRPr="005D6E4C">
        <w:t>интереси</w:t>
      </w:r>
      <w:proofErr w:type="spellEnd"/>
      <w:r w:rsidR="001E4DE5" w:rsidRPr="005D6E4C">
        <w:t xml:space="preserve"> </w:t>
      </w:r>
      <w:proofErr w:type="spellStart"/>
      <w:r w:rsidR="001E4DE5" w:rsidRPr="005D6E4C">
        <w:t>или</w:t>
      </w:r>
      <w:proofErr w:type="spellEnd"/>
      <w:r w:rsidR="001E4DE5" w:rsidRPr="005D6E4C">
        <w:t xml:space="preserve"> </w:t>
      </w:r>
      <w:proofErr w:type="spellStart"/>
      <w:r w:rsidR="001E4DE5" w:rsidRPr="005D6E4C">
        <w:t>права</w:t>
      </w:r>
      <w:proofErr w:type="spellEnd"/>
      <w:r w:rsidR="001E4DE5" w:rsidRPr="005D6E4C">
        <w:t xml:space="preserve"> и </w:t>
      </w:r>
      <w:proofErr w:type="spellStart"/>
      <w:r w:rsidR="001E4DE5" w:rsidRPr="005D6E4C">
        <w:t>слободе</w:t>
      </w:r>
      <w:proofErr w:type="spellEnd"/>
      <w:r w:rsidR="001E4DE5" w:rsidRPr="005D6E4C">
        <w:t xml:space="preserve"> </w:t>
      </w:r>
      <w:proofErr w:type="spellStart"/>
      <w:r w:rsidR="001E4DE5" w:rsidRPr="005D6E4C">
        <w:t>лица</w:t>
      </w:r>
      <w:proofErr w:type="spellEnd"/>
      <w:r w:rsidR="001E4DE5" w:rsidRPr="005D6E4C">
        <w:t xml:space="preserve"> </w:t>
      </w:r>
      <w:proofErr w:type="spellStart"/>
      <w:r w:rsidR="001E4DE5" w:rsidRPr="005D6E4C">
        <w:t>на</w:t>
      </w:r>
      <w:proofErr w:type="spellEnd"/>
      <w:r w:rsidR="001E4DE5" w:rsidRPr="005D6E4C">
        <w:t xml:space="preserve"> </w:t>
      </w:r>
      <w:proofErr w:type="spellStart"/>
      <w:r w:rsidR="001E4DE5" w:rsidRPr="005D6E4C">
        <w:t>која</w:t>
      </w:r>
      <w:proofErr w:type="spellEnd"/>
      <w:r w:rsidR="001E4DE5" w:rsidRPr="005D6E4C">
        <w:t xml:space="preserve"> </w:t>
      </w:r>
      <w:proofErr w:type="spellStart"/>
      <w:r w:rsidR="001E4DE5" w:rsidRPr="005D6E4C">
        <w:t>се</w:t>
      </w:r>
      <w:proofErr w:type="spellEnd"/>
      <w:r w:rsidR="001E4DE5" w:rsidRPr="005D6E4C">
        <w:t xml:space="preserve"> </w:t>
      </w:r>
      <w:proofErr w:type="spellStart"/>
      <w:r w:rsidR="001E4DE5" w:rsidRPr="005D6E4C">
        <w:t>подаци</w:t>
      </w:r>
      <w:proofErr w:type="spellEnd"/>
      <w:r w:rsidR="001E4DE5" w:rsidRPr="005D6E4C">
        <w:t xml:space="preserve"> </w:t>
      </w:r>
      <w:proofErr w:type="spellStart"/>
      <w:r w:rsidR="001E4DE5" w:rsidRPr="005D6E4C">
        <w:t>односе</w:t>
      </w:r>
      <w:proofErr w:type="spellEnd"/>
      <w:r w:rsidR="001E4DE5" w:rsidRPr="005D6E4C">
        <w:t xml:space="preserve"> </w:t>
      </w:r>
      <w:proofErr w:type="spellStart"/>
      <w:r w:rsidR="001E4DE5" w:rsidRPr="005D6E4C">
        <w:t>често</w:t>
      </w:r>
      <w:proofErr w:type="spellEnd"/>
      <w:r w:rsidR="001E4DE5" w:rsidRPr="005D6E4C">
        <w:t xml:space="preserve"> </w:t>
      </w:r>
      <w:proofErr w:type="spellStart"/>
      <w:r w:rsidR="001E4DE5" w:rsidRPr="005D6E4C">
        <w:t>надјачати</w:t>
      </w:r>
      <w:proofErr w:type="spellEnd"/>
      <w:r w:rsidR="001E4DE5" w:rsidRPr="005D6E4C">
        <w:t xml:space="preserve"> </w:t>
      </w:r>
      <w:proofErr w:type="spellStart"/>
      <w:r w:rsidR="001E4DE5" w:rsidRPr="005D6E4C">
        <w:t>легитимне</w:t>
      </w:r>
      <w:proofErr w:type="spellEnd"/>
      <w:r w:rsidR="001E4DE5" w:rsidRPr="005D6E4C">
        <w:t xml:space="preserve"> </w:t>
      </w:r>
      <w:proofErr w:type="spellStart"/>
      <w:r w:rsidR="001E4DE5" w:rsidRPr="005D6E4C">
        <w:t>интересе</w:t>
      </w:r>
      <w:proofErr w:type="spellEnd"/>
      <w:r w:rsidR="001E4DE5" w:rsidRPr="005D6E4C">
        <w:t xml:space="preserve"> </w:t>
      </w:r>
      <w:proofErr w:type="spellStart"/>
      <w:r w:rsidR="001E4DE5" w:rsidRPr="005D6E4C">
        <w:t>руковаоца</w:t>
      </w:r>
      <w:proofErr w:type="spellEnd"/>
      <w:r w:rsidR="001E4DE5" w:rsidRPr="005D6E4C">
        <w:t xml:space="preserve"> </w:t>
      </w:r>
      <w:proofErr w:type="spellStart"/>
      <w:r w:rsidR="001E4DE5" w:rsidRPr="005D6E4C">
        <w:t>података</w:t>
      </w:r>
      <w:proofErr w:type="spellEnd"/>
      <w:r w:rsidR="001E4DE5" w:rsidRPr="005D6E4C">
        <w:t xml:space="preserve">. </w:t>
      </w:r>
    </w:p>
    <w:p w14:paraId="0E9FC506" w14:textId="77777777" w:rsidR="0046087F" w:rsidRPr="005D6E4C" w:rsidRDefault="0046087F">
      <w:pPr>
        <w:pStyle w:val="BodyText"/>
        <w:rPr>
          <w:rFonts w:ascii="Arial"/>
        </w:rPr>
      </w:pPr>
    </w:p>
    <w:p w14:paraId="225622DD" w14:textId="77777777" w:rsidR="0046087F" w:rsidRPr="005D6E4C" w:rsidRDefault="0046087F">
      <w:pPr>
        <w:pStyle w:val="BodyText"/>
        <w:rPr>
          <w:rFonts w:ascii="Arial"/>
        </w:rPr>
      </w:pPr>
    </w:p>
    <w:p w14:paraId="5D844E27" w14:textId="77777777" w:rsidR="0046087F" w:rsidRPr="005D6E4C" w:rsidRDefault="0046087F">
      <w:pPr>
        <w:pStyle w:val="BodyText"/>
        <w:rPr>
          <w:rFonts w:ascii="Arial"/>
        </w:rPr>
      </w:pPr>
    </w:p>
    <w:p w14:paraId="37B70E27" w14:textId="77777777" w:rsidR="0046087F" w:rsidRPr="005D6E4C" w:rsidRDefault="0046087F">
      <w:pPr>
        <w:pStyle w:val="ListParagraph"/>
        <w:numPr>
          <w:ilvl w:val="0"/>
          <w:numId w:val="5"/>
        </w:numPr>
        <w:tabs>
          <w:tab w:val="left" w:pos="395"/>
        </w:tabs>
        <w:spacing w:before="138"/>
        <w:ind w:left="394" w:hanging="283"/>
      </w:pPr>
    </w:p>
    <w:p w14:paraId="04A6BBCC" w14:textId="77777777" w:rsidR="0046087F" w:rsidRPr="005D6E4C" w:rsidRDefault="001E4DE5" w:rsidP="003E1906">
      <w:pPr>
        <w:pStyle w:val="ListParagraph"/>
        <w:numPr>
          <w:ilvl w:val="0"/>
          <w:numId w:val="5"/>
        </w:numPr>
        <w:tabs>
          <w:tab w:val="left" w:pos="679"/>
        </w:tabs>
        <w:spacing w:before="120" w:line="259" w:lineRule="auto"/>
        <w:ind w:right="109"/>
        <w:jc w:val="both"/>
      </w:pPr>
      <w:proofErr w:type="spellStart"/>
      <w:r w:rsidRPr="005D6E4C">
        <w:t>Знакови</w:t>
      </w:r>
      <w:proofErr w:type="spellEnd"/>
      <w:r w:rsidRPr="005D6E4C">
        <w:t xml:space="preserve"> </w:t>
      </w:r>
      <w:proofErr w:type="spellStart"/>
      <w:r w:rsidRPr="005D6E4C">
        <w:t>који</w:t>
      </w:r>
      <w:proofErr w:type="spellEnd"/>
      <w:r w:rsidRPr="005D6E4C">
        <w:t xml:space="preserve"> </w:t>
      </w:r>
      <w:proofErr w:type="spellStart"/>
      <w:r w:rsidRPr="005D6E4C">
        <w:t>обавештавају</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о </w:t>
      </w:r>
      <w:proofErr w:type="spellStart"/>
      <w:r w:rsidRPr="005D6E4C">
        <w:t>видео</w:t>
      </w:r>
      <w:proofErr w:type="spellEnd"/>
      <w:r w:rsidRPr="005D6E4C">
        <w:t xml:space="preserve"> </w:t>
      </w:r>
      <w:proofErr w:type="spellStart"/>
      <w:r w:rsidRPr="005D6E4C">
        <w:t>надзору</w:t>
      </w:r>
      <w:proofErr w:type="spellEnd"/>
      <w:r w:rsidRPr="005D6E4C">
        <w:t xml:space="preserve"> </w:t>
      </w:r>
      <w:proofErr w:type="spellStart"/>
      <w:r w:rsidRPr="005D6E4C">
        <w:t>нису</w:t>
      </w:r>
      <w:proofErr w:type="spellEnd"/>
      <w:r w:rsidRPr="005D6E4C">
        <w:t xml:space="preserve"> </w:t>
      </w:r>
      <w:proofErr w:type="spellStart"/>
      <w:r w:rsidR="003E1906" w:rsidRPr="005D6E4C">
        <w:t>од</w:t>
      </w:r>
      <w:proofErr w:type="spellEnd"/>
      <w:r w:rsidR="003E1906" w:rsidRPr="005D6E4C">
        <w:t xml:space="preserve"> </w:t>
      </w:r>
      <w:proofErr w:type="spellStart"/>
      <w:r w:rsidR="003E1906" w:rsidRPr="005D6E4C">
        <w:t>значаја</w:t>
      </w:r>
      <w:proofErr w:type="spellEnd"/>
      <w:r w:rsidR="003E1906" w:rsidRPr="005D6E4C">
        <w:t xml:space="preserve"> </w:t>
      </w:r>
      <w:proofErr w:type="spellStart"/>
      <w:r w:rsidRPr="005D6E4C">
        <w:t>када</w:t>
      </w:r>
      <w:proofErr w:type="spellEnd"/>
      <w:r w:rsidRPr="005D6E4C">
        <w:t xml:space="preserve"> </w:t>
      </w:r>
      <w:proofErr w:type="spellStart"/>
      <w:r w:rsidR="00D95E62" w:rsidRPr="005D6E4C">
        <w:t>се</w:t>
      </w:r>
      <w:proofErr w:type="spellEnd"/>
      <w:r w:rsidR="00D95E62" w:rsidRPr="005D6E4C">
        <w:t xml:space="preserve"> </w:t>
      </w:r>
      <w:proofErr w:type="spellStart"/>
      <w:r w:rsidR="00D95E62" w:rsidRPr="005D6E4C">
        <w:t>одређује</w:t>
      </w:r>
      <w:proofErr w:type="spellEnd"/>
      <w:r w:rsidR="00D95E62" w:rsidRPr="005D6E4C">
        <w:t xml:space="preserve"> </w:t>
      </w:r>
      <w:proofErr w:type="spellStart"/>
      <w:r w:rsidR="00D95E62" w:rsidRPr="005D6E4C">
        <w:t>шта</w:t>
      </w:r>
      <w:proofErr w:type="spellEnd"/>
      <w:r w:rsidR="00D95E62" w:rsidRPr="005D6E4C">
        <w:t xml:space="preserve"> </w:t>
      </w:r>
      <w:proofErr w:type="spellStart"/>
      <w:r w:rsidR="00D95E62" w:rsidRPr="005D6E4C">
        <w:t>лица</w:t>
      </w:r>
      <w:proofErr w:type="spellEnd"/>
      <w:r w:rsidR="00D95E62" w:rsidRPr="005D6E4C">
        <w:t xml:space="preserve"> </w:t>
      </w:r>
      <w:proofErr w:type="spellStart"/>
      <w:r w:rsidR="00D95E62" w:rsidRPr="005D6E4C">
        <w:t>на</w:t>
      </w:r>
      <w:proofErr w:type="spellEnd"/>
      <w:r w:rsidR="00D95E62" w:rsidRPr="005D6E4C">
        <w:t xml:space="preserve"> </w:t>
      </w:r>
      <w:proofErr w:type="spellStart"/>
      <w:r w:rsidR="00D95E62" w:rsidRPr="005D6E4C">
        <w:t>која</w:t>
      </w:r>
      <w:proofErr w:type="spellEnd"/>
      <w:r w:rsidR="00D95E62" w:rsidRPr="005D6E4C">
        <w:t xml:space="preserve"> </w:t>
      </w:r>
      <w:proofErr w:type="spellStart"/>
      <w:r w:rsidR="00D95E62" w:rsidRPr="005D6E4C">
        <w:t>се</w:t>
      </w:r>
      <w:proofErr w:type="spellEnd"/>
      <w:r w:rsidR="00D95E62" w:rsidRPr="005D6E4C">
        <w:t xml:space="preserve"> </w:t>
      </w:r>
      <w:proofErr w:type="spellStart"/>
      <w:r w:rsidR="00D95E62" w:rsidRPr="005D6E4C">
        <w:t>подаци</w:t>
      </w:r>
      <w:proofErr w:type="spellEnd"/>
      <w:r w:rsidR="00D95E62" w:rsidRPr="005D6E4C">
        <w:t xml:space="preserve"> </w:t>
      </w:r>
      <w:proofErr w:type="spellStart"/>
      <w:r w:rsidR="00D95E62" w:rsidRPr="005D6E4C">
        <w:t>односе</w:t>
      </w:r>
      <w:proofErr w:type="spellEnd"/>
      <w:r w:rsidR="00D95E62" w:rsidRPr="005D6E4C">
        <w:t xml:space="preserve"> </w:t>
      </w:r>
      <w:proofErr w:type="spellStart"/>
      <w:r w:rsidR="00D95E62" w:rsidRPr="005D6E4C">
        <w:t>могу</w:t>
      </w:r>
      <w:proofErr w:type="spellEnd"/>
      <w:r w:rsidR="00D95E62" w:rsidRPr="005D6E4C">
        <w:t xml:space="preserve"> </w:t>
      </w:r>
      <w:proofErr w:type="spellStart"/>
      <w:r w:rsidR="00D95E62" w:rsidRPr="005D6E4C">
        <w:t>да</w:t>
      </w:r>
      <w:proofErr w:type="spellEnd"/>
      <w:r w:rsidR="00D95E62" w:rsidRPr="005D6E4C">
        <w:t xml:space="preserve"> </w:t>
      </w:r>
      <w:proofErr w:type="spellStart"/>
      <w:r w:rsidR="00D95E62" w:rsidRPr="005D6E4C">
        <w:t>очекују</w:t>
      </w:r>
      <w:proofErr w:type="spellEnd"/>
      <w:r w:rsidR="00A976D3" w:rsidRPr="005D6E4C">
        <w:t>.</w:t>
      </w:r>
      <w:r w:rsidR="00A976D3" w:rsidRPr="005D6E4C">
        <w:rPr>
          <w:spacing w:val="-12"/>
        </w:rPr>
        <w:t xml:space="preserve"> </w:t>
      </w:r>
      <w:proofErr w:type="spellStart"/>
      <w:r w:rsidR="00D95E62" w:rsidRPr="005D6E4C">
        <w:t>То</w:t>
      </w:r>
      <w:proofErr w:type="spellEnd"/>
      <w:r w:rsidR="00D95E62" w:rsidRPr="005D6E4C">
        <w:t xml:space="preserve"> </w:t>
      </w:r>
      <w:proofErr w:type="spellStart"/>
      <w:r w:rsidR="00D95E62" w:rsidRPr="005D6E4C">
        <w:t>значи</w:t>
      </w:r>
      <w:proofErr w:type="spellEnd"/>
      <w:r w:rsidR="00D95E62" w:rsidRPr="005D6E4C">
        <w:t xml:space="preserve"> </w:t>
      </w:r>
      <w:proofErr w:type="spellStart"/>
      <w:r w:rsidR="00D95E62" w:rsidRPr="005D6E4C">
        <w:t>да</w:t>
      </w:r>
      <w:proofErr w:type="spellEnd"/>
      <w:r w:rsidR="00D95E62" w:rsidRPr="005D6E4C">
        <w:t xml:space="preserve"> </w:t>
      </w:r>
      <w:proofErr w:type="spellStart"/>
      <w:r w:rsidR="00D95E62" w:rsidRPr="005D6E4C">
        <w:t>нпр</w:t>
      </w:r>
      <w:proofErr w:type="spellEnd"/>
      <w:r w:rsidR="00D95E62" w:rsidRPr="005D6E4C">
        <w:t xml:space="preserve">. </w:t>
      </w:r>
      <w:proofErr w:type="spellStart"/>
      <w:r w:rsidR="00D95E62" w:rsidRPr="005D6E4C">
        <w:t>власник</w:t>
      </w:r>
      <w:proofErr w:type="spellEnd"/>
      <w:r w:rsidR="00D95E62" w:rsidRPr="005D6E4C">
        <w:t xml:space="preserve"> </w:t>
      </w:r>
      <w:proofErr w:type="spellStart"/>
      <w:r w:rsidR="00D95E62" w:rsidRPr="005D6E4C">
        <w:t>продавнице</w:t>
      </w:r>
      <w:proofErr w:type="spellEnd"/>
      <w:r w:rsidR="00D95E62" w:rsidRPr="005D6E4C">
        <w:t xml:space="preserve"> </w:t>
      </w:r>
      <w:proofErr w:type="spellStart"/>
      <w:r w:rsidR="00D95E62" w:rsidRPr="005D6E4C">
        <w:t>не</w:t>
      </w:r>
      <w:proofErr w:type="spellEnd"/>
      <w:r w:rsidR="00D95E62" w:rsidRPr="005D6E4C">
        <w:t xml:space="preserve"> </w:t>
      </w:r>
      <w:proofErr w:type="spellStart"/>
      <w:r w:rsidR="00D95E62" w:rsidRPr="005D6E4C">
        <w:t>може</w:t>
      </w:r>
      <w:proofErr w:type="spellEnd"/>
      <w:r w:rsidR="00D95E62" w:rsidRPr="005D6E4C">
        <w:t xml:space="preserve"> </w:t>
      </w:r>
      <w:proofErr w:type="spellStart"/>
      <w:r w:rsidR="00D95E62" w:rsidRPr="005D6E4C">
        <w:t>да</w:t>
      </w:r>
      <w:proofErr w:type="spellEnd"/>
      <w:r w:rsidR="00D95E62" w:rsidRPr="005D6E4C">
        <w:t xml:space="preserve"> </w:t>
      </w:r>
      <w:proofErr w:type="spellStart"/>
      <w:r w:rsidR="00D95E62" w:rsidRPr="005D6E4C">
        <w:t>се</w:t>
      </w:r>
      <w:proofErr w:type="spellEnd"/>
      <w:r w:rsidR="00D95E62" w:rsidRPr="005D6E4C">
        <w:t xml:space="preserve"> </w:t>
      </w:r>
      <w:proofErr w:type="spellStart"/>
      <w:r w:rsidR="00D95E62" w:rsidRPr="005D6E4C">
        <w:t>ослони</w:t>
      </w:r>
      <w:proofErr w:type="spellEnd"/>
      <w:r w:rsidR="00D95E62" w:rsidRPr="005D6E4C">
        <w:t xml:space="preserve"> </w:t>
      </w:r>
      <w:proofErr w:type="spellStart"/>
      <w:r w:rsidR="00D95E62" w:rsidRPr="005D6E4C">
        <w:t>на</w:t>
      </w:r>
      <w:proofErr w:type="spellEnd"/>
      <w:r w:rsidR="00D95E62" w:rsidRPr="005D6E4C">
        <w:t xml:space="preserve"> </w:t>
      </w:r>
      <w:proofErr w:type="spellStart"/>
      <w:r w:rsidR="00D95E62" w:rsidRPr="005D6E4C">
        <w:t>то</w:t>
      </w:r>
      <w:proofErr w:type="spellEnd"/>
      <w:r w:rsidR="00D95E62" w:rsidRPr="005D6E4C">
        <w:t xml:space="preserve"> </w:t>
      </w:r>
      <w:proofErr w:type="spellStart"/>
      <w:r w:rsidR="00D95E62" w:rsidRPr="005D6E4C">
        <w:t>да</w:t>
      </w:r>
      <w:proofErr w:type="spellEnd"/>
      <w:r w:rsidR="00D95E62" w:rsidRPr="005D6E4C">
        <w:t xml:space="preserve"> </w:t>
      </w:r>
      <w:proofErr w:type="spellStart"/>
      <w:r w:rsidR="00D95E62" w:rsidRPr="005D6E4C">
        <w:t>муштерије</w:t>
      </w:r>
      <w:proofErr w:type="spellEnd"/>
      <w:r w:rsidR="00D95E62" w:rsidRPr="005D6E4C">
        <w:t xml:space="preserve"> </w:t>
      </w:r>
      <w:proofErr w:type="spellStart"/>
      <w:r w:rsidR="00D95E62" w:rsidRPr="005D6E4C">
        <w:t>имају</w:t>
      </w:r>
      <w:proofErr w:type="spellEnd"/>
      <w:r w:rsidR="00D95E62" w:rsidRPr="005D6E4C">
        <w:t xml:space="preserve"> </w:t>
      </w:r>
      <w:proofErr w:type="spellStart"/>
      <w:r w:rsidR="00D95E62" w:rsidRPr="005D6E4C">
        <w:rPr>
          <w:i/>
          <w:iCs/>
        </w:rPr>
        <w:t>објективно</w:t>
      </w:r>
      <w:proofErr w:type="spellEnd"/>
      <w:r w:rsidR="00D95E62" w:rsidRPr="005D6E4C">
        <w:rPr>
          <w:i/>
          <w:iCs/>
        </w:rPr>
        <w:t xml:space="preserve"> </w:t>
      </w:r>
      <w:proofErr w:type="spellStart"/>
      <w:r w:rsidR="00D95E62" w:rsidRPr="005D6E4C">
        <w:t>разумна</w:t>
      </w:r>
      <w:proofErr w:type="spellEnd"/>
      <w:r w:rsidR="00D95E62" w:rsidRPr="005D6E4C">
        <w:t xml:space="preserve"> </w:t>
      </w:r>
      <w:proofErr w:type="spellStart"/>
      <w:r w:rsidR="00D95E62" w:rsidRPr="005D6E4C">
        <w:t>очекивања</w:t>
      </w:r>
      <w:proofErr w:type="spellEnd"/>
      <w:r w:rsidR="00D95E62" w:rsidRPr="005D6E4C">
        <w:t xml:space="preserve"> </w:t>
      </w:r>
      <w:proofErr w:type="spellStart"/>
      <w:r w:rsidR="00D95E62" w:rsidRPr="005D6E4C">
        <w:t>да</w:t>
      </w:r>
      <w:proofErr w:type="spellEnd"/>
      <w:r w:rsidR="00D95E62" w:rsidRPr="005D6E4C">
        <w:t xml:space="preserve"> </w:t>
      </w:r>
      <w:proofErr w:type="spellStart"/>
      <w:r w:rsidR="00D95E62" w:rsidRPr="005D6E4C">
        <w:t>могу</w:t>
      </w:r>
      <w:proofErr w:type="spellEnd"/>
      <w:r w:rsidR="00D95E62" w:rsidRPr="005D6E4C">
        <w:t xml:space="preserve"> </w:t>
      </w:r>
      <w:proofErr w:type="spellStart"/>
      <w:r w:rsidR="00D95E62" w:rsidRPr="005D6E4C">
        <w:t>да</w:t>
      </w:r>
      <w:proofErr w:type="spellEnd"/>
      <w:r w:rsidR="00D95E62" w:rsidRPr="005D6E4C">
        <w:t xml:space="preserve"> </w:t>
      </w:r>
      <w:proofErr w:type="spellStart"/>
      <w:r w:rsidR="00D95E62" w:rsidRPr="005D6E4C">
        <w:t>буду</w:t>
      </w:r>
      <w:proofErr w:type="spellEnd"/>
      <w:r w:rsidR="00D95E62" w:rsidRPr="005D6E4C">
        <w:t xml:space="preserve"> </w:t>
      </w:r>
      <w:proofErr w:type="spellStart"/>
      <w:r w:rsidR="00D95E62" w:rsidRPr="005D6E4C">
        <w:t>под</w:t>
      </w:r>
      <w:proofErr w:type="spellEnd"/>
      <w:r w:rsidR="00D95E62" w:rsidRPr="005D6E4C">
        <w:t xml:space="preserve"> </w:t>
      </w:r>
      <w:proofErr w:type="spellStart"/>
      <w:r w:rsidR="00D95E62" w:rsidRPr="005D6E4C">
        <w:t>надзором</w:t>
      </w:r>
      <w:proofErr w:type="spellEnd"/>
      <w:r w:rsidR="00D95E62" w:rsidRPr="005D6E4C">
        <w:t xml:space="preserve"> </w:t>
      </w:r>
      <w:proofErr w:type="spellStart"/>
      <w:r w:rsidR="00D95E62" w:rsidRPr="005D6E4C">
        <w:t>само</w:t>
      </w:r>
      <w:proofErr w:type="spellEnd"/>
      <w:r w:rsidR="00D95E62" w:rsidRPr="005D6E4C">
        <w:t xml:space="preserve"> </w:t>
      </w:r>
      <w:proofErr w:type="spellStart"/>
      <w:r w:rsidR="00D95E62" w:rsidRPr="005D6E4C">
        <w:t>зато</w:t>
      </w:r>
      <w:proofErr w:type="spellEnd"/>
      <w:r w:rsidR="00D95E62" w:rsidRPr="005D6E4C">
        <w:t xml:space="preserve"> </w:t>
      </w:r>
      <w:proofErr w:type="spellStart"/>
      <w:r w:rsidR="00D95E62" w:rsidRPr="005D6E4C">
        <w:t>што</w:t>
      </w:r>
      <w:proofErr w:type="spellEnd"/>
      <w:r w:rsidR="00D95E62" w:rsidRPr="005D6E4C">
        <w:t xml:space="preserve"> </w:t>
      </w:r>
      <w:proofErr w:type="spellStart"/>
      <w:r w:rsidR="00D95E62" w:rsidRPr="005D6E4C">
        <w:t>постоји</w:t>
      </w:r>
      <w:proofErr w:type="spellEnd"/>
      <w:r w:rsidR="00D95E62" w:rsidRPr="005D6E4C">
        <w:t xml:space="preserve"> </w:t>
      </w:r>
      <w:proofErr w:type="spellStart"/>
      <w:r w:rsidR="00D95E62" w:rsidRPr="005D6E4C">
        <w:t>знак</w:t>
      </w:r>
      <w:proofErr w:type="spellEnd"/>
      <w:r w:rsidR="00D95E62" w:rsidRPr="005D6E4C">
        <w:t xml:space="preserve"> </w:t>
      </w:r>
      <w:proofErr w:type="spellStart"/>
      <w:r w:rsidR="00D95E62" w:rsidRPr="005D6E4C">
        <w:t>на</w:t>
      </w:r>
      <w:proofErr w:type="spellEnd"/>
      <w:r w:rsidR="00D95E62" w:rsidRPr="005D6E4C">
        <w:t xml:space="preserve"> </w:t>
      </w:r>
      <w:proofErr w:type="spellStart"/>
      <w:r w:rsidR="00D95E62" w:rsidRPr="005D6E4C">
        <w:t>улазу</w:t>
      </w:r>
      <w:proofErr w:type="spellEnd"/>
      <w:r w:rsidR="00D95E62" w:rsidRPr="005D6E4C">
        <w:t xml:space="preserve"> </w:t>
      </w:r>
      <w:proofErr w:type="spellStart"/>
      <w:r w:rsidR="00D95E62" w:rsidRPr="005D6E4C">
        <w:t>који</w:t>
      </w:r>
      <w:proofErr w:type="spellEnd"/>
      <w:r w:rsidR="00D95E62" w:rsidRPr="005D6E4C">
        <w:t xml:space="preserve"> </w:t>
      </w:r>
      <w:proofErr w:type="spellStart"/>
      <w:r w:rsidR="00D95E62" w:rsidRPr="005D6E4C">
        <w:t>их</w:t>
      </w:r>
      <w:proofErr w:type="spellEnd"/>
      <w:r w:rsidR="00D95E62" w:rsidRPr="005D6E4C">
        <w:t xml:space="preserve"> </w:t>
      </w:r>
      <w:proofErr w:type="spellStart"/>
      <w:r w:rsidR="00D95E62" w:rsidRPr="005D6E4C">
        <w:t>обавештава</w:t>
      </w:r>
      <w:proofErr w:type="spellEnd"/>
      <w:r w:rsidR="00D95E62" w:rsidRPr="005D6E4C">
        <w:t xml:space="preserve"> о </w:t>
      </w:r>
      <w:proofErr w:type="spellStart"/>
      <w:r w:rsidR="00D95E62" w:rsidRPr="005D6E4C">
        <w:t>видео</w:t>
      </w:r>
      <w:proofErr w:type="spellEnd"/>
      <w:r w:rsidR="00D95E62" w:rsidRPr="005D6E4C">
        <w:t xml:space="preserve"> </w:t>
      </w:r>
      <w:proofErr w:type="spellStart"/>
      <w:r w:rsidR="00D95E62" w:rsidRPr="005D6E4C">
        <w:t>надзору</w:t>
      </w:r>
      <w:proofErr w:type="spellEnd"/>
      <w:r w:rsidR="00D95E62" w:rsidRPr="005D6E4C">
        <w:t xml:space="preserve">.   </w:t>
      </w:r>
    </w:p>
    <w:p w14:paraId="0B7F3B7B" w14:textId="77777777" w:rsidR="0046087F" w:rsidRPr="005D6E4C" w:rsidRDefault="009D4AEC" w:rsidP="003E1906">
      <w:pPr>
        <w:pStyle w:val="Heading2"/>
        <w:numPr>
          <w:ilvl w:val="1"/>
          <w:numId w:val="7"/>
        </w:numPr>
        <w:tabs>
          <w:tab w:val="left" w:pos="1254"/>
          <w:tab w:val="left" w:pos="1255"/>
        </w:tabs>
        <w:spacing w:before="167" w:line="276" w:lineRule="auto"/>
        <w:ind w:right="207"/>
      </w:pPr>
      <w:bookmarkStart w:id="10" w:name="_bookmark10"/>
      <w:bookmarkEnd w:id="10"/>
      <w:proofErr w:type="spellStart"/>
      <w:r w:rsidRPr="005D6E4C">
        <w:rPr>
          <w:color w:val="2D74B5"/>
        </w:rPr>
        <w:t>Неопходност</w:t>
      </w:r>
      <w:proofErr w:type="spellEnd"/>
      <w:r w:rsidRPr="005D6E4C">
        <w:rPr>
          <w:color w:val="2D74B5"/>
        </w:rPr>
        <w:t xml:space="preserve"> </w:t>
      </w:r>
      <w:proofErr w:type="spellStart"/>
      <w:r w:rsidRPr="005D6E4C">
        <w:rPr>
          <w:color w:val="2D74B5"/>
        </w:rPr>
        <w:t>извршења</w:t>
      </w:r>
      <w:proofErr w:type="spellEnd"/>
      <w:r w:rsidRPr="005D6E4C">
        <w:rPr>
          <w:color w:val="2D74B5"/>
        </w:rPr>
        <w:t xml:space="preserve"> </w:t>
      </w:r>
      <w:proofErr w:type="spellStart"/>
      <w:r w:rsidRPr="005D6E4C">
        <w:rPr>
          <w:color w:val="2D74B5"/>
        </w:rPr>
        <w:t>задатка</w:t>
      </w:r>
      <w:proofErr w:type="spellEnd"/>
      <w:r w:rsidRPr="005D6E4C">
        <w:rPr>
          <w:color w:val="2D74B5"/>
        </w:rPr>
        <w:t xml:space="preserve"> </w:t>
      </w:r>
      <w:proofErr w:type="spellStart"/>
      <w:r w:rsidRPr="005D6E4C">
        <w:rPr>
          <w:color w:val="2D74B5"/>
        </w:rPr>
        <w:t>који</w:t>
      </w:r>
      <w:proofErr w:type="spellEnd"/>
      <w:r w:rsidRPr="005D6E4C">
        <w:rPr>
          <w:color w:val="2D74B5"/>
        </w:rPr>
        <w:t xml:space="preserve"> </w:t>
      </w:r>
      <w:proofErr w:type="spellStart"/>
      <w:r w:rsidRPr="005D6E4C">
        <w:rPr>
          <w:color w:val="2D74B5"/>
        </w:rPr>
        <w:t>се</w:t>
      </w:r>
      <w:proofErr w:type="spellEnd"/>
      <w:r w:rsidRPr="005D6E4C">
        <w:rPr>
          <w:color w:val="2D74B5"/>
        </w:rPr>
        <w:t xml:space="preserve"> </w:t>
      </w:r>
      <w:proofErr w:type="spellStart"/>
      <w:r w:rsidRPr="005D6E4C">
        <w:rPr>
          <w:color w:val="2D74B5"/>
        </w:rPr>
        <w:t>врши</w:t>
      </w:r>
      <w:proofErr w:type="spellEnd"/>
      <w:r w:rsidRPr="005D6E4C">
        <w:rPr>
          <w:color w:val="2D74B5"/>
        </w:rPr>
        <w:t xml:space="preserve"> у </w:t>
      </w:r>
      <w:proofErr w:type="spellStart"/>
      <w:r w:rsidRPr="005D6E4C">
        <w:rPr>
          <w:color w:val="2D74B5"/>
        </w:rPr>
        <w:t>јавном</w:t>
      </w:r>
      <w:proofErr w:type="spellEnd"/>
      <w:r w:rsidRPr="005D6E4C">
        <w:rPr>
          <w:color w:val="2D74B5"/>
        </w:rPr>
        <w:t xml:space="preserve"> </w:t>
      </w:r>
      <w:proofErr w:type="spellStart"/>
      <w:r w:rsidRPr="005D6E4C">
        <w:rPr>
          <w:color w:val="2D74B5"/>
        </w:rPr>
        <w:t>интересу</w:t>
      </w:r>
      <w:proofErr w:type="spellEnd"/>
      <w:r w:rsidRPr="005D6E4C">
        <w:rPr>
          <w:color w:val="2D74B5"/>
        </w:rPr>
        <w:t xml:space="preserve"> </w:t>
      </w:r>
      <w:proofErr w:type="spellStart"/>
      <w:r w:rsidRPr="005D6E4C">
        <w:rPr>
          <w:color w:val="2D74B5"/>
        </w:rPr>
        <w:t>или</w:t>
      </w:r>
      <w:proofErr w:type="spellEnd"/>
      <w:r w:rsidRPr="005D6E4C">
        <w:rPr>
          <w:color w:val="2D74B5"/>
        </w:rPr>
        <w:t xml:space="preserve"> </w:t>
      </w:r>
      <w:proofErr w:type="spellStart"/>
      <w:r w:rsidRPr="005D6E4C">
        <w:rPr>
          <w:color w:val="2D74B5"/>
        </w:rPr>
        <w:t>током</w:t>
      </w:r>
      <w:proofErr w:type="spellEnd"/>
      <w:r w:rsidRPr="005D6E4C">
        <w:rPr>
          <w:color w:val="2D74B5"/>
        </w:rPr>
        <w:t xml:space="preserve"> </w:t>
      </w:r>
      <w:proofErr w:type="spellStart"/>
      <w:r w:rsidR="0039481D" w:rsidRPr="005D6E4C">
        <w:rPr>
          <w:color w:val="2D74B5"/>
        </w:rPr>
        <w:t>вршење</w:t>
      </w:r>
      <w:proofErr w:type="spellEnd"/>
      <w:r w:rsidRPr="005D6E4C">
        <w:rPr>
          <w:color w:val="2D74B5"/>
        </w:rPr>
        <w:t xml:space="preserve"> </w:t>
      </w:r>
      <w:proofErr w:type="spellStart"/>
      <w:r w:rsidRPr="005D6E4C">
        <w:rPr>
          <w:color w:val="2D74B5"/>
        </w:rPr>
        <w:t>службене</w:t>
      </w:r>
      <w:proofErr w:type="spellEnd"/>
      <w:r w:rsidRPr="005D6E4C">
        <w:rPr>
          <w:color w:val="2D74B5"/>
        </w:rPr>
        <w:t xml:space="preserve"> </w:t>
      </w:r>
      <w:proofErr w:type="spellStart"/>
      <w:r w:rsidRPr="005D6E4C">
        <w:rPr>
          <w:color w:val="2D74B5"/>
        </w:rPr>
        <w:t>дужности</w:t>
      </w:r>
      <w:proofErr w:type="spellEnd"/>
      <w:r w:rsidRPr="005D6E4C">
        <w:rPr>
          <w:color w:val="2D74B5"/>
        </w:rPr>
        <w:t xml:space="preserve"> </w:t>
      </w:r>
      <w:proofErr w:type="spellStart"/>
      <w:r w:rsidR="00CE5B35" w:rsidRPr="005D6E4C">
        <w:rPr>
          <w:color w:val="2D74B5"/>
        </w:rPr>
        <w:t>руковаоца</w:t>
      </w:r>
      <w:proofErr w:type="spellEnd"/>
      <w:r w:rsidR="00CE5B35" w:rsidRPr="005D6E4C">
        <w:rPr>
          <w:color w:val="2D74B5"/>
        </w:rPr>
        <w:t xml:space="preserve"> </w:t>
      </w:r>
      <w:proofErr w:type="spellStart"/>
      <w:r w:rsidRPr="005D6E4C">
        <w:rPr>
          <w:color w:val="2D74B5"/>
        </w:rPr>
        <w:t>података</w:t>
      </w:r>
      <w:proofErr w:type="spellEnd"/>
      <w:r w:rsidRPr="005D6E4C">
        <w:rPr>
          <w:color w:val="2D74B5"/>
        </w:rPr>
        <w:t xml:space="preserve">, </w:t>
      </w:r>
      <w:proofErr w:type="spellStart"/>
      <w:r w:rsidRPr="005D6E4C">
        <w:rPr>
          <w:color w:val="2D74B5"/>
        </w:rPr>
        <w:t>члан</w:t>
      </w:r>
      <w:proofErr w:type="spellEnd"/>
      <w:r w:rsidRPr="005D6E4C">
        <w:rPr>
          <w:color w:val="2D74B5"/>
        </w:rPr>
        <w:t xml:space="preserve"> </w:t>
      </w:r>
      <w:r w:rsidR="00A976D3" w:rsidRPr="005D6E4C">
        <w:rPr>
          <w:color w:val="2D74B5"/>
        </w:rPr>
        <w:t>6</w:t>
      </w:r>
      <w:r w:rsidR="00A976D3" w:rsidRPr="005D6E4C">
        <w:rPr>
          <w:color w:val="2D74B5"/>
          <w:spacing w:val="-19"/>
        </w:rPr>
        <w:t xml:space="preserve"> </w:t>
      </w:r>
      <w:r w:rsidR="00A976D3" w:rsidRPr="005D6E4C">
        <w:rPr>
          <w:color w:val="2D74B5"/>
        </w:rPr>
        <w:t>(1)</w:t>
      </w:r>
      <w:r w:rsidR="00A976D3" w:rsidRPr="005D6E4C">
        <w:rPr>
          <w:color w:val="2D74B5"/>
          <w:spacing w:val="-21"/>
        </w:rPr>
        <w:t xml:space="preserve"> </w:t>
      </w:r>
      <w:r w:rsidR="00A976D3" w:rsidRPr="005D6E4C">
        <w:rPr>
          <w:color w:val="2D74B5"/>
        </w:rPr>
        <w:t>(e)</w:t>
      </w:r>
    </w:p>
    <w:p w14:paraId="2B19A445" w14:textId="77777777" w:rsidR="0046087F" w:rsidRPr="005D6E4C" w:rsidRDefault="009D4AEC" w:rsidP="00133C73">
      <w:pPr>
        <w:pStyle w:val="ListParagraph"/>
        <w:numPr>
          <w:ilvl w:val="0"/>
          <w:numId w:val="5"/>
        </w:numPr>
        <w:tabs>
          <w:tab w:val="left" w:pos="679"/>
        </w:tabs>
        <w:spacing w:line="259" w:lineRule="auto"/>
        <w:ind w:right="109"/>
        <w:jc w:val="both"/>
      </w:pPr>
      <w:proofErr w:type="spellStart"/>
      <w:r w:rsidRPr="005D6E4C">
        <w:t>Обрада</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се</w:t>
      </w:r>
      <w:proofErr w:type="spellEnd"/>
      <w:r w:rsidRPr="005D6E4C">
        <w:t xml:space="preserve"> </w:t>
      </w:r>
      <w:proofErr w:type="spellStart"/>
      <w:r w:rsidRPr="005D6E4C">
        <w:t>може</w:t>
      </w:r>
      <w:proofErr w:type="spellEnd"/>
      <w:r w:rsidRPr="005D6E4C">
        <w:t xml:space="preserve"> </w:t>
      </w:r>
      <w:proofErr w:type="spellStart"/>
      <w:r w:rsidRPr="005D6E4C">
        <w:t>вршити</w:t>
      </w:r>
      <w:proofErr w:type="spellEnd"/>
      <w:r w:rsidRPr="005D6E4C">
        <w:t xml:space="preserve"> </w:t>
      </w:r>
      <w:proofErr w:type="spellStart"/>
      <w:r w:rsidRPr="005D6E4C">
        <w:t>путем</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Pr="005D6E4C">
        <w:t>чланом</w:t>
      </w:r>
      <w:proofErr w:type="spellEnd"/>
      <w:r w:rsidR="00A976D3" w:rsidRPr="005D6E4C">
        <w:t xml:space="preserve"> 6 (1) (e) </w:t>
      </w:r>
      <w:proofErr w:type="spellStart"/>
      <w:r w:rsidR="0039481D" w:rsidRPr="005D6E4C">
        <w:t>ако</w:t>
      </w:r>
      <w:proofErr w:type="spellEnd"/>
      <w:r w:rsidR="0039481D" w:rsidRPr="005D6E4C">
        <w:t xml:space="preserve"> </w:t>
      </w:r>
      <w:proofErr w:type="spellStart"/>
      <w:r w:rsidR="0039481D" w:rsidRPr="005D6E4C">
        <w:t>је</w:t>
      </w:r>
      <w:proofErr w:type="spellEnd"/>
      <w:r w:rsidR="0039481D" w:rsidRPr="005D6E4C">
        <w:t xml:space="preserve"> </w:t>
      </w:r>
      <w:proofErr w:type="spellStart"/>
      <w:r w:rsidR="0039481D" w:rsidRPr="005D6E4C">
        <w:t>потребно</w:t>
      </w:r>
      <w:proofErr w:type="spellEnd"/>
      <w:r w:rsidR="0039481D" w:rsidRPr="005D6E4C">
        <w:t xml:space="preserve"> </w:t>
      </w:r>
      <w:proofErr w:type="spellStart"/>
      <w:r w:rsidR="0039481D" w:rsidRPr="005D6E4C">
        <w:t>извршити</w:t>
      </w:r>
      <w:proofErr w:type="spellEnd"/>
      <w:r w:rsidR="0039481D" w:rsidRPr="005D6E4C">
        <w:t xml:space="preserve"> </w:t>
      </w:r>
      <w:proofErr w:type="spellStart"/>
      <w:r w:rsidR="0039481D" w:rsidRPr="005D6E4C">
        <w:t>задатак</w:t>
      </w:r>
      <w:proofErr w:type="spellEnd"/>
      <w:r w:rsidR="0039481D" w:rsidRPr="005D6E4C">
        <w:t xml:space="preserve"> </w:t>
      </w:r>
      <w:proofErr w:type="spellStart"/>
      <w:r w:rsidR="0039481D" w:rsidRPr="005D6E4C">
        <w:t>који</w:t>
      </w:r>
      <w:proofErr w:type="spellEnd"/>
      <w:r w:rsidR="0039481D" w:rsidRPr="005D6E4C">
        <w:t xml:space="preserve"> </w:t>
      </w:r>
      <w:proofErr w:type="spellStart"/>
      <w:r w:rsidR="0039481D" w:rsidRPr="005D6E4C">
        <w:t>се</w:t>
      </w:r>
      <w:proofErr w:type="spellEnd"/>
      <w:r w:rsidR="0039481D" w:rsidRPr="005D6E4C">
        <w:t xml:space="preserve"> </w:t>
      </w:r>
      <w:proofErr w:type="spellStart"/>
      <w:r w:rsidR="0039481D" w:rsidRPr="005D6E4C">
        <w:t>врши</w:t>
      </w:r>
      <w:proofErr w:type="spellEnd"/>
      <w:r w:rsidR="0039481D" w:rsidRPr="005D6E4C">
        <w:t xml:space="preserve"> у </w:t>
      </w:r>
      <w:proofErr w:type="spellStart"/>
      <w:r w:rsidR="0039481D" w:rsidRPr="005D6E4C">
        <w:t>јавном</w:t>
      </w:r>
      <w:proofErr w:type="spellEnd"/>
      <w:r w:rsidR="0039481D" w:rsidRPr="005D6E4C">
        <w:t xml:space="preserve"> </w:t>
      </w:r>
      <w:proofErr w:type="spellStart"/>
      <w:r w:rsidR="0039481D" w:rsidRPr="005D6E4C">
        <w:t>интересу</w:t>
      </w:r>
      <w:proofErr w:type="spellEnd"/>
      <w:r w:rsidR="0039481D" w:rsidRPr="005D6E4C">
        <w:t xml:space="preserve"> </w:t>
      </w:r>
      <w:proofErr w:type="spellStart"/>
      <w:r w:rsidR="0039481D" w:rsidRPr="005D6E4C">
        <w:t>или</w:t>
      </w:r>
      <w:proofErr w:type="spellEnd"/>
      <w:r w:rsidR="0039481D" w:rsidRPr="005D6E4C">
        <w:t xml:space="preserve"> </w:t>
      </w:r>
      <w:proofErr w:type="spellStart"/>
      <w:r w:rsidR="0039481D" w:rsidRPr="005D6E4C">
        <w:t>током</w:t>
      </w:r>
      <w:proofErr w:type="spellEnd"/>
      <w:r w:rsidR="0039481D" w:rsidRPr="005D6E4C">
        <w:t xml:space="preserve"> </w:t>
      </w:r>
      <w:proofErr w:type="spellStart"/>
      <w:r w:rsidR="0039481D" w:rsidRPr="005D6E4C">
        <w:t>вршења</w:t>
      </w:r>
      <w:proofErr w:type="spellEnd"/>
      <w:r w:rsidR="0039481D" w:rsidRPr="005D6E4C">
        <w:t xml:space="preserve"> </w:t>
      </w:r>
      <w:proofErr w:type="spellStart"/>
      <w:r w:rsidR="0039481D" w:rsidRPr="005D6E4C">
        <w:t>службене</w:t>
      </w:r>
      <w:proofErr w:type="spellEnd"/>
      <w:r w:rsidR="0039481D" w:rsidRPr="005D6E4C">
        <w:t xml:space="preserve"> дужности</w:t>
      </w:r>
      <w:r w:rsidR="00A976D3" w:rsidRPr="005D6E4C">
        <w:t>.</w:t>
      </w:r>
      <w:r w:rsidR="00A976D3" w:rsidRPr="005D6E4C">
        <w:rPr>
          <w:vertAlign w:val="superscript"/>
        </w:rPr>
        <w:t>13</w:t>
      </w:r>
      <w:r w:rsidR="00A976D3" w:rsidRPr="005D6E4C">
        <w:t xml:space="preserve"> </w:t>
      </w:r>
      <w:proofErr w:type="spellStart"/>
      <w:r w:rsidR="0039481D" w:rsidRPr="005D6E4C">
        <w:t>Може</w:t>
      </w:r>
      <w:proofErr w:type="spellEnd"/>
      <w:r w:rsidR="0039481D" w:rsidRPr="005D6E4C">
        <w:t xml:space="preserve"> </w:t>
      </w:r>
      <w:proofErr w:type="spellStart"/>
      <w:r w:rsidR="00133C73" w:rsidRPr="005D6E4C">
        <w:t>бити</w:t>
      </w:r>
      <w:proofErr w:type="spellEnd"/>
      <w:r w:rsidR="00133C73" w:rsidRPr="005D6E4C">
        <w:t xml:space="preserve"> </w:t>
      </w:r>
      <w:proofErr w:type="spellStart"/>
      <w:r w:rsidR="00133C73" w:rsidRPr="005D6E4C">
        <w:t>случај</w:t>
      </w:r>
      <w:proofErr w:type="spellEnd"/>
      <w:r w:rsidR="00133C73" w:rsidRPr="005D6E4C">
        <w:t xml:space="preserve"> </w:t>
      </w:r>
      <w:proofErr w:type="spellStart"/>
      <w:r w:rsidR="00133C73" w:rsidRPr="005D6E4C">
        <w:t>да</w:t>
      </w:r>
      <w:proofErr w:type="spellEnd"/>
      <w:r w:rsidR="00133C73" w:rsidRPr="005D6E4C">
        <w:t xml:space="preserve"> </w:t>
      </w:r>
      <w:proofErr w:type="spellStart"/>
      <w:r w:rsidR="00133C73" w:rsidRPr="005D6E4C">
        <w:t>таква</w:t>
      </w:r>
      <w:proofErr w:type="spellEnd"/>
      <w:r w:rsidR="00133C73" w:rsidRPr="005D6E4C">
        <w:t xml:space="preserve"> </w:t>
      </w:r>
      <w:proofErr w:type="spellStart"/>
      <w:r w:rsidR="00133C73" w:rsidRPr="005D6E4C">
        <w:t>обрада</w:t>
      </w:r>
      <w:proofErr w:type="spellEnd"/>
      <w:r w:rsidR="00133C73" w:rsidRPr="005D6E4C">
        <w:t xml:space="preserve"> </w:t>
      </w:r>
      <w:proofErr w:type="spellStart"/>
      <w:r w:rsidR="00133C73" w:rsidRPr="005D6E4C">
        <w:t>није</w:t>
      </w:r>
      <w:proofErr w:type="spellEnd"/>
      <w:r w:rsidR="00133C73" w:rsidRPr="005D6E4C">
        <w:t xml:space="preserve"> </w:t>
      </w:r>
      <w:proofErr w:type="spellStart"/>
      <w:r w:rsidR="00133C73" w:rsidRPr="005D6E4C">
        <w:t>допуштена</w:t>
      </w:r>
      <w:proofErr w:type="spellEnd"/>
      <w:r w:rsidR="00133C73" w:rsidRPr="005D6E4C">
        <w:t xml:space="preserve"> </w:t>
      </w:r>
      <w:proofErr w:type="spellStart"/>
      <w:r w:rsidR="00133C73" w:rsidRPr="005D6E4C">
        <w:t>приликом</w:t>
      </w:r>
      <w:proofErr w:type="spellEnd"/>
      <w:r w:rsidR="00133C73" w:rsidRPr="005D6E4C">
        <w:t xml:space="preserve"> </w:t>
      </w:r>
      <w:proofErr w:type="spellStart"/>
      <w:r w:rsidR="00133C73" w:rsidRPr="005D6E4C">
        <w:t>вршења</w:t>
      </w:r>
      <w:proofErr w:type="spellEnd"/>
      <w:r w:rsidR="00133C73" w:rsidRPr="005D6E4C">
        <w:t xml:space="preserve"> </w:t>
      </w:r>
      <w:proofErr w:type="spellStart"/>
      <w:r w:rsidR="00133C73" w:rsidRPr="005D6E4C">
        <w:t>службене</w:t>
      </w:r>
      <w:proofErr w:type="spellEnd"/>
      <w:r w:rsidR="00133C73" w:rsidRPr="005D6E4C">
        <w:t xml:space="preserve"> </w:t>
      </w:r>
      <w:proofErr w:type="spellStart"/>
      <w:r w:rsidR="00133C73" w:rsidRPr="005D6E4C">
        <w:t>дужности</w:t>
      </w:r>
      <w:proofErr w:type="spellEnd"/>
      <w:r w:rsidR="0039481D" w:rsidRPr="005D6E4C">
        <w:t xml:space="preserve">, </w:t>
      </w:r>
      <w:proofErr w:type="spellStart"/>
      <w:r w:rsidR="0039481D" w:rsidRPr="005D6E4C">
        <w:t>док</w:t>
      </w:r>
      <w:proofErr w:type="spellEnd"/>
      <w:r w:rsidR="0039481D" w:rsidRPr="005D6E4C">
        <w:t xml:space="preserve"> </w:t>
      </w:r>
      <w:proofErr w:type="spellStart"/>
      <w:r w:rsidR="0039481D" w:rsidRPr="005D6E4C">
        <w:t>друг</w:t>
      </w:r>
      <w:r w:rsidR="00862DB7" w:rsidRPr="005D6E4C">
        <w:t>и</w:t>
      </w:r>
      <w:proofErr w:type="spellEnd"/>
      <w:r w:rsidR="0039481D" w:rsidRPr="005D6E4C">
        <w:t xml:space="preserve"> </w:t>
      </w:r>
      <w:proofErr w:type="spellStart"/>
      <w:r w:rsidR="00133C73" w:rsidRPr="005D6E4C">
        <w:t>законски</w:t>
      </w:r>
      <w:proofErr w:type="spellEnd"/>
      <w:r w:rsidR="0039481D" w:rsidRPr="005D6E4C">
        <w:t xml:space="preserve"> </w:t>
      </w:r>
      <w:proofErr w:type="spellStart"/>
      <w:r w:rsidR="0039481D" w:rsidRPr="005D6E4C">
        <w:t>основ</w:t>
      </w:r>
      <w:r w:rsidR="00862DB7" w:rsidRPr="005D6E4C">
        <w:t>и</w:t>
      </w:r>
      <w:proofErr w:type="spellEnd"/>
      <w:r w:rsidR="00133C73" w:rsidRPr="005D6E4C">
        <w:t>,</w:t>
      </w:r>
      <w:r w:rsidR="0039481D" w:rsidRPr="005D6E4C">
        <w:t xml:space="preserve"> </w:t>
      </w:r>
      <w:proofErr w:type="spellStart"/>
      <w:r w:rsidR="00133C73" w:rsidRPr="005D6E4C">
        <w:t>попут</w:t>
      </w:r>
      <w:proofErr w:type="spellEnd"/>
      <w:r w:rsidR="0039481D" w:rsidRPr="005D6E4C">
        <w:t xml:space="preserve"> „</w:t>
      </w:r>
      <w:proofErr w:type="spellStart"/>
      <w:r w:rsidR="00133C73" w:rsidRPr="005D6E4C">
        <w:t>здравља</w:t>
      </w:r>
      <w:proofErr w:type="spellEnd"/>
      <w:r w:rsidR="00133C73" w:rsidRPr="005D6E4C">
        <w:t xml:space="preserve"> </w:t>
      </w:r>
      <w:r w:rsidR="0039481D" w:rsidRPr="005D6E4C">
        <w:t xml:space="preserve">и </w:t>
      </w:r>
      <w:proofErr w:type="spellStart"/>
      <w:r w:rsidR="0039481D" w:rsidRPr="005D6E4C">
        <w:t>безбедност</w:t>
      </w:r>
      <w:r w:rsidR="00133C73" w:rsidRPr="005D6E4C">
        <w:t>и</w:t>
      </w:r>
      <w:proofErr w:type="spellEnd"/>
      <w:r w:rsidR="0039481D" w:rsidRPr="005D6E4C">
        <w:t>“</w:t>
      </w:r>
      <w:r w:rsidR="00133C73" w:rsidRPr="005D6E4C">
        <w:t xml:space="preserve"> </w:t>
      </w:r>
      <w:proofErr w:type="spellStart"/>
      <w:r w:rsidR="0039481D" w:rsidRPr="005D6E4C">
        <w:t>посетилаца</w:t>
      </w:r>
      <w:proofErr w:type="spellEnd"/>
      <w:r w:rsidR="0039481D" w:rsidRPr="005D6E4C">
        <w:t xml:space="preserve"> и </w:t>
      </w:r>
      <w:proofErr w:type="spellStart"/>
      <w:r w:rsidR="0039481D" w:rsidRPr="005D6E4C">
        <w:t>запослених</w:t>
      </w:r>
      <w:proofErr w:type="spellEnd"/>
      <w:r w:rsidR="00133C73" w:rsidRPr="005D6E4C">
        <w:t>,</w:t>
      </w:r>
      <w:r w:rsidR="0039481D" w:rsidRPr="005D6E4C">
        <w:t xml:space="preserve"> </w:t>
      </w:r>
      <w:proofErr w:type="spellStart"/>
      <w:r w:rsidR="00862DB7" w:rsidRPr="005D6E4C">
        <w:t>могу</w:t>
      </w:r>
      <w:proofErr w:type="spellEnd"/>
      <w:r w:rsidR="00862DB7" w:rsidRPr="005D6E4C">
        <w:t xml:space="preserve"> у </w:t>
      </w:r>
      <w:proofErr w:type="spellStart"/>
      <w:r w:rsidR="00862DB7" w:rsidRPr="005D6E4C">
        <w:t>ограниченој</w:t>
      </w:r>
      <w:proofErr w:type="spellEnd"/>
      <w:r w:rsidR="00862DB7" w:rsidRPr="005D6E4C">
        <w:t xml:space="preserve"> </w:t>
      </w:r>
      <w:proofErr w:type="spellStart"/>
      <w:r w:rsidR="00862DB7" w:rsidRPr="005D6E4C">
        <w:t>мери</w:t>
      </w:r>
      <w:proofErr w:type="spellEnd"/>
      <w:r w:rsidR="00862DB7" w:rsidRPr="005D6E4C">
        <w:t xml:space="preserve"> </w:t>
      </w:r>
      <w:proofErr w:type="spellStart"/>
      <w:r w:rsidR="00133C73" w:rsidRPr="005D6E4C">
        <w:t>служити</w:t>
      </w:r>
      <w:proofErr w:type="spellEnd"/>
      <w:r w:rsidR="00133C73" w:rsidRPr="005D6E4C">
        <w:t xml:space="preserve"> </w:t>
      </w:r>
      <w:proofErr w:type="spellStart"/>
      <w:r w:rsidR="00133C73" w:rsidRPr="005D6E4C">
        <w:t>као</w:t>
      </w:r>
      <w:proofErr w:type="spellEnd"/>
      <w:r w:rsidR="00133C73" w:rsidRPr="005D6E4C">
        <w:t xml:space="preserve"> </w:t>
      </w:r>
      <w:proofErr w:type="spellStart"/>
      <w:r w:rsidR="00133C73" w:rsidRPr="005D6E4C">
        <w:t>основ</w:t>
      </w:r>
      <w:proofErr w:type="spellEnd"/>
      <w:r w:rsidR="00133C73" w:rsidRPr="005D6E4C">
        <w:t xml:space="preserve"> </w:t>
      </w:r>
      <w:proofErr w:type="spellStart"/>
      <w:r w:rsidR="00133C73" w:rsidRPr="005D6E4C">
        <w:t>за</w:t>
      </w:r>
      <w:proofErr w:type="spellEnd"/>
      <w:r w:rsidR="00862DB7" w:rsidRPr="005D6E4C">
        <w:t xml:space="preserve"> </w:t>
      </w:r>
      <w:proofErr w:type="spellStart"/>
      <w:r w:rsidR="00133C73" w:rsidRPr="005D6E4C">
        <w:t>такву</w:t>
      </w:r>
      <w:proofErr w:type="spellEnd"/>
      <w:r w:rsidR="0039481D" w:rsidRPr="005D6E4C">
        <w:t xml:space="preserve"> </w:t>
      </w:r>
      <w:proofErr w:type="spellStart"/>
      <w:r w:rsidR="0039481D" w:rsidRPr="005D6E4C">
        <w:t>обрад</w:t>
      </w:r>
      <w:r w:rsidR="00133C73" w:rsidRPr="005D6E4C">
        <w:t>у</w:t>
      </w:r>
      <w:proofErr w:type="spellEnd"/>
      <w:r w:rsidR="0039481D" w:rsidRPr="005D6E4C">
        <w:t xml:space="preserve">, </w:t>
      </w:r>
      <w:proofErr w:type="spellStart"/>
      <w:r w:rsidR="00133C73" w:rsidRPr="005D6E4C">
        <w:t>при</w:t>
      </w:r>
      <w:proofErr w:type="spellEnd"/>
      <w:r w:rsidR="00133C73" w:rsidRPr="005D6E4C">
        <w:t xml:space="preserve"> </w:t>
      </w:r>
      <w:proofErr w:type="spellStart"/>
      <w:r w:rsidR="00133C73" w:rsidRPr="005D6E4C">
        <w:t>чему</w:t>
      </w:r>
      <w:proofErr w:type="spellEnd"/>
      <w:r w:rsidR="00133C73" w:rsidRPr="005D6E4C">
        <w:t xml:space="preserve"> </w:t>
      </w:r>
      <w:proofErr w:type="spellStart"/>
      <w:r w:rsidR="00133C73" w:rsidRPr="005D6E4C">
        <w:t>се</w:t>
      </w:r>
      <w:proofErr w:type="spellEnd"/>
      <w:r w:rsidR="00133C73" w:rsidRPr="005D6E4C">
        <w:t xml:space="preserve"> и </w:t>
      </w:r>
      <w:proofErr w:type="spellStart"/>
      <w:r w:rsidR="00133C73" w:rsidRPr="005D6E4C">
        <w:t>даље</w:t>
      </w:r>
      <w:proofErr w:type="spellEnd"/>
      <w:r w:rsidR="00133C73" w:rsidRPr="005D6E4C">
        <w:t xml:space="preserve"> </w:t>
      </w:r>
      <w:proofErr w:type="spellStart"/>
      <w:r w:rsidR="00133C73" w:rsidRPr="005D6E4C">
        <w:t>имају</w:t>
      </w:r>
      <w:proofErr w:type="spellEnd"/>
      <w:r w:rsidR="00133C73" w:rsidRPr="005D6E4C">
        <w:t xml:space="preserve"> у </w:t>
      </w:r>
      <w:proofErr w:type="spellStart"/>
      <w:r w:rsidR="00133C73" w:rsidRPr="005D6E4C">
        <w:t>виду</w:t>
      </w:r>
      <w:proofErr w:type="spellEnd"/>
      <w:r w:rsidR="0039481D" w:rsidRPr="005D6E4C">
        <w:t xml:space="preserve"> </w:t>
      </w:r>
      <w:proofErr w:type="spellStart"/>
      <w:r w:rsidR="0039481D" w:rsidRPr="005D6E4C">
        <w:t>обавезе</w:t>
      </w:r>
      <w:proofErr w:type="spellEnd"/>
      <w:r w:rsidR="0039481D" w:rsidRPr="005D6E4C">
        <w:t xml:space="preserve"> </w:t>
      </w:r>
      <w:proofErr w:type="spellStart"/>
      <w:r w:rsidR="0039481D" w:rsidRPr="005D6E4C">
        <w:t>и</w:t>
      </w:r>
      <w:r w:rsidR="00133C73" w:rsidRPr="005D6E4C">
        <w:t>з</w:t>
      </w:r>
      <w:proofErr w:type="spellEnd"/>
      <w:r w:rsidR="00133C73" w:rsidRPr="005D6E4C">
        <w:t xml:space="preserve"> </w:t>
      </w:r>
      <w:r w:rsidR="0039481D" w:rsidRPr="005D6E4C">
        <w:t xml:space="preserve"> </w:t>
      </w:r>
      <w:r w:rsidR="00133C73" w:rsidRPr="005D6E4C">
        <w:rPr>
          <w:i/>
          <w:iCs/>
        </w:rPr>
        <w:t>GDPR</w:t>
      </w:r>
      <w:r w:rsidR="00133C73" w:rsidRPr="005D6E4C">
        <w:t xml:space="preserve"> и </w:t>
      </w:r>
      <w:proofErr w:type="spellStart"/>
      <w:r w:rsidR="0039481D" w:rsidRPr="005D6E4C">
        <w:t>права</w:t>
      </w:r>
      <w:proofErr w:type="spellEnd"/>
      <w:r w:rsidR="0039481D" w:rsidRPr="005D6E4C">
        <w:t xml:space="preserve"> </w:t>
      </w:r>
      <w:proofErr w:type="spellStart"/>
      <w:r w:rsidR="0039481D" w:rsidRPr="005D6E4C">
        <w:t>лица</w:t>
      </w:r>
      <w:proofErr w:type="spellEnd"/>
      <w:r w:rsidR="0039481D" w:rsidRPr="005D6E4C">
        <w:t xml:space="preserve"> </w:t>
      </w:r>
      <w:proofErr w:type="spellStart"/>
      <w:r w:rsidR="0039481D" w:rsidRPr="005D6E4C">
        <w:t>на</w:t>
      </w:r>
      <w:proofErr w:type="spellEnd"/>
      <w:r w:rsidR="0039481D" w:rsidRPr="005D6E4C">
        <w:t xml:space="preserve"> </w:t>
      </w:r>
      <w:proofErr w:type="spellStart"/>
      <w:r w:rsidR="0039481D" w:rsidRPr="005D6E4C">
        <w:t>која</w:t>
      </w:r>
      <w:proofErr w:type="spellEnd"/>
      <w:r w:rsidR="0039481D" w:rsidRPr="005D6E4C">
        <w:t xml:space="preserve"> </w:t>
      </w:r>
      <w:proofErr w:type="spellStart"/>
      <w:r w:rsidR="0039481D" w:rsidRPr="005D6E4C">
        <w:t>се</w:t>
      </w:r>
      <w:proofErr w:type="spellEnd"/>
      <w:r w:rsidR="0039481D" w:rsidRPr="005D6E4C">
        <w:t xml:space="preserve"> </w:t>
      </w:r>
      <w:proofErr w:type="spellStart"/>
      <w:r w:rsidR="0039481D" w:rsidRPr="005D6E4C">
        <w:t>подаци</w:t>
      </w:r>
      <w:proofErr w:type="spellEnd"/>
      <w:r w:rsidR="0039481D" w:rsidRPr="005D6E4C">
        <w:t xml:space="preserve"> </w:t>
      </w:r>
      <w:proofErr w:type="spellStart"/>
      <w:r w:rsidR="0039481D" w:rsidRPr="005D6E4C">
        <w:t>односе</w:t>
      </w:r>
      <w:proofErr w:type="spellEnd"/>
      <w:r w:rsidR="00A976D3" w:rsidRPr="005D6E4C">
        <w:t>.</w:t>
      </w:r>
    </w:p>
    <w:p w14:paraId="11BFA297" w14:textId="77777777" w:rsidR="0046087F" w:rsidRPr="005D6E4C" w:rsidRDefault="00A80B0B" w:rsidP="00862DB7">
      <w:pPr>
        <w:pStyle w:val="ListParagraph"/>
        <w:numPr>
          <w:ilvl w:val="0"/>
          <w:numId w:val="5"/>
        </w:numPr>
        <w:tabs>
          <w:tab w:val="left" w:pos="679"/>
        </w:tabs>
        <w:spacing w:before="150" w:line="259" w:lineRule="auto"/>
        <w:ind w:right="109"/>
        <w:jc w:val="both"/>
      </w:pPr>
      <w:proofErr w:type="spellStart"/>
      <w:r w:rsidRPr="005D6E4C">
        <w:t>Државе</w:t>
      </w:r>
      <w:proofErr w:type="spellEnd"/>
      <w:r w:rsidRPr="005D6E4C">
        <w:t xml:space="preserve"> </w:t>
      </w:r>
      <w:proofErr w:type="spellStart"/>
      <w:r w:rsidRPr="005D6E4C">
        <w:t>чланице</w:t>
      </w:r>
      <w:proofErr w:type="spellEnd"/>
      <w:r w:rsidRPr="005D6E4C">
        <w:t xml:space="preserve"> </w:t>
      </w:r>
      <w:proofErr w:type="spellStart"/>
      <w:r w:rsidRPr="005D6E4C">
        <w:t>могу</w:t>
      </w:r>
      <w:proofErr w:type="spellEnd"/>
      <w:r w:rsidRPr="005D6E4C">
        <w:t xml:space="preserve"> </w:t>
      </w:r>
      <w:proofErr w:type="spellStart"/>
      <w:r w:rsidRPr="005D6E4C">
        <w:t>задржати</w:t>
      </w:r>
      <w:proofErr w:type="spellEnd"/>
      <w:r w:rsidRPr="005D6E4C">
        <w:t xml:space="preserve"> </w:t>
      </w:r>
      <w:proofErr w:type="spellStart"/>
      <w:r w:rsidRPr="005D6E4C">
        <w:t>или</w:t>
      </w:r>
      <w:proofErr w:type="spellEnd"/>
      <w:r w:rsidRPr="005D6E4C">
        <w:t xml:space="preserve"> </w:t>
      </w:r>
      <w:proofErr w:type="spellStart"/>
      <w:r w:rsidR="00862DB7" w:rsidRPr="005D6E4C">
        <w:t>донети</w:t>
      </w:r>
      <w:proofErr w:type="spellEnd"/>
      <w:r w:rsidR="00F64938" w:rsidRPr="005D6E4C">
        <w:t xml:space="preserve"> </w:t>
      </w:r>
      <w:proofErr w:type="spellStart"/>
      <w:r w:rsidRPr="005D6E4C">
        <w:t>посебне</w:t>
      </w:r>
      <w:proofErr w:type="spellEnd"/>
      <w:r w:rsidRPr="005D6E4C">
        <w:t xml:space="preserve"> </w:t>
      </w:r>
      <w:proofErr w:type="spellStart"/>
      <w:r w:rsidRPr="005D6E4C">
        <w:t>националне</w:t>
      </w:r>
      <w:proofErr w:type="spellEnd"/>
      <w:r w:rsidRPr="005D6E4C">
        <w:t xml:space="preserve"> </w:t>
      </w:r>
      <w:proofErr w:type="spellStart"/>
      <w:r w:rsidRPr="005D6E4C">
        <w:t>законе</w:t>
      </w:r>
      <w:proofErr w:type="spellEnd"/>
      <w:r w:rsidRPr="005D6E4C">
        <w:t xml:space="preserve"> </w:t>
      </w:r>
      <w:r w:rsidR="00862DB7" w:rsidRPr="005D6E4C">
        <w:t xml:space="preserve">о </w:t>
      </w:r>
      <w:proofErr w:type="spellStart"/>
      <w:r w:rsidRPr="005D6E4C">
        <w:t>видео</w:t>
      </w:r>
      <w:proofErr w:type="spellEnd"/>
      <w:r w:rsidRPr="005D6E4C">
        <w:t xml:space="preserve"> </w:t>
      </w:r>
      <w:proofErr w:type="spellStart"/>
      <w:r w:rsidRPr="005D6E4C">
        <w:t>надзор</w:t>
      </w:r>
      <w:r w:rsidR="00862DB7" w:rsidRPr="005D6E4C">
        <w:t>у</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прилагодиле</w:t>
      </w:r>
      <w:proofErr w:type="spellEnd"/>
      <w:r w:rsidRPr="005D6E4C">
        <w:t xml:space="preserve"> </w:t>
      </w:r>
      <w:proofErr w:type="spellStart"/>
      <w:r w:rsidRPr="005D6E4C">
        <w:t>примену</w:t>
      </w:r>
      <w:proofErr w:type="spellEnd"/>
      <w:r w:rsidRPr="005D6E4C">
        <w:t xml:space="preserve"> </w:t>
      </w:r>
      <w:proofErr w:type="spellStart"/>
      <w:r w:rsidRPr="005D6E4C">
        <w:t>правила</w:t>
      </w:r>
      <w:proofErr w:type="spellEnd"/>
      <w:r w:rsidRPr="005D6E4C">
        <w:t xml:space="preserve"> </w:t>
      </w:r>
      <w:r w:rsidR="00A976D3" w:rsidRPr="005D6E4C">
        <w:rPr>
          <w:i/>
          <w:iCs/>
        </w:rPr>
        <w:t>GDPR</w:t>
      </w:r>
      <w:r w:rsidR="00A976D3" w:rsidRPr="005D6E4C">
        <w:t xml:space="preserve"> </w:t>
      </w:r>
      <w:proofErr w:type="spellStart"/>
      <w:r w:rsidRPr="005D6E4C">
        <w:t>тако</w:t>
      </w:r>
      <w:proofErr w:type="spellEnd"/>
      <w:r w:rsidRPr="005D6E4C">
        <w:t xml:space="preserve"> </w:t>
      </w:r>
      <w:proofErr w:type="spellStart"/>
      <w:r w:rsidRPr="005D6E4C">
        <w:t>што</w:t>
      </w:r>
      <w:proofErr w:type="spellEnd"/>
      <w:r w:rsidRPr="005D6E4C">
        <w:t xml:space="preserve"> </w:t>
      </w:r>
      <w:proofErr w:type="spellStart"/>
      <w:r w:rsidRPr="005D6E4C">
        <w:t>ће</w:t>
      </w:r>
      <w:proofErr w:type="spellEnd"/>
      <w:r w:rsidRPr="005D6E4C">
        <w:t xml:space="preserve"> </w:t>
      </w:r>
      <w:proofErr w:type="spellStart"/>
      <w:r w:rsidR="00862DB7" w:rsidRPr="005D6E4C">
        <w:t>прецизније</w:t>
      </w:r>
      <w:proofErr w:type="spellEnd"/>
      <w:r w:rsidR="00862DB7" w:rsidRPr="005D6E4C">
        <w:t xml:space="preserve"> </w:t>
      </w:r>
      <w:proofErr w:type="spellStart"/>
      <w:r w:rsidR="00862DB7" w:rsidRPr="005D6E4C">
        <w:t>дефинисати</w:t>
      </w:r>
      <w:proofErr w:type="spellEnd"/>
      <w:r w:rsidRPr="005D6E4C">
        <w:t xml:space="preserve"> </w:t>
      </w:r>
      <w:proofErr w:type="spellStart"/>
      <w:r w:rsidRPr="005D6E4C">
        <w:t>посебне</w:t>
      </w:r>
      <w:proofErr w:type="spellEnd"/>
      <w:r w:rsidRPr="005D6E4C">
        <w:t xml:space="preserve"> </w:t>
      </w:r>
      <w:proofErr w:type="spellStart"/>
      <w:r w:rsidRPr="005D6E4C">
        <w:t>услове</w:t>
      </w:r>
      <w:proofErr w:type="spellEnd"/>
      <w:r w:rsidRPr="005D6E4C">
        <w:t xml:space="preserve"> </w:t>
      </w:r>
      <w:proofErr w:type="spellStart"/>
      <w:r w:rsidRPr="005D6E4C">
        <w:t>за</w:t>
      </w:r>
      <w:proofErr w:type="spellEnd"/>
      <w:r w:rsidRPr="005D6E4C">
        <w:t xml:space="preserve"> </w:t>
      </w:r>
      <w:proofErr w:type="spellStart"/>
      <w:r w:rsidRPr="005D6E4C">
        <w:t>обраду</w:t>
      </w:r>
      <w:proofErr w:type="spellEnd"/>
      <w:r w:rsidR="00F64938" w:rsidRPr="005D6E4C">
        <w:t xml:space="preserve">, </w:t>
      </w:r>
      <w:proofErr w:type="spellStart"/>
      <w:r w:rsidR="00F64938" w:rsidRPr="005D6E4C">
        <w:t>који</w:t>
      </w:r>
      <w:proofErr w:type="spellEnd"/>
      <w:r w:rsidR="00F64938" w:rsidRPr="005D6E4C">
        <w:t xml:space="preserve"> </w:t>
      </w:r>
      <w:proofErr w:type="spellStart"/>
      <w:r w:rsidR="00F64938" w:rsidRPr="005D6E4C">
        <w:t>морају</w:t>
      </w:r>
      <w:proofErr w:type="spellEnd"/>
      <w:r w:rsidR="00F64938" w:rsidRPr="005D6E4C">
        <w:t xml:space="preserve"> </w:t>
      </w:r>
      <w:proofErr w:type="spellStart"/>
      <w:r w:rsidR="00F64938" w:rsidRPr="005D6E4C">
        <w:t>бити</w:t>
      </w:r>
      <w:proofErr w:type="spellEnd"/>
      <w:r w:rsidR="00F64938"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Pr="005D6E4C">
        <w:t>начелима</w:t>
      </w:r>
      <w:proofErr w:type="spellEnd"/>
      <w:r w:rsidRPr="005D6E4C">
        <w:t xml:space="preserve"> </w:t>
      </w:r>
      <w:proofErr w:type="spellStart"/>
      <w:r w:rsidR="00F64938" w:rsidRPr="005D6E4C">
        <w:t>утврђеним</w:t>
      </w:r>
      <w:proofErr w:type="spellEnd"/>
      <w:r w:rsidR="00F64938" w:rsidRPr="005D6E4C">
        <w:t xml:space="preserve"> </w:t>
      </w:r>
      <w:r w:rsidRPr="005D6E4C">
        <w:t xml:space="preserve">у </w:t>
      </w:r>
      <w:r w:rsidR="00A976D3" w:rsidRPr="005D6E4C">
        <w:rPr>
          <w:i/>
          <w:iCs/>
        </w:rPr>
        <w:t>GDPR</w:t>
      </w:r>
      <w:r w:rsidR="00A976D3" w:rsidRPr="005D6E4C">
        <w:t xml:space="preserve"> (</w:t>
      </w:r>
      <w:proofErr w:type="spellStart"/>
      <w:r w:rsidRPr="005D6E4C">
        <w:t>нпр</w:t>
      </w:r>
      <w:proofErr w:type="spellEnd"/>
      <w:r w:rsidR="00A976D3" w:rsidRPr="005D6E4C">
        <w:t xml:space="preserve">. </w:t>
      </w:r>
      <w:proofErr w:type="spellStart"/>
      <w:r w:rsidRPr="005D6E4C">
        <w:t>ограничење</w:t>
      </w:r>
      <w:proofErr w:type="spellEnd"/>
      <w:r w:rsidRPr="005D6E4C">
        <w:t xml:space="preserve"> </w:t>
      </w:r>
      <w:proofErr w:type="spellStart"/>
      <w:r w:rsidRPr="005D6E4C">
        <w:t>чувања</w:t>
      </w:r>
      <w:proofErr w:type="spellEnd"/>
      <w:r w:rsidRPr="005D6E4C">
        <w:t xml:space="preserve">, </w:t>
      </w:r>
      <w:proofErr w:type="spellStart"/>
      <w:r w:rsidRPr="005D6E4C">
        <w:t>пропорционалност</w:t>
      </w:r>
      <w:proofErr w:type="spellEnd"/>
      <w:r w:rsidRPr="005D6E4C">
        <w:t>).</w:t>
      </w:r>
    </w:p>
    <w:p w14:paraId="7FCD452E" w14:textId="77777777" w:rsidR="0046087F" w:rsidRPr="005D6E4C" w:rsidRDefault="0046087F">
      <w:pPr>
        <w:pStyle w:val="BodyText"/>
        <w:rPr>
          <w:sz w:val="20"/>
        </w:rPr>
      </w:pPr>
    </w:p>
    <w:p w14:paraId="00E3FD1C" w14:textId="77777777" w:rsidR="0046087F" w:rsidRPr="005D6E4C" w:rsidRDefault="0046087F">
      <w:pPr>
        <w:pStyle w:val="BodyText"/>
        <w:rPr>
          <w:sz w:val="20"/>
        </w:rPr>
      </w:pPr>
    </w:p>
    <w:p w14:paraId="4571D757" w14:textId="77777777" w:rsidR="0046087F" w:rsidRPr="005D6E4C" w:rsidRDefault="0046087F">
      <w:pPr>
        <w:pStyle w:val="BodyText"/>
        <w:rPr>
          <w:sz w:val="20"/>
        </w:rPr>
      </w:pPr>
    </w:p>
    <w:p w14:paraId="3B5EF8FA" w14:textId="77777777" w:rsidR="0046087F" w:rsidRPr="005D6E4C" w:rsidRDefault="0046087F">
      <w:pPr>
        <w:pStyle w:val="BodyText"/>
        <w:rPr>
          <w:sz w:val="20"/>
        </w:rPr>
      </w:pPr>
    </w:p>
    <w:p w14:paraId="458261FE" w14:textId="77777777" w:rsidR="0046087F" w:rsidRPr="005D6E4C" w:rsidRDefault="0046087F">
      <w:pPr>
        <w:pStyle w:val="BodyText"/>
        <w:rPr>
          <w:sz w:val="20"/>
        </w:rPr>
      </w:pPr>
    </w:p>
    <w:p w14:paraId="35F61894" w14:textId="77777777" w:rsidR="0046087F" w:rsidRPr="005D6E4C" w:rsidRDefault="0046087F">
      <w:pPr>
        <w:pStyle w:val="BodyText"/>
        <w:rPr>
          <w:sz w:val="20"/>
        </w:rPr>
      </w:pPr>
    </w:p>
    <w:p w14:paraId="3D19AE4C" w14:textId="77777777" w:rsidR="0046087F" w:rsidRPr="005D6E4C" w:rsidRDefault="0046087F">
      <w:pPr>
        <w:pStyle w:val="BodyText"/>
        <w:rPr>
          <w:sz w:val="20"/>
        </w:rPr>
      </w:pPr>
    </w:p>
    <w:p w14:paraId="1D406CDB" w14:textId="6C44A387" w:rsidR="0046087F" w:rsidRPr="005D6E4C" w:rsidRDefault="00D837D8">
      <w:pPr>
        <w:pStyle w:val="BodyText"/>
        <w:spacing w:before="2"/>
        <w:rPr>
          <w:sz w:val="28"/>
        </w:rPr>
      </w:pPr>
      <w:r>
        <w:rPr>
          <w:noProof/>
        </w:rPr>
        <mc:AlternateContent>
          <mc:Choice Requires="wps">
            <w:drawing>
              <wp:anchor distT="0" distB="0" distL="0" distR="0" simplePos="0" relativeHeight="487594496" behindDoc="1" locked="0" layoutInCell="1" allowOverlap="1" wp14:anchorId="6A47CAD7" wp14:editId="541CB47B">
                <wp:simplePos x="0" y="0"/>
                <wp:positionH relativeFrom="page">
                  <wp:posOffset>901065</wp:posOffset>
                </wp:positionH>
                <wp:positionV relativeFrom="paragraph">
                  <wp:posOffset>243205</wp:posOffset>
                </wp:positionV>
                <wp:extent cx="1828800" cy="8890"/>
                <wp:effectExtent l="0" t="0" r="0" b="0"/>
                <wp:wrapTopAndBottom/>
                <wp:docPr id="4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29A0E" id="Rectangle 41" o:spid="_x0000_s1026" style="position:absolute;margin-left:70.95pt;margin-top:19.15pt;width:2in;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" fillcolor="black" stroked="f">
                <w10:wrap type="topAndBottom" anchorx="page"/>
              </v:rect>
            </w:pict>
          </mc:Fallback>
        </mc:AlternateContent>
      </w:r>
    </w:p>
    <w:p w14:paraId="4B9CDFD4" w14:textId="77777777" w:rsidR="0046087F" w:rsidRPr="005D6E4C" w:rsidRDefault="0046087F">
      <w:pPr>
        <w:pStyle w:val="BodyText"/>
        <w:spacing w:before="8"/>
        <w:rPr>
          <w:sz w:val="14"/>
        </w:rPr>
      </w:pPr>
    </w:p>
    <w:p w14:paraId="5C43B2C9" w14:textId="77777777" w:rsidR="0046087F" w:rsidRPr="005D6E4C" w:rsidRDefault="00A976D3" w:rsidP="00251B36">
      <w:pPr>
        <w:spacing w:before="93" w:line="266" w:lineRule="auto"/>
        <w:ind w:left="678" w:right="365"/>
        <w:jc w:val="both"/>
        <w:rPr>
          <w:sz w:val="20"/>
        </w:rPr>
      </w:pPr>
      <w:r w:rsidRPr="005D6E4C">
        <w:rPr>
          <w:sz w:val="20"/>
          <w:vertAlign w:val="superscript"/>
        </w:rPr>
        <w:t>12</w:t>
      </w:r>
      <w:r w:rsidRPr="005D6E4C">
        <w:rPr>
          <w:sz w:val="20"/>
        </w:rPr>
        <w:t xml:space="preserve"> </w:t>
      </w:r>
      <w:proofErr w:type="spellStart"/>
      <w:r w:rsidR="00A80B0B" w:rsidRPr="005D6E4C">
        <w:rPr>
          <w:sz w:val="20"/>
        </w:rPr>
        <w:t>Такође</w:t>
      </w:r>
      <w:proofErr w:type="spellEnd"/>
      <w:r w:rsidR="00A80B0B" w:rsidRPr="005D6E4C">
        <w:rPr>
          <w:sz w:val="20"/>
        </w:rPr>
        <w:t xml:space="preserve"> </w:t>
      </w:r>
      <w:proofErr w:type="spellStart"/>
      <w:r w:rsidR="00A80B0B" w:rsidRPr="005D6E4C">
        <w:rPr>
          <w:sz w:val="20"/>
        </w:rPr>
        <w:t>видети</w:t>
      </w:r>
      <w:proofErr w:type="spellEnd"/>
      <w:r w:rsidRPr="005D6E4C">
        <w:rPr>
          <w:sz w:val="20"/>
        </w:rPr>
        <w:t xml:space="preserve">: </w:t>
      </w:r>
      <w:proofErr w:type="spellStart"/>
      <w:r w:rsidR="00A80B0B" w:rsidRPr="005D6E4C">
        <w:rPr>
          <w:sz w:val="20"/>
        </w:rPr>
        <w:t>Радна</w:t>
      </w:r>
      <w:proofErr w:type="spellEnd"/>
      <w:r w:rsidR="00A80B0B" w:rsidRPr="005D6E4C">
        <w:rPr>
          <w:sz w:val="20"/>
        </w:rPr>
        <w:t xml:space="preserve"> </w:t>
      </w:r>
      <w:proofErr w:type="spellStart"/>
      <w:r w:rsidR="00A80B0B" w:rsidRPr="005D6E4C">
        <w:rPr>
          <w:sz w:val="20"/>
        </w:rPr>
        <w:t>група</w:t>
      </w:r>
      <w:proofErr w:type="spellEnd"/>
      <w:r w:rsidR="00251B36" w:rsidRPr="005D6E4C">
        <w:rPr>
          <w:sz w:val="20"/>
        </w:rPr>
        <w:t xml:space="preserve"> </w:t>
      </w:r>
      <w:proofErr w:type="spellStart"/>
      <w:r w:rsidR="00251B36" w:rsidRPr="005D6E4C">
        <w:rPr>
          <w:sz w:val="20"/>
        </w:rPr>
        <w:t>из</w:t>
      </w:r>
      <w:proofErr w:type="spellEnd"/>
      <w:r w:rsidR="00251B36" w:rsidRPr="005D6E4C">
        <w:rPr>
          <w:sz w:val="20"/>
        </w:rPr>
        <w:t xml:space="preserve"> </w:t>
      </w:r>
      <w:proofErr w:type="spellStart"/>
      <w:r w:rsidR="00251B36" w:rsidRPr="005D6E4C">
        <w:rPr>
          <w:sz w:val="20"/>
        </w:rPr>
        <w:t>члана</w:t>
      </w:r>
      <w:proofErr w:type="spellEnd"/>
      <w:r w:rsidR="00251B36" w:rsidRPr="005D6E4C">
        <w:rPr>
          <w:sz w:val="20"/>
        </w:rPr>
        <w:t xml:space="preserve"> 29</w:t>
      </w:r>
      <w:r w:rsidRPr="005D6E4C">
        <w:rPr>
          <w:sz w:val="20"/>
        </w:rPr>
        <w:t xml:space="preserve">, </w:t>
      </w:r>
      <w:proofErr w:type="spellStart"/>
      <w:r w:rsidR="00A80B0B" w:rsidRPr="005D6E4C">
        <w:rPr>
          <w:sz w:val="20"/>
        </w:rPr>
        <w:t>Мишљење</w:t>
      </w:r>
      <w:proofErr w:type="spellEnd"/>
      <w:r w:rsidRPr="005D6E4C">
        <w:rPr>
          <w:sz w:val="20"/>
        </w:rPr>
        <w:t xml:space="preserve"> 2/2017 </w:t>
      </w:r>
      <w:r w:rsidR="00A80B0B" w:rsidRPr="005D6E4C">
        <w:rPr>
          <w:sz w:val="20"/>
        </w:rPr>
        <w:t xml:space="preserve">о </w:t>
      </w:r>
      <w:proofErr w:type="spellStart"/>
      <w:r w:rsidR="00A80B0B" w:rsidRPr="005D6E4C">
        <w:rPr>
          <w:sz w:val="20"/>
        </w:rPr>
        <w:t>обради</w:t>
      </w:r>
      <w:proofErr w:type="spellEnd"/>
      <w:r w:rsidR="00A80B0B" w:rsidRPr="005D6E4C">
        <w:rPr>
          <w:sz w:val="20"/>
        </w:rPr>
        <w:t xml:space="preserve"> </w:t>
      </w:r>
      <w:proofErr w:type="spellStart"/>
      <w:r w:rsidR="00A80B0B" w:rsidRPr="005D6E4C">
        <w:rPr>
          <w:sz w:val="20"/>
        </w:rPr>
        <w:t>података</w:t>
      </w:r>
      <w:proofErr w:type="spellEnd"/>
      <w:r w:rsidR="00A80B0B" w:rsidRPr="005D6E4C">
        <w:rPr>
          <w:sz w:val="20"/>
        </w:rPr>
        <w:t xml:space="preserve"> </w:t>
      </w:r>
      <w:proofErr w:type="spellStart"/>
      <w:r w:rsidR="00A80B0B" w:rsidRPr="005D6E4C">
        <w:rPr>
          <w:sz w:val="20"/>
        </w:rPr>
        <w:t>на</w:t>
      </w:r>
      <w:proofErr w:type="spellEnd"/>
      <w:r w:rsidR="00A80B0B" w:rsidRPr="005D6E4C">
        <w:rPr>
          <w:sz w:val="20"/>
        </w:rPr>
        <w:t xml:space="preserve"> </w:t>
      </w:r>
      <w:proofErr w:type="spellStart"/>
      <w:r w:rsidR="00A80B0B" w:rsidRPr="005D6E4C">
        <w:rPr>
          <w:sz w:val="20"/>
        </w:rPr>
        <w:t>послу</w:t>
      </w:r>
      <w:proofErr w:type="spellEnd"/>
      <w:r w:rsidRPr="005D6E4C">
        <w:rPr>
          <w:sz w:val="20"/>
        </w:rPr>
        <w:t xml:space="preserve">, WP249, </w:t>
      </w:r>
      <w:proofErr w:type="spellStart"/>
      <w:r w:rsidR="00A80B0B" w:rsidRPr="005D6E4C">
        <w:rPr>
          <w:sz w:val="20"/>
        </w:rPr>
        <w:t>усвојено</w:t>
      </w:r>
      <w:proofErr w:type="spellEnd"/>
      <w:r w:rsidRPr="005D6E4C">
        <w:rPr>
          <w:sz w:val="20"/>
        </w:rPr>
        <w:t xml:space="preserve"> 8</w:t>
      </w:r>
      <w:r w:rsidR="00A80B0B" w:rsidRPr="005D6E4C">
        <w:rPr>
          <w:sz w:val="20"/>
        </w:rPr>
        <w:t xml:space="preserve">. </w:t>
      </w:r>
      <w:proofErr w:type="spellStart"/>
      <w:r w:rsidR="00A80B0B" w:rsidRPr="005D6E4C">
        <w:rPr>
          <w:sz w:val="20"/>
        </w:rPr>
        <w:t>јуна</w:t>
      </w:r>
      <w:proofErr w:type="spellEnd"/>
      <w:r w:rsidRPr="005D6E4C">
        <w:rPr>
          <w:sz w:val="20"/>
        </w:rPr>
        <w:t xml:space="preserve"> 2017.</w:t>
      </w:r>
    </w:p>
    <w:p w14:paraId="2C2EC301" w14:textId="77777777" w:rsidR="0046087F" w:rsidRPr="005D6E4C" w:rsidRDefault="00A976D3" w:rsidP="00B82530">
      <w:pPr>
        <w:spacing w:before="172" w:line="264" w:lineRule="auto"/>
        <w:ind w:left="678" w:right="235"/>
        <w:jc w:val="both"/>
        <w:rPr>
          <w:sz w:val="20"/>
        </w:rPr>
      </w:pPr>
      <w:r w:rsidRPr="005D6E4C">
        <w:rPr>
          <w:sz w:val="20"/>
          <w:vertAlign w:val="superscript"/>
        </w:rPr>
        <w:t>13</w:t>
      </w:r>
      <w:r w:rsidRPr="005D6E4C">
        <w:rPr>
          <w:sz w:val="20"/>
        </w:rPr>
        <w:t xml:space="preserve"> </w:t>
      </w:r>
      <w:proofErr w:type="spellStart"/>
      <w:r w:rsidR="006745A7" w:rsidRPr="005D6E4C">
        <w:rPr>
          <w:sz w:val="20"/>
        </w:rPr>
        <w:t>Овај</w:t>
      </w:r>
      <w:proofErr w:type="spellEnd"/>
      <w:r w:rsidR="006745A7" w:rsidRPr="005D6E4C">
        <w:rPr>
          <w:sz w:val="20"/>
        </w:rPr>
        <w:t xml:space="preserve"> </w:t>
      </w:r>
      <w:proofErr w:type="spellStart"/>
      <w:r w:rsidR="006745A7" w:rsidRPr="005D6E4C">
        <w:rPr>
          <w:sz w:val="20"/>
        </w:rPr>
        <w:t>основ</w:t>
      </w:r>
      <w:proofErr w:type="spellEnd"/>
      <w:r w:rsidR="00A80B0B" w:rsidRPr="005D6E4C">
        <w:rPr>
          <w:sz w:val="20"/>
        </w:rPr>
        <w:t xml:space="preserve"> </w:t>
      </w:r>
      <w:proofErr w:type="spellStart"/>
      <w:r w:rsidR="00A80B0B" w:rsidRPr="005D6E4C">
        <w:rPr>
          <w:sz w:val="20"/>
        </w:rPr>
        <w:t>за</w:t>
      </w:r>
      <w:proofErr w:type="spellEnd"/>
      <w:r w:rsidR="00A80B0B" w:rsidRPr="005D6E4C">
        <w:rPr>
          <w:sz w:val="20"/>
        </w:rPr>
        <w:t xml:space="preserve"> </w:t>
      </w:r>
      <w:proofErr w:type="spellStart"/>
      <w:r w:rsidR="00A80B0B" w:rsidRPr="005D6E4C">
        <w:rPr>
          <w:sz w:val="20"/>
        </w:rPr>
        <w:t>обраду</w:t>
      </w:r>
      <w:proofErr w:type="spellEnd"/>
      <w:r w:rsidR="00A80B0B" w:rsidRPr="005D6E4C">
        <w:rPr>
          <w:sz w:val="20"/>
        </w:rPr>
        <w:t xml:space="preserve"> </w:t>
      </w:r>
      <w:proofErr w:type="spellStart"/>
      <w:r w:rsidR="00A80B0B" w:rsidRPr="005D6E4C">
        <w:rPr>
          <w:sz w:val="20"/>
        </w:rPr>
        <w:t>одређује</w:t>
      </w:r>
      <w:proofErr w:type="spellEnd"/>
      <w:r w:rsidR="00A80B0B" w:rsidRPr="005D6E4C">
        <w:rPr>
          <w:sz w:val="20"/>
        </w:rPr>
        <w:t xml:space="preserve"> </w:t>
      </w:r>
      <w:proofErr w:type="spellStart"/>
      <w:r w:rsidR="006745A7" w:rsidRPr="005D6E4C">
        <w:rPr>
          <w:sz w:val="20"/>
        </w:rPr>
        <w:t>право</w:t>
      </w:r>
      <w:proofErr w:type="spellEnd"/>
      <w:r w:rsidR="006745A7" w:rsidRPr="005D6E4C">
        <w:rPr>
          <w:sz w:val="20"/>
        </w:rPr>
        <w:t xml:space="preserve"> </w:t>
      </w:r>
      <w:proofErr w:type="spellStart"/>
      <w:r w:rsidR="005E73A8" w:rsidRPr="005D6E4C">
        <w:rPr>
          <w:sz w:val="20"/>
        </w:rPr>
        <w:t>Уније</w:t>
      </w:r>
      <w:proofErr w:type="spellEnd"/>
      <w:r w:rsidR="005E73A8" w:rsidRPr="005D6E4C">
        <w:rPr>
          <w:sz w:val="20"/>
        </w:rPr>
        <w:t xml:space="preserve"> </w:t>
      </w:r>
      <w:proofErr w:type="spellStart"/>
      <w:r w:rsidR="005E73A8" w:rsidRPr="005D6E4C">
        <w:rPr>
          <w:sz w:val="20"/>
        </w:rPr>
        <w:t>или</w:t>
      </w:r>
      <w:proofErr w:type="spellEnd"/>
      <w:r w:rsidR="005E73A8" w:rsidRPr="005D6E4C">
        <w:rPr>
          <w:sz w:val="20"/>
        </w:rPr>
        <w:t xml:space="preserve"> </w:t>
      </w:r>
      <w:proofErr w:type="spellStart"/>
      <w:r w:rsidR="005E73A8" w:rsidRPr="005D6E4C">
        <w:rPr>
          <w:sz w:val="20"/>
        </w:rPr>
        <w:t>закон</w:t>
      </w:r>
      <w:proofErr w:type="spellEnd"/>
      <w:r w:rsidR="005E73A8" w:rsidRPr="005D6E4C">
        <w:rPr>
          <w:sz w:val="20"/>
        </w:rPr>
        <w:t xml:space="preserve"> </w:t>
      </w:r>
      <w:proofErr w:type="spellStart"/>
      <w:r w:rsidR="005E73A8" w:rsidRPr="005D6E4C">
        <w:rPr>
          <w:sz w:val="20"/>
        </w:rPr>
        <w:t>д</w:t>
      </w:r>
      <w:r w:rsidR="00A80B0B" w:rsidRPr="005D6E4C">
        <w:rPr>
          <w:sz w:val="20"/>
        </w:rPr>
        <w:t>ржаве</w:t>
      </w:r>
      <w:proofErr w:type="spellEnd"/>
      <w:r w:rsidR="00A80B0B" w:rsidRPr="005D6E4C">
        <w:rPr>
          <w:sz w:val="20"/>
        </w:rPr>
        <w:t xml:space="preserve"> </w:t>
      </w:r>
      <w:proofErr w:type="spellStart"/>
      <w:r w:rsidR="00A80B0B" w:rsidRPr="005D6E4C">
        <w:rPr>
          <w:sz w:val="20"/>
        </w:rPr>
        <w:t>чланице</w:t>
      </w:r>
      <w:proofErr w:type="spellEnd"/>
      <w:r w:rsidR="00A80B0B" w:rsidRPr="005D6E4C">
        <w:rPr>
          <w:sz w:val="20"/>
        </w:rPr>
        <w:t xml:space="preserve"> </w:t>
      </w:r>
      <w:r w:rsidRPr="005D6E4C">
        <w:rPr>
          <w:sz w:val="20"/>
        </w:rPr>
        <w:t xml:space="preserve">» </w:t>
      </w:r>
      <w:r w:rsidR="00A80B0B" w:rsidRPr="005D6E4C">
        <w:rPr>
          <w:sz w:val="20"/>
        </w:rPr>
        <w:t>и</w:t>
      </w:r>
      <w:r w:rsidRPr="005D6E4C">
        <w:rPr>
          <w:sz w:val="20"/>
        </w:rPr>
        <w:t xml:space="preserve"> «</w:t>
      </w:r>
      <w:proofErr w:type="spellStart"/>
      <w:r w:rsidR="00A80B0B" w:rsidRPr="005D6E4C">
        <w:rPr>
          <w:sz w:val="20"/>
        </w:rPr>
        <w:t>неопходан</w:t>
      </w:r>
      <w:proofErr w:type="spellEnd"/>
      <w:r w:rsidR="00A80B0B" w:rsidRPr="005D6E4C">
        <w:rPr>
          <w:sz w:val="20"/>
        </w:rPr>
        <w:t xml:space="preserve"> </w:t>
      </w:r>
      <w:proofErr w:type="spellStart"/>
      <w:r w:rsidR="00A80B0B" w:rsidRPr="005D6E4C">
        <w:rPr>
          <w:sz w:val="20"/>
        </w:rPr>
        <w:t>је</w:t>
      </w:r>
      <w:proofErr w:type="spellEnd"/>
      <w:r w:rsidR="00A80B0B" w:rsidRPr="005D6E4C">
        <w:rPr>
          <w:sz w:val="20"/>
        </w:rPr>
        <w:t xml:space="preserve"> </w:t>
      </w:r>
      <w:proofErr w:type="spellStart"/>
      <w:r w:rsidR="006745A7" w:rsidRPr="005D6E4C">
        <w:rPr>
          <w:sz w:val="20"/>
        </w:rPr>
        <w:t>з</w:t>
      </w:r>
      <w:r w:rsidR="00A80B0B" w:rsidRPr="005D6E4C">
        <w:rPr>
          <w:sz w:val="20"/>
        </w:rPr>
        <w:t>а</w:t>
      </w:r>
      <w:proofErr w:type="spellEnd"/>
      <w:r w:rsidR="00A80B0B" w:rsidRPr="005D6E4C">
        <w:rPr>
          <w:sz w:val="20"/>
        </w:rPr>
        <w:t xml:space="preserve"> </w:t>
      </w:r>
      <w:proofErr w:type="spellStart"/>
      <w:r w:rsidR="00A80B0B" w:rsidRPr="005D6E4C">
        <w:rPr>
          <w:sz w:val="20"/>
        </w:rPr>
        <w:t>обављање</w:t>
      </w:r>
      <w:proofErr w:type="spellEnd"/>
      <w:r w:rsidR="00A80B0B" w:rsidRPr="005D6E4C">
        <w:rPr>
          <w:sz w:val="20"/>
        </w:rPr>
        <w:t xml:space="preserve"> </w:t>
      </w:r>
      <w:proofErr w:type="spellStart"/>
      <w:r w:rsidR="00A80B0B" w:rsidRPr="005D6E4C">
        <w:rPr>
          <w:sz w:val="20"/>
        </w:rPr>
        <w:t>задатака</w:t>
      </w:r>
      <w:proofErr w:type="spellEnd"/>
      <w:r w:rsidR="00A80B0B" w:rsidRPr="005D6E4C">
        <w:rPr>
          <w:sz w:val="20"/>
        </w:rPr>
        <w:t xml:space="preserve"> </w:t>
      </w:r>
      <w:proofErr w:type="spellStart"/>
      <w:r w:rsidR="00A80B0B" w:rsidRPr="005D6E4C">
        <w:rPr>
          <w:sz w:val="20"/>
        </w:rPr>
        <w:t>који</w:t>
      </w:r>
      <w:proofErr w:type="spellEnd"/>
      <w:r w:rsidR="00A80B0B" w:rsidRPr="005D6E4C">
        <w:rPr>
          <w:sz w:val="20"/>
        </w:rPr>
        <w:t xml:space="preserve"> </w:t>
      </w:r>
      <w:proofErr w:type="spellStart"/>
      <w:r w:rsidR="00A80B0B" w:rsidRPr="005D6E4C">
        <w:rPr>
          <w:sz w:val="20"/>
        </w:rPr>
        <w:t>се</w:t>
      </w:r>
      <w:proofErr w:type="spellEnd"/>
      <w:r w:rsidR="00A80B0B" w:rsidRPr="005D6E4C">
        <w:rPr>
          <w:sz w:val="20"/>
        </w:rPr>
        <w:t xml:space="preserve"> </w:t>
      </w:r>
      <w:proofErr w:type="spellStart"/>
      <w:r w:rsidR="00A80B0B" w:rsidRPr="005D6E4C">
        <w:rPr>
          <w:sz w:val="20"/>
        </w:rPr>
        <w:t>врше</w:t>
      </w:r>
      <w:proofErr w:type="spellEnd"/>
      <w:r w:rsidR="00A80B0B" w:rsidRPr="005D6E4C">
        <w:rPr>
          <w:sz w:val="20"/>
        </w:rPr>
        <w:t xml:space="preserve"> у </w:t>
      </w:r>
      <w:proofErr w:type="spellStart"/>
      <w:r w:rsidR="00A80B0B" w:rsidRPr="005D6E4C">
        <w:rPr>
          <w:sz w:val="20"/>
        </w:rPr>
        <w:t>јавном</w:t>
      </w:r>
      <w:proofErr w:type="spellEnd"/>
      <w:r w:rsidR="00A80B0B" w:rsidRPr="005D6E4C">
        <w:rPr>
          <w:sz w:val="20"/>
        </w:rPr>
        <w:t xml:space="preserve"> </w:t>
      </w:r>
      <w:proofErr w:type="spellStart"/>
      <w:r w:rsidR="00A80B0B" w:rsidRPr="005D6E4C">
        <w:rPr>
          <w:sz w:val="20"/>
        </w:rPr>
        <w:t>интересу</w:t>
      </w:r>
      <w:proofErr w:type="spellEnd"/>
      <w:r w:rsidR="00A80B0B" w:rsidRPr="005D6E4C">
        <w:rPr>
          <w:sz w:val="20"/>
        </w:rPr>
        <w:t xml:space="preserve"> </w:t>
      </w:r>
      <w:proofErr w:type="spellStart"/>
      <w:r w:rsidR="00A80B0B" w:rsidRPr="005D6E4C">
        <w:rPr>
          <w:sz w:val="20"/>
        </w:rPr>
        <w:t>или</w:t>
      </w:r>
      <w:proofErr w:type="spellEnd"/>
      <w:r w:rsidR="00A80B0B" w:rsidRPr="005D6E4C">
        <w:rPr>
          <w:sz w:val="20"/>
        </w:rPr>
        <w:t xml:space="preserve"> </w:t>
      </w:r>
      <w:proofErr w:type="spellStart"/>
      <w:r w:rsidR="00A80B0B" w:rsidRPr="005D6E4C">
        <w:rPr>
          <w:sz w:val="20"/>
        </w:rPr>
        <w:t>за</w:t>
      </w:r>
      <w:proofErr w:type="spellEnd"/>
      <w:r w:rsidR="00A80B0B" w:rsidRPr="005D6E4C">
        <w:rPr>
          <w:sz w:val="20"/>
        </w:rPr>
        <w:t xml:space="preserve"> </w:t>
      </w:r>
      <w:proofErr w:type="spellStart"/>
      <w:r w:rsidR="00A80B0B" w:rsidRPr="005D6E4C">
        <w:rPr>
          <w:sz w:val="20"/>
        </w:rPr>
        <w:t>вршење</w:t>
      </w:r>
      <w:proofErr w:type="spellEnd"/>
      <w:r w:rsidR="00A80B0B" w:rsidRPr="005D6E4C">
        <w:rPr>
          <w:sz w:val="20"/>
        </w:rPr>
        <w:t xml:space="preserve"> </w:t>
      </w:r>
      <w:proofErr w:type="spellStart"/>
      <w:r w:rsidR="00A80B0B" w:rsidRPr="005D6E4C">
        <w:rPr>
          <w:sz w:val="20"/>
        </w:rPr>
        <w:t>службене</w:t>
      </w:r>
      <w:proofErr w:type="spellEnd"/>
      <w:r w:rsidR="00A80B0B" w:rsidRPr="005D6E4C">
        <w:rPr>
          <w:sz w:val="20"/>
        </w:rPr>
        <w:t xml:space="preserve"> </w:t>
      </w:r>
      <w:proofErr w:type="spellStart"/>
      <w:r w:rsidR="00A80B0B" w:rsidRPr="005D6E4C">
        <w:rPr>
          <w:sz w:val="20"/>
        </w:rPr>
        <w:t>дужности</w:t>
      </w:r>
      <w:proofErr w:type="spellEnd"/>
      <w:r w:rsidR="00A80B0B" w:rsidRPr="005D6E4C">
        <w:rPr>
          <w:sz w:val="20"/>
        </w:rPr>
        <w:t xml:space="preserve"> </w:t>
      </w:r>
      <w:proofErr w:type="spellStart"/>
      <w:r w:rsidR="00A80B0B" w:rsidRPr="005D6E4C">
        <w:rPr>
          <w:sz w:val="20"/>
        </w:rPr>
        <w:t>руковаоц</w:t>
      </w:r>
      <w:r w:rsidR="00B82530" w:rsidRPr="005D6E4C">
        <w:rPr>
          <w:sz w:val="20"/>
        </w:rPr>
        <w:t>а</w:t>
      </w:r>
      <w:proofErr w:type="spellEnd"/>
      <w:r w:rsidR="00A80B0B" w:rsidRPr="005D6E4C">
        <w:rPr>
          <w:sz w:val="20"/>
        </w:rPr>
        <w:t xml:space="preserve"> </w:t>
      </w:r>
      <w:proofErr w:type="spellStart"/>
      <w:r w:rsidR="00A80B0B" w:rsidRPr="005D6E4C">
        <w:rPr>
          <w:sz w:val="20"/>
        </w:rPr>
        <w:t>података</w:t>
      </w:r>
      <w:proofErr w:type="spellEnd"/>
      <w:r w:rsidR="00A80B0B" w:rsidRPr="005D6E4C">
        <w:rPr>
          <w:sz w:val="20"/>
        </w:rPr>
        <w:t xml:space="preserve"> </w:t>
      </w:r>
      <w:r w:rsidRPr="005D6E4C">
        <w:rPr>
          <w:sz w:val="20"/>
        </w:rPr>
        <w:t>(</w:t>
      </w:r>
      <w:proofErr w:type="spellStart"/>
      <w:r w:rsidR="00A80B0B" w:rsidRPr="005D6E4C">
        <w:rPr>
          <w:sz w:val="20"/>
        </w:rPr>
        <w:t>члан</w:t>
      </w:r>
      <w:proofErr w:type="spellEnd"/>
      <w:r w:rsidRPr="005D6E4C">
        <w:rPr>
          <w:sz w:val="20"/>
        </w:rPr>
        <w:t xml:space="preserve"> 6 (3)).</w:t>
      </w:r>
    </w:p>
    <w:p w14:paraId="18FBCC1E" w14:textId="77777777" w:rsidR="0046087F" w:rsidRPr="005D6E4C" w:rsidRDefault="0046087F">
      <w:pPr>
        <w:spacing w:line="264" w:lineRule="auto"/>
        <w:rPr>
          <w:sz w:val="20"/>
        </w:rPr>
        <w:sectPr w:rsidR="0046087F" w:rsidRPr="005D6E4C">
          <w:pgSz w:w="11910" w:h="16840"/>
          <w:pgMar w:top="1360" w:right="1300" w:bottom="920" w:left="740" w:header="0" w:footer="731" w:gutter="0"/>
          <w:cols w:space="720"/>
        </w:sectPr>
      </w:pPr>
    </w:p>
    <w:p w14:paraId="0ED24AB5" w14:textId="77777777" w:rsidR="0046087F" w:rsidRPr="005D6E4C" w:rsidRDefault="00F64938">
      <w:pPr>
        <w:pStyle w:val="Heading2"/>
        <w:numPr>
          <w:ilvl w:val="1"/>
          <w:numId w:val="7"/>
        </w:numPr>
        <w:tabs>
          <w:tab w:val="left" w:pos="1254"/>
          <w:tab w:val="left" w:pos="1255"/>
        </w:tabs>
        <w:spacing w:before="23"/>
        <w:ind w:hanging="577"/>
      </w:pPr>
      <w:bookmarkStart w:id="11" w:name="_bookmark11"/>
      <w:bookmarkEnd w:id="11"/>
      <w:proofErr w:type="spellStart"/>
      <w:r w:rsidRPr="005D6E4C">
        <w:rPr>
          <w:color w:val="2D74B5"/>
        </w:rPr>
        <w:lastRenderedPageBreak/>
        <w:t>Пристанак</w:t>
      </w:r>
      <w:proofErr w:type="spellEnd"/>
      <w:r w:rsidR="00A976D3" w:rsidRPr="005D6E4C">
        <w:rPr>
          <w:color w:val="2D74B5"/>
        </w:rPr>
        <w:t>,</w:t>
      </w:r>
      <w:r w:rsidR="00A976D3" w:rsidRPr="005D6E4C">
        <w:rPr>
          <w:color w:val="2D74B5"/>
          <w:spacing w:val="-19"/>
        </w:rPr>
        <w:t xml:space="preserve"> </w:t>
      </w:r>
      <w:proofErr w:type="spellStart"/>
      <w:r w:rsidR="00415B14" w:rsidRPr="005D6E4C">
        <w:rPr>
          <w:color w:val="2D74B5"/>
        </w:rPr>
        <w:t>члан</w:t>
      </w:r>
      <w:proofErr w:type="spellEnd"/>
      <w:r w:rsidR="00A976D3" w:rsidRPr="005D6E4C">
        <w:rPr>
          <w:color w:val="2D74B5"/>
          <w:spacing w:val="-18"/>
        </w:rPr>
        <w:t xml:space="preserve"> </w:t>
      </w:r>
      <w:r w:rsidR="00A976D3" w:rsidRPr="005D6E4C">
        <w:rPr>
          <w:color w:val="2D74B5"/>
        </w:rPr>
        <w:t>6</w:t>
      </w:r>
      <w:r w:rsidR="00A976D3" w:rsidRPr="005D6E4C">
        <w:rPr>
          <w:color w:val="2D74B5"/>
          <w:spacing w:val="-15"/>
        </w:rPr>
        <w:t xml:space="preserve"> </w:t>
      </w:r>
      <w:r w:rsidR="00A976D3" w:rsidRPr="005D6E4C">
        <w:rPr>
          <w:color w:val="2D74B5"/>
        </w:rPr>
        <w:t>(1)</w:t>
      </w:r>
      <w:r w:rsidR="00A976D3" w:rsidRPr="005D6E4C">
        <w:rPr>
          <w:color w:val="2D74B5"/>
          <w:spacing w:val="-16"/>
        </w:rPr>
        <w:t xml:space="preserve"> </w:t>
      </w:r>
      <w:r w:rsidR="00A976D3" w:rsidRPr="005D6E4C">
        <w:rPr>
          <w:color w:val="2D74B5"/>
        </w:rPr>
        <w:t>(a)</w:t>
      </w:r>
    </w:p>
    <w:p w14:paraId="3488B0E3" w14:textId="77777777" w:rsidR="0046087F" w:rsidRPr="005D6E4C" w:rsidRDefault="00F64938" w:rsidP="00FB2DC5">
      <w:pPr>
        <w:pStyle w:val="ListParagraph"/>
        <w:numPr>
          <w:ilvl w:val="0"/>
          <w:numId w:val="5"/>
        </w:numPr>
        <w:tabs>
          <w:tab w:val="left" w:pos="679"/>
        </w:tabs>
        <w:spacing w:before="38" w:line="256" w:lineRule="auto"/>
        <w:ind w:right="111"/>
        <w:jc w:val="both"/>
      </w:pPr>
      <w:proofErr w:type="spellStart"/>
      <w:r w:rsidRPr="005D6E4C">
        <w:t>Пристанак</w:t>
      </w:r>
      <w:proofErr w:type="spellEnd"/>
      <w:r w:rsidRPr="005D6E4C">
        <w:t xml:space="preserve"> </w:t>
      </w:r>
      <w:proofErr w:type="spellStart"/>
      <w:r w:rsidR="00415B14" w:rsidRPr="005D6E4C">
        <w:t>мора</w:t>
      </w:r>
      <w:proofErr w:type="spellEnd"/>
      <w:r w:rsidR="00415B14" w:rsidRPr="005D6E4C">
        <w:t xml:space="preserve"> </w:t>
      </w:r>
      <w:proofErr w:type="spellStart"/>
      <w:r w:rsidR="00415B14" w:rsidRPr="005D6E4C">
        <w:t>бити</w:t>
      </w:r>
      <w:proofErr w:type="spellEnd"/>
      <w:r w:rsidR="00415B14" w:rsidRPr="005D6E4C">
        <w:t xml:space="preserve"> </w:t>
      </w:r>
      <w:proofErr w:type="spellStart"/>
      <w:r w:rsidR="00FB2DC5" w:rsidRPr="005D6E4C">
        <w:t>добровољан</w:t>
      </w:r>
      <w:proofErr w:type="spellEnd"/>
      <w:r w:rsidR="00415B14" w:rsidRPr="005D6E4C">
        <w:t xml:space="preserve">, </w:t>
      </w:r>
      <w:proofErr w:type="spellStart"/>
      <w:r w:rsidR="00FB2DC5" w:rsidRPr="005D6E4C">
        <w:t>одређен</w:t>
      </w:r>
      <w:proofErr w:type="spellEnd"/>
      <w:r w:rsidR="00415B14" w:rsidRPr="005D6E4C">
        <w:t xml:space="preserve">, </w:t>
      </w:r>
      <w:proofErr w:type="spellStart"/>
      <w:r w:rsidR="00415B14" w:rsidRPr="005D6E4C">
        <w:t>информисан</w:t>
      </w:r>
      <w:proofErr w:type="spellEnd"/>
      <w:r w:rsidR="00415B14" w:rsidRPr="005D6E4C">
        <w:t xml:space="preserve"> и </w:t>
      </w:r>
      <w:proofErr w:type="spellStart"/>
      <w:r w:rsidR="00415B14" w:rsidRPr="005D6E4C">
        <w:t>недвосмислен</w:t>
      </w:r>
      <w:proofErr w:type="spellEnd"/>
      <w:r w:rsidR="00FB2DC5" w:rsidRPr="005D6E4C">
        <w:t>,</w:t>
      </w:r>
      <w:r w:rsidR="00415B14" w:rsidRPr="005D6E4C">
        <w:t xml:space="preserve"> </w:t>
      </w:r>
      <w:proofErr w:type="spellStart"/>
      <w:r w:rsidR="00415B14" w:rsidRPr="005D6E4C">
        <w:t>као</w:t>
      </w:r>
      <w:proofErr w:type="spellEnd"/>
      <w:r w:rsidR="00415B14" w:rsidRPr="005D6E4C">
        <w:t xml:space="preserve"> </w:t>
      </w:r>
      <w:proofErr w:type="spellStart"/>
      <w:r w:rsidR="00415B14" w:rsidRPr="005D6E4C">
        <w:t>што</w:t>
      </w:r>
      <w:proofErr w:type="spellEnd"/>
      <w:r w:rsidR="00415B14" w:rsidRPr="005D6E4C">
        <w:t xml:space="preserve"> </w:t>
      </w:r>
      <w:proofErr w:type="spellStart"/>
      <w:r w:rsidR="00415B14" w:rsidRPr="005D6E4C">
        <w:t>је</w:t>
      </w:r>
      <w:proofErr w:type="spellEnd"/>
      <w:r w:rsidR="00415B14" w:rsidRPr="005D6E4C">
        <w:t xml:space="preserve"> </w:t>
      </w:r>
      <w:proofErr w:type="spellStart"/>
      <w:r w:rsidR="00415B14" w:rsidRPr="005D6E4C">
        <w:t>описано</w:t>
      </w:r>
      <w:proofErr w:type="spellEnd"/>
      <w:r w:rsidR="00415B14" w:rsidRPr="005D6E4C">
        <w:t xml:space="preserve"> у </w:t>
      </w:r>
      <w:proofErr w:type="spellStart"/>
      <w:r w:rsidR="00415B14" w:rsidRPr="005D6E4C">
        <w:t>смерницама</w:t>
      </w:r>
      <w:proofErr w:type="spellEnd"/>
      <w:r w:rsidR="00415B14" w:rsidRPr="005D6E4C">
        <w:t xml:space="preserve"> о </w:t>
      </w:r>
      <w:r w:rsidR="00FB2DC5" w:rsidRPr="005D6E4C">
        <w:t>пристанку</w:t>
      </w:r>
      <w:r w:rsidR="00A976D3" w:rsidRPr="005D6E4C">
        <w:t>.</w:t>
      </w:r>
      <w:r w:rsidR="00A976D3" w:rsidRPr="005D6E4C">
        <w:rPr>
          <w:vertAlign w:val="superscript"/>
        </w:rPr>
        <w:t>14</w:t>
      </w:r>
    </w:p>
    <w:p w14:paraId="7AF6B19A" w14:textId="77777777" w:rsidR="0046087F" w:rsidRPr="005D6E4C" w:rsidRDefault="00254E85" w:rsidP="00FB2DC5">
      <w:pPr>
        <w:pStyle w:val="ListParagraph"/>
        <w:numPr>
          <w:ilvl w:val="0"/>
          <w:numId w:val="5"/>
        </w:numPr>
        <w:tabs>
          <w:tab w:val="left" w:pos="679"/>
        </w:tabs>
        <w:spacing w:before="165" w:line="259" w:lineRule="auto"/>
        <w:ind w:right="108"/>
        <w:jc w:val="both"/>
      </w:pPr>
      <w:proofErr w:type="spellStart"/>
      <w:r w:rsidRPr="005D6E4C">
        <w:t>Што</w:t>
      </w:r>
      <w:proofErr w:type="spellEnd"/>
      <w:r w:rsidRPr="005D6E4C">
        <w:t xml:space="preserve"> </w:t>
      </w:r>
      <w:proofErr w:type="spellStart"/>
      <w:r w:rsidRPr="005D6E4C">
        <w:t>се</w:t>
      </w:r>
      <w:proofErr w:type="spellEnd"/>
      <w:r w:rsidRPr="005D6E4C">
        <w:t xml:space="preserve"> </w:t>
      </w:r>
      <w:proofErr w:type="spellStart"/>
      <w:r w:rsidRPr="005D6E4C">
        <w:t>тиче</w:t>
      </w:r>
      <w:proofErr w:type="spellEnd"/>
      <w:r w:rsidRPr="005D6E4C">
        <w:t xml:space="preserve"> </w:t>
      </w:r>
      <w:proofErr w:type="spellStart"/>
      <w:r w:rsidRPr="005D6E4C">
        <w:t>систематског</w:t>
      </w:r>
      <w:proofErr w:type="spellEnd"/>
      <w:r w:rsidRPr="005D6E4C">
        <w:t xml:space="preserve"> </w:t>
      </w:r>
      <w:proofErr w:type="spellStart"/>
      <w:r w:rsidRPr="005D6E4C">
        <w:t>праћења</w:t>
      </w:r>
      <w:proofErr w:type="spellEnd"/>
      <w:r w:rsidRPr="005D6E4C">
        <w:t xml:space="preserve">, </w:t>
      </w:r>
      <w:proofErr w:type="spellStart"/>
      <w:r w:rsidR="00FB2DC5" w:rsidRPr="005D6E4C">
        <w:t>пристанак</w:t>
      </w:r>
      <w:proofErr w:type="spellEnd"/>
      <w:r w:rsidR="00FB2DC5"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може</w:t>
      </w:r>
      <w:proofErr w:type="spellEnd"/>
      <w:r w:rsidRPr="005D6E4C">
        <w:t xml:space="preserve"> у </w:t>
      </w:r>
      <w:proofErr w:type="spellStart"/>
      <w:r w:rsidRPr="005D6E4C">
        <w:t>изузетним</w:t>
      </w:r>
      <w:proofErr w:type="spellEnd"/>
      <w:r w:rsidRPr="005D6E4C">
        <w:t xml:space="preserve"> </w:t>
      </w:r>
      <w:proofErr w:type="spellStart"/>
      <w:r w:rsidRPr="005D6E4C">
        <w:t>случајевима</w:t>
      </w:r>
      <w:proofErr w:type="spellEnd"/>
      <w:r w:rsidRPr="005D6E4C">
        <w:t xml:space="preserve"> </w:t>
      </w:r>
      <w:proofErr w:type="spellStart"/>
      <w:r w:rsidRPr="005D6E4C">
        <w:t>да</w:t>
      </w:r>
      <w:proofErr w:type="spellEnd"/>
      <w:r w:rsidRPr="005D6E4C">
        <w:t xml:space="preserve"> </w:t>
      </w:r>
      <w:proofErr w:type="spellStart"/>
      <w:r w:rsidRPr="005D6E4C">
        <w:t>послужи</w:t>
      </w:r>
      <w:proofErr w:type="spellEnd"/>
      <w:r w:rsidRPr="005D6E4C">
        <w:t xml:space="preserve"> </w:t>
      </w:r>
      <w:proofErr w:type="spellStart"/>
      <w:r w:rsidRPr="005D6E4C">
        <w:t>као</w:t>
      </w:r>
      <w:proofErr w:type="spellEnd"/>
      <w:r w:rsidRPr="005D6E4C">
        <w:t xml:space="preserve"> </w:t>
      </w:r>
      <w:proofErr w:type="spellStart"/>
      <w:r w:rsidRPr="005D6E4C">
        <w:t>правн</w:t>
      </w:r>
      <w:r w:rsidR="00FB2DC5" w:rsidRPr="005D6E4C">
        <w:t>и</w:t>
      </w:r>
      <w:proofErr w:type="spellEnd"/>
      <w:r w:rsidRPr="005D6E4C">
        <w:t xml:space="preserve"> </w:t>
      </w:r>
      <w:proofErr w:type="spellStart"/>
      <w:r w:rsidRPr="005D6E4C">
        <w:t>основ</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Pr="005D6E4C">
        <w:t>чланом</w:t>
      </w:r>
      <w:proofErr w:type="spellEnd"/>
      <w:r w:rsidRPr="005D6E4C">
        <w:t xml:space="preserve"> </w:t>
      </w:r>
      <w:r w:rsidR="00A976D3" w:rsidRPr="005D6E4C">
        <w:t>7</w:t>
      </w:r>
      <w:r w:rsidR="00A976D3" w:rsidRPr="005D6E4C">
        <w:rPr>
          <w:spacing w:val="-27"/>
        </w:rPr>
        <w:t xml:space="preserve"> </w:t>
      </w:r>
      <w:r w:rsidR="00A976D3" w:rsidRPr="005D6E4C">
        <w:t>(</w:t>
      </w:r>
      <w:proofErr w:type="spellStart"/>
      <w:r w:rsidRPr="005D6E4C">
        <w:t>видети</w:t>
      </w:r>
      <w:proofErr w:type="spellEnd"/>
      <w:r w:rsidRPr="005D6E4C">
        <w:t xml:space="preserve"> </w:t>
      </w:r>
      <w:proofErr w:type="spellStart"/>
      <w:r w:rsidRPr="005D6E4C">
        <w:t>Уводну</w:t>
      </w:r>
      <w:proofErr w:type="spellEnd"/>
      <w:r w:rsidRPr="005D6E4C">
        <w:t xml:space="preserve"> </w:t>
      </w:r>
      <w:proofErr w:type="spellStart"/>
      <w:r w:rsidRPr="005D6E4C">
        <w:t>изјаву</w:t>
      </w:r>
      <w:proofErr w:type="spellEnd"/>
      <w:r w:rsidR="00A976D3" w:rsidRPr="005D6E4C">
        <w:rPr>
          <w:spacing w:val="-27"/>
        </w:rPr>
        <w:t xml:space="preserve"> </w:t>
      </w:r>
      <w:r w:rsidR="00A976D3" w:rsidRPr="005D6E4C">
        <w:t>43</w:t>
      </w:r>
      <w:proofErr w:type="gramStart"/>
      <w:r w:rsidR="00A976D3" w:rsidRPr="005D6E4C">
        <w:t>)</w:t>
      </w:r>
      <w:r w:rsidR="00A976D3" w:rsidRPr="005D6E4C">
        <w:rPr>
          <w:spacing w:val="-39"/>
        </w:rPr>
        <w:t xml:space="preserve"> </w:t>
      </w:r>
      <w:r w:rsidR="00A976D3" w:rsidRPr="005D6E4C">
        <w:t>.</w:t>
      </w:r>
      <w:proofErr w:type="gramEnd"/>
      <w:r w:rsidR="00A976D3" w:rsidRPr="005D6E4C">
        <w:rPr>
          <w:spacing w:val="-39"/>
        </w:rPr>
        <w:t xml:space="preserve"> </w:t>
      </w:r>
      <w:r w:rsidRPr="005D6E4C">
        <w:t xml:space="preserve">У </w:t>
      </w:r>
      <w:proofErr w:type="spellStart"/>
      <w:r w:rsidRPr="005D6E4C">
        <w:t>природи</w:t>
      </w:r>
      <w:proofErr w:type="spellEnd"/>
      <w:r w:rsidRPr="005D6E4C">
        <w:t xml:space="preserve"> </w:t>
      </w:r>
      <w:proofErr w:type="spellStart"/>
      <w:r w:rsidRPr="005D6E4C">
        <w:t>је</w:t>
      </w:r>
      <w:proofErr w:type="spellEnd"/>
      <w:r w:rsidRPr="005D6E4C">
        <w:t xml:space="preserve"> </w:t>
      </w:r>
      <w:proofErr w:type="spellStart"/>
      <w:r w:rsidRPr="005D6E4C">
        <w:t>надзора</w:t>
      </w:r>
      <w:proofErr w:type="spellEnd"/>
      <w:r w:rsidRPr="005D6E4C">
        <w:t xml:space="preserve"> </w:t>
      </w:r>
      <w:proofErr w:type="spellStart"/>
      <w:r w:rsidRPr="005D6E4C">
        <w:t>да</w:t>
      </w:r>
      <w:proofErr w:type="spellEnd"/>
      <w:r w:rsidRPr="005D6E4C">
        <w:t xml:space="preserve"> </w:t>
      </w:r>
      <w:proofErr w:type="spellStart"/>
      <w:r w:rsidRPr="005D6E4C">
        <w:t>ова</w:t>
      </w:r>
      <w:proofErr w:type="spellEnd"/>
      <w:r w:rsidRPr="005D6E4C">
        <w:t xml:space="preserve"> </w:t>
      </w:r>
      <w:proofErr w:type="spellStart"/>
      <w:r w:rsidRPr="005D6E4C">
        <w:t>технологија</w:t>
      </w:r>
      <w:proofErr w:type="spellEnd"/>
      <w:r w:rsidRPr="005D6E4C">
        <w:t xml:space="preserve"> </w:t>
      </w:r>
      <w:proofErr w:type="spellStart"/>
      <w:r w:rsidR="00FE209C" w:rsidRPr="005D6E4C">
        <w:t>истовремено</w:t>
      </w:r>
      <w:proofErr w:type="spellEnd"/>
      <w:r w:rsidR="00FE209C" w:rsidRPr="005D6E4C">
        <w:t xml:space="preserve"> </w:t>
      </w:r>
      <w:proofErr w:type="spellStart"/>
      <w:r w:rsidRPr="005D6E4C">
        <w:t>прати</w:t>
      </w:r>
      <w:proofErr w:type="spellEnd"/>
      <w:r w:rsidRPr="005D6E4C">
        <w:t xml:space="preserve"> </w:t>
      </w:r>
      <w:proofErr w:type="spellStart"/>
      <w:r w:rsidR="00FE209C" w:rsidRPr="005D6E4C">
        <w:t>неодређени</w:t>
      </w:r>
      <w:proofErr w:type="spellEnd"/>
      <w:r w:rsidR="00FE209C" w:rsidRPr="005D6E4C">
        <w:t xml:space="preserve"> </w:t>
      </w:r>
      <w:proofErr w:type="spellStart"/>
      <w:r w:rsidRPr="005D6E4C">
        <w:t>број</w:t>
      </w:r>
      <w:proofErr w:type="spellEnd"/>
      <w:r w:rsidRPr="005D6E4C">
        <w:t xml:space="preserve"> </w:t>
      </w:r>
      <w:proofErr w:type="spellStart"/>
      <w:r w:rsidRPr="005D6E4C">
        <w:t>људи</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ће</w:t>
      </w:r>
      <w:proofErr w:type="spellEnd"/>
      <w:r w:rsidRPr="005D6E4C">
        <w:t xml:space="preserve"> </w:t>
      </w:r>
      <w:proofErr w:type="spellStart"/>
      <w:r w:rsidRPr="005D6E4C">
        <w:t>тешко</w:t>
      </w:r>
      <w:proofErr w:type="spellEnd"/>
      <w:r w:rsidRPr="005D6E4C">
        <w:t xml:space="preserve"> </w:t>
      </w:r>
      <w:proofErr w:type="spellStart"/>
      <w:r w:rsidRPr="005D6E4C">
        <w:t>моћи</w:t>
      </w:r>
      <w:proofErr w:type="spellEnd"/>
      <w:r w:rsidRPr="005D6E4C">
        <w:t xml:space="preserve"> </w:t>
      </w:r>
      <w:proofErr w:type="spellStart"/>
      <w:r w:rsidRPr="005D6E4C">
        <w:t>да</w:t>
      </w:r>
      <w:proofErr w:type="spellEnd"/>
      <w:r w:rsidRPr="005D6E4C">
        <w:t xml:space="preserve"> </w:t>
      </w:r>
      <w:proofErr w:type="spellStart"/>
      <w:r w:rsidRPr="005D6E4C">
        <w:t>докаже</w:t>
      </w:r>
      <w:proofErr w:type="spellEnd"/>
      <w:r w:rsidRPr="005D6E4C">
        <w:t xml:space="preserve"> </w:t>
      </w:r>
      <w:proofErr w:type="spellStart"/>
      <w:r w:rsidRPr="005D6E4C">
        <w:t>да</w:t>
      </w:r>
      <w:proofErr w:type="spellEnd"/>
      <w:r w:rsidRPr="005D6E4C">
        <w:t xml:space="preserve"> </w:t>
      </w:r>
      <w:proofErr w:type="spellStart"/>
      <w:r w:rsidRPr="005D6E4C">
        <w:t>је</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дало</w:t>
      </w:r>
      <w:proofErr w:type="spellEnd"/>
      <w:r w:rsidRPr="005D6E4C">
        <w:t xml:space="preserve"> </w:t>
      </w:r>
      <w:proofErr w:type="spellStart"/>
      <w:r w:rsidR="00FB2DC5" w:rsidRPr="005D6E4C">
        <w:t>пристанак</w:t>
      </w:r>
      <w:proofErr w:type="spellEnd"/>
      <w:r w:rsidR="00FB2DC5" w:rsidRPr="005D6E4C">
        <w:t xml:space="preserve"> </w:t>
      </w:r>
      <w:proofErr w:type="spellStart"/>
      <w:r w:rsidRPr="005D6E4C">
        <w:t>пре</w:t>
      </w:r>
      <w:proofErr w:type="spellEnd"/>
      <w:r w:rsidRPr="005D6E4C">
        <w:t xml:space="preserve"> </w:t>
      </w:r>
      <w:proofErr w:type="spellStart"/>
      <w:r w:rsidRPr="005D6E4C">
        <w:t>обраде</w:t>
      </w:r>
      <w:proofErr w:type="spellEnd"/>
      <w:r w:rsidRPr="005D6E4C">
        <w:t xml:space="preserve"> </w:t>
      </w:r>
      <w:proofErr w:type="spellStart"/>
      <w:r w:rsidR="00FE209C" w:rsidRPr="005D6E4C">
        <w:t>његових</w:t>
      </w:r>
      <w:proofErr w:type="spellEnd"/>
      <w:r w:rsidR="00FE209C"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r w:rsidR="00A976D3" w:rsidRPr="005D6E4C">
        <w:t>(</w:t>
      </w:r>
      <w:proofErr w:type="spellStart"/>
      <w:r w:rsidRPr="005D6E4C">
        <w:t>члан</w:t>
      </w:r>
      <w:proofErr w:type="spellEnd"/>
      <w:r w:rsidR="00A976D3" w:rsidRPr="005D6E4C">
        <w:rPr>
          <w:spacing w:val="-5"/>
        </w:rPr>
        <w:t xml:space="preserve"> </w:t>
      </w:r>
      <w:r w:rsidR="00A976D3" w:rsidRPr="005D6E4C">
        <w:t>7</w:t>
      </w:r>
      <w:r w:rsidR="00A976D3" w:rsidRPr="005D6E4C">
        <w:rPr>
          <w:spacing w:val="-7"/>
        </w:rPr>
        <w:t xml:space="preserve"> </w:t>
      </w:r>
      <w:r w:rsidR="00A976D3" w:rsidRPr="005D6E4C">
        <w:t>(1)).</w:t>
      </w:r>
      <w:r w:rsidR="00A976D3" w:rsidRPr="005D6E4C">
        <w:rPr>
          <w:spacing w:val="-6"/>
        </w:rPr>
        <w:t xml:space="preserve"> </w:t>
      </w:r>
      <w:proofErr w:type="spellStart"/>
      <w:r w:rsidRPr="005D6E4C">
        <w:t>Ако</w:t>
      </w:r>
      <w:proofErr w:type="spellEnd"/>
      <w:r w:rsidRPr="005D6E4C">
        <w:t xml:space="preserve"> </w:t>
      </w:r>
      <w:proofErr w:type="spellStart"/>
      <w:r w:rsidRPr="005D6E4C">
        <w:t>претпоставимо</w:t>
      </w:r>
      <w:proofErr w:type="spellEnd"/>
      <w:r w:rsidRPr="005D6E4C">
        <w:t xml:space="preserve"> </w:t>
      </w:r>
      <w:proofErr w:type="spellStart"/>
      <w:r w:rsidRPr="005D6E4C">
        <w:t>да</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повуче</w:t>
      </w:r>
      <w:proofErr w:type="spellEnd"/>
      <w:r w:rsidRPr="005D6E4C">
        <w:t xml:space="preserve"> </w:t>
      </w:r>
      <w:proofErr w:type="spellStart"/>
      <w:r w:rsidRPr="005D6E4C">
        <w:t>свој</w:t>
      </w:r>
      <w:proofErr w:type="spellEnd"/>
      <w:r w:rsidRPr="005D6E4C">
        <w:t xml:space="preserve"> </w:t>
      </w:r>
      <w:proofErr w:type="spellStart"/>
      <w:r w:rsidR="00FB2DC5" w:rsidRPr="005D6E4C">
        <w:t>пристанак</w:t>
      </w:r>
      <w:proofErr w:type="spellEnd"/>
      <w:r w:rsidRPr="005D6E4C">
        <w:t xml:space="preserve">, </w:t>
      </w:r>
      <w:proofErr w:type="spellStart"/>
      <w:r w:rsidRPr="005D6E4C">
        <w:t>руковаоцу</w:t>
      </w:r>
      <w:proofErr w:type="spellEnd"/>
      <w:r w:rsidRPr="005D6E4C">
        <w:t xml:space="preserve"> </w:t>
      </w:r>
      <w:proofErr w:type="spellStart"/>
      <w:r w:rsidRPr="005D6E4C">
        <w:t>података</w:t>
      </w:r>
      <w:proofErr w:type="spellEnd"/>
      <w:r w:rsidRPr="005D6E4C">
        <w:t xml:space="preserve"> </w:t>
      </w:r>
      <w:proofErr w:type="spellStart"/>
      <w:r w:rsidR="00FE209C" w:rsidRPr="005D6E4C">
        <w:t>биће</w:t>
      </w:r>
      <w:proofErr w:type="spellEnd"/>
      <w:r w:rsidRPr="005D6E4C">
        <w:t xml:space="preserve"> </w:t>
      </w:r>
      <w:proofErr w:type="spellStart"/>
      <w:r w:rsidRPr="005D6E4C">
        <w:t>тешко</w:t>
      </w:r>
      <w:proofErr w:type="spellEnd"/>
      <w:r w:rsidRPr="005D6E4C">
        <w:t xml:space="preserve"> </w:t>
      </w:r>
      <w:proofErr w:type="spellStart"/>
      <w:r w:rsidRPr="005D6E4C">
        <w:t>да</w:t>
      </w:r>
      <w:proofErr w:type="spellEnd"/>
      <w:r w:rsidRPr="005D6E4C">
        <w:t xml:space="preserve"> </w:t>
      </w:r>
      <w:proofErr w:type="spellStart"/>
      <w:r w:rsidRPr="005D6E4C">
        <w:t>докаже</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о </w:t>
      </w:r>
      <w:proofErr w:type="spellStart"/>
      <w:r w:rsidRPr="005D6E4C">
        <w:t>личности</w:t>
      </w:r>
      <w:proofErr w:type="spellEnd"/>
      <w:r w:rsidRPr="005D6E4C">
        <w:t xml:space="preserve"> </w:t>
      </w:r>
      <w:proofErr w:type="spellStart"/>
      <w:r w:rsidRPr="005D6E4C">
        <w:t>више</w:t>
      </w:r>
      <w:proofErr w:type="spellEnd"/>
      <w:r w:rsidRPr="005D6E4C">
        <w:t xml:space="preserve"> </w:t>
      </w:r>
      <w:proofErr w:type="spellStart"/>
      <w:r w:rsidRPr="005D6E4C">
        <w:t>не</w:t>
      </w:r>
      <w:proofErr w:type="spellEnd"/>
      <w:r w:rsidRPr="005D6E4C">
        <w:t xml:space="preserve"> </w:t>
      </w:r>
      <w:proofErr w:type="spellStart"/>
      <w:r w:rsidRPr="005D6E4C">
        <w:t>обрађују</w:t>
      </w:r>
      <w:proofErr w:type="spellEnd"/>
      <w:r w:rsidR="00A976D3" w:rsidRPr="005D6E4C">
        <w:t xml:space="preserve"> (</w:t>
      </w:r>
      <w:proofErr w:type="spellStart"/>
      <w:r w:rsidRPr="005D6E4C">
        <w:t>члан</w:t>
      </w:r>
      <w:proofErr w:type="spellEnd"/>
      <w:r w:rsidR="00A976D3" w:rsidRPr="005D6E4C">
        <w:t xml:space="preserve"> 7</w:t>
      </w:r>
      <w:r w:rsidR="00A976D3" w:rsidRPr="005D6E4C">
        <w:rPr>
          <w:spacing w:val="-8"/>
        </w:rPr>
        <w:t xml:space="preserve"> </w:t>
      </w:r>
      <w:r w:rsidR="00A976D3" w:rsidRPr="005D6E4C">
        <w:t>(3)).</w:t>
      </w:r>
    </w:p>
    <w:p w14:paraId="6508698A" w14:textId="5788AF16" w:rsidR="0046087F" w:rsidRPr="005D6E4C" w:rsidRDefault="00D837D8">
      <w:pPr>
        <w:pStyle w:val="BodyText"/>
      </w:pPr>
      <w:r>
        <w:rPr>
          <w:noProof/>
        </w:rPr>
        <mc:AlternateContent>
          <mc:Choice Requires="wps">
            <w:drawing>
              <wp:anchor distT="0" distB="0" distL="114300" distR="114300" simplePos="0" relativeHeight="15736832" behindDoc="0" locked="0" layoutInCell="1" allowOverlap="1" wp14:anchorId="5F3D78F7" wp14:editId="526DC0C2">
                <wp:simplePos x="0" y="0"/>
                <wp:positionH relativeFrom="page">
                  <wp:posOffset>914400</wp:posOffset>
                </wp:positionH>
                <wp:positionV relativeFrom="paragraph">
                  <wp:posOffset>5715</wp:posOffset>
                </wp:positionV>
                <wp:extent cx="5547995" cy="1064895"/>
                <wp:effectExtent l="0" t="0" r="0" b="1905"/>
                <wp:wrapNone/>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064895"/>
                        </a:xfrm>
                        <a:prstGeom prst="rect">
                          <a:avLst/>
                        </a:prstGeom>
                        <a:solidFill>
                          <a:srgbClr val="E7E6E6"/>
                        </a:solidFill>
                        <a:ln w="9360">
                          <a:solidFill>
                            <a:srgbClr val="000000"/>
                          </a:solidFill>
                          <a:prstDash val="solid"/>
                          <a:miter lim="800000"/>
                          <a:headEnd/>
                          <a:tailEnd/>
                        </a:ln>
                      </wps:spPr>
                      <wps:txbx>
                        <w:txbxContent>
                          <w:p w14:paraId="72BBB7A6" w14:textId="77777777" w:rsidR="002677D0" w:rsidRPr="00B174CB" w:rsidRDefault="002677D0" w:rsidP="00FB2DC5">
                            <w:pPr>
                              <w:pStyle w:val="BodyText"/>
                              <w:spacing w:before="70" w:line="259" w:lineRule="auto"/>
                              <w:ind w:left="144" w:right="135"/>
                              <w:jc w:val="both"/>
                              <w:rPr>
                                <w:lang w:val="sr-Cyrl-CS"/>
                              </w:rPr>
                            </w:pPr>
                            <w:r w:rsidRPr="00B174CB">
                              <w:rPr>
                                <w:u w:val="single"/>
                                <w:lang w:val="sr-Cyrl-CS"/>
                              </w:rPr>
                              <w:t>Пример:</w:t>
                            </w:r>
                            <w:r w:rsidRPr="00B174CB">
                              <w:rPr>
                                <w:lang w:val="sr-Cyrl-CS"/>
                              </w:rPr>
                              <w:t xml:space="preserve"> Спортисти могу да траже надзор током индивидуалних вежбања како би анализирали своје технике и учинак. Са друге стране, када спортски клуб предузме иницијативу да врши надзор читавог тима у исте сврхе, пристанак често неће бити валидан, јер поједини спортисти могу осетити да су под притиском да дају пристанак како њихово одбијање да дају пристанак не би негативно утицало на њихове саиграче.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D78F7" id="Text Box 40" o:spid="_x0000_s1033" type="#_x0000_t202" style="position:absolute;margin-left:1in;margin-top:.45pt;width:436.85pt;height:83.8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" fillcolor="#e7e6e6" strokeweight=".26mm">
                <v:textbox inset="0,0,0,0">
                  <w:txbxContent>
                    <w:p w14:paraId="72BBB7A6" w14:textId="77777777" w:rsidR="002677D0" w:rsidRPr="00B174CB" w:rsidRDefault="002677D0" w:rsidP="00FB2DC5">
                      <w:pPr>
                        <w:pStyle w:val="BodyText"/>
                        <w:spacing w:before="70" w:line="259" w:lineRule="auto"/>
                        <w:ind w:left="144" w:right="135"/>
                        <w:jc w:val="both"/>
                        <w:rPr>
                          <w:lang w:val="sr-Cyrl-CS"/>
                        </w:rPr>
                      </w:pPr>
                      <w:r w:rsidRPr="00B174CB">
                        <w:rPr>
                          <w:u w:val="single"/>
                          <w:lang w:val="sr-Cyrl-CS"/>
                        </w:rPr>
                        <w:t>Пример:</w:t>
                      </w:r>
                      <w:r w:rsidRPr="00B174CB">
                        <w:rPr>
                          <w:lang w:val="sr-Cyrl-CS"/>
                        </w:rPr>
                        <w:t xml:space="preserve"> Спортисти могу да траже надзор током индивидуалних вежбања како би анализирали своје технике и учинак. Са друге стране, када спортски клуб предузме иницијативу да врши надзор читавог тима у исте сврхе, пристанак често неће бити валидан, јер поједини спортисти могу осетити да су под притиском да дају пристанак како њихово одбијање да дају пристанак не би негативно утицало на њихове саиграче.</w:t>
                      </w:r>
                    </w:p>
                  </w:txbxContent>
                </v:textbox>
                <w10:wrap anchorx="page"/>
              </v:shape>
            </w:pict>
          </mc:Fallback>
        </mc:AlternateContent>
      </w:r>
    </w:p>
    <w:p w14:paraId="0EC5B212" w14:textId="77777777" w:rsidR="0046087F" w:rsidRPr="005D6E4C" w:rsidRDefault="0046087F">
      <w:pPr>
        <w:pStyle w:val="BodyText"/>
      </w:pPr>
    </w:p>
    <w:p w14:paraId="514D1555" w14:textId="77777777" w:rsidR="0046087F" w:rsidRPr="005D6E4C" w:rsidRDefault="0046087F">
      <w:pPr>
        <w:pStyle w:val="BodyText"/>
      </w:pPr>
    </w:p>
    <w:p w14:paraId="153851F2" w14:textId="77777777" w:rsidR="0046087F" w:rsidRPr="005D6E4C" w:rsidRDefault="0046087F">
      <w:pPr>
        <w:pStyle w:val="BodyText"/>
      </w:pPr>
    </w:p>
    <w:p w14:paraId="2CAC7241" w14:textId="77777777" w:rsidR="0046087F" w:rsidRPr="005D6E4C" w:rsidRDefault="0046087F">
      <w:pPr>
        <w:pStyle w:val="BodyText"/>
      </w:pPr>
    </w:p>
    <w:p w14:paraId="6EA7EA12" w14:textId="77777777" w:rsidR="0046087F" w:rsidRPr="005D6E4C" w:rsidRDefault="0046087F">
      <w:pPr>
        <w:pStyle w:val="BodyText"/>
      </w:pPr>
    </w:p>
    <w:p w14:paraId="3ACBB92A" w14:textId="77777777" w:rsidR="0046087F" w:rsidRPr="005D6E4C" w:rsidRDefault="0046087F">
      <w:pPr>
        <w:pStyle w:val="ListParagraph"/>
        <w:numPr>
          <w:ilvl w:val="0"/>
          <w:numId w:val="5"/>
        </w:numPr>
        <w:tabs>
          <w:tab w:val="left" w:pos="395"/>
        </w:tabs>
        <w:spacing w:before="138"/>
        <w:ind w:left="394" w:hanging="283"/>
      </w:pPr>
    </w:p>
    <w:p w14:paraId="348B4737" w14:textId="77777777" w:rsidR="0046087F" w:rsidRPr="005D6E4C" w:rsidRDefault="00FC210A" w:rsidP="00FB2DC5">
      <w:pPr>
        <w:pStyle w:val="ListParagraph"/>
        <w:numPr>
          <w:ilvl w:val="0"/>
          <w:numId w:val="5"/>
        </w:numPr>
        <w:tabs>
          <w:tab w:val="left" w:pos="679"/>
        </w:tabs>
        <w:spacing w:before="123" w:line="259" w:lineRule="auto"/>
        <w:ind w:right="109"/>
        <w:jc w:val="both"/>
      </w:pPr>
      <w:proofErr w:type="spellStart"/>
      <w:r w:rsidRPr="005D6E4C">
        <w:t>Ако</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жели</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ослони</w:t>
      </w:r>
      <w:proofErr w:type="spellEnd"/>
      <w:r w:rsidRPr="005D6E4C">
        <w:t xml:space="preserve"> </w:t>
      </w:r>
      <w:proofErr w:type="spellStart"/>
      <w:r w:rsidRPr="005D6E4C">
        <w:t>на</w:t>
      </w:r>
      <w:proofErr w:type="spellEnd"/>
      <w:r w:rsidRPr="005D6E4C">
        <w:t xml:space="preserve"> </w:t>
      </w:r>
      <w:proofErr w:type="spellStart"/>
      <w:r w:rsidR="00FB2DC5" w:rsidRPr="005D6E4C">
        <w:t>пристанак</w:t>
      </w:r>
      <w:proofErr w:type="spellEnd"/>
      <w:r w:rsidR="00FB2DC5" w:rsidRPr="005D6E4C">
        <w:t xml:space="preserve"> </w:t>
      </w:r>
      <w:proofErr w:type="spellStart"/>
      <w:r w:rsidRPr="005D6E4C">
        <w:t>његова</w:t>
      </w:r>
      <w:proofErr w:type="spellEnd"/>
      <w:r w:rsidRPr="005D6E4C">
        <w:t xml:space="preserve"> </w:t>
      </w:r>
      <w:proofErr w:type="spellStart"/>
      <w:r w:rsidRPr="005D6E4C">
        <w:t>је</w:t>
      </w:r>
      <w:proofErr w:type="spellEnd"/>
      <w:r w:rsidRPr="005D6E4C">
        <w:t xml:space="preserve"> </w:t>
      </w:r>
      <w:proofErr w:type="spellStart"/>
      <w:r w:rsidRPr="005D6E4C">
        <w:t>дужност</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побрине</w:t>
      </w:r>
      <w:proofErr w:type="spellEnd"/>
      <w:r w:rsidRPr="005D6E4C">
        <w:t xml:space="preserve"> </w:t>
      </w:r>
      <w:proofErr w:type="spellStart"/>
      <w:r w:rsidRPr="005D6E4C">
        <w:t>да</w:t>
      </w:r>
      <w:proofErr w:type="spellEnd"/>
      <w:r w:rsidRPr="005D6E4C">
        <w:t xml:space="preserve"> </w:t>
      </w:r>
      <w:proofErr w:type="spellStart"/>
      <w:r w:rsidRPr="005D6E4C">
        <w:t>свако</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које</w:t>
      </w:r>
      <w:proofErr w:type="spellEnd"/>
      <w:r w:rsidRPr="005D6E4C">
        <w:t xml:space="preserve"> </w:t>
      </w:r>
      <w:proofErr w:type="spellStart"/>
      <w:r w:rsidRPr="005D6E4C">
        <w:t>уђе</w:t>
      </w:r>
      <w:proofErr w:type="spellEnd"/>
      <w:r w:rsidRPr="005D6E4C">
        <w:t xml:space="preserve"> у </w:t>
      </w:r>
      <w:proofErr w:type="spellStart"/>
      <w:r w:rsidRPr="005D6E4C">
        <w:t>простор</w:t>
      </w:r>
      <w:proofErr w:type="spellEnd"/>
      <w:r w:rsidRPr="005D6E4C">
        <w:t xml:space="preserve"> </w:t>
      </w:r>
      <w:proofErr w:type="spellStart"/>
      <w:r w:rsidRPr="005D6E4C">
        <w:t>под</w:t>
      </w:r>
      <w:proofErr w:type="spellEnd"/>
      <w:r w:rsidRPr="005D6E4C">
        <w:t xml:space="preserve"> </w:t>
      </w:r>
      <w:proofErr w:type="spellStart"/>
      <w:r w:rsidRPr="005D6E4C">
        <w:t>видео</w:t>
      </w:r>
      <w:proofErr w:type="spellEnd"/>
      <w:r w:rsidRPr="005D6E4C">
        <w:t xml:space="preserve"> </w:t>
      </w:r>
      <w:proofErr w:type="spellStart"/>
      <w:r w:rsidRPr="005D6E4C">
        <w:t>надзором</w:t>
      </w:r>
      <w:proofErr w:type="spellEnd"/>
      <w:r w:rsidRPr="005D6E4C">
        <w:t xml:space="preserve"> </w:t>
      </w:r>
      <w:proofErr w:type="spellStart"/>
      <w:r w:rsidRPr="005D6E4C">
        <w:t>да</w:t>
      </w:r>
      <w:proofErr w:type="spellEnd"/>
      <w:r w:rsidRPr="005D6E4C">
        <w:t xml:space="preserve"> </w:t>
      </w:r>
      <w:proofErr w:type="spellStart"/>
      <w:r w:rsidRPr="005D6E4C">
        <w:t>свој</w:t>
      </w:r>
      <w:proofErr w:type="spellEnd"/>
      <w:r w:rsidRPr="005D6E4C">
        <w:t xml:space="preserve"> </w:t>
      </w:r>
      <w:proofErr w:type="spellStart"/>
      <w:r w:rsidRPr="005D6E4C">
        <w:t>пристанак</w:t>
      </w:r>
      <w:proofErr w:type="spellEnd"/>
      <w:r w:rsidRPr="005D6E4C">
        <w:t xml:space="preserve">. </w:t>
      </w:r>
      <w:r w:rsidR="00A976D3" w:rsidRPr="005D6E4C">
        <w:rPr>
          <w:spacing w:val="-10"/>
        </w:rPr>
        <w:t xml:space="preserve"> </w:t>
      </w:r>
      <w:proofErr w:type="spellStart"/>
      <w:r w:rsidR="00FB2DC5" w:rsidRPr="005D6E4C">
        <w:t>Пристанак</w:t>
      </w:r>
      <w:proofErr w:type="spellEnd"/>
      <w:r w:rsidRPr="005D6E4C">
        <w:t xml:space="preserve"> </w:t>
      </w:r>
      <w:proofErr w:type="spellStart"/>
      <w:r w:rsidRPr="005D6E4C">
        <w:t>мора</w:t>
      </w:r>
      <w:proofErr w:type="spellEnd"/>
      <w:r w:rsidRPr="005D6E4C">
        <w:t xml:space="preserve"> </w:t>
      </w:r>
      <w:proofErr w:type="spellStart"/>
      <w:r w:rsidRPr="005D6E4C">
        <w:t>да</w:t>
      </w:r>
      <w:proofErr w:type="spellEnd"/>
      <w:r w:rsidRPr="005D6E4C">
        <w:t xml:space="preserve"> </w:t>
      </w:r>
      <w:proofErr w:type="spellStart"/>
      <w:r w:rsidRPr="005D6E4C">
        <w:t>испуни</w:t>
      </w:r>
      <w:proofErr w:type="spellEnd"/>
      <w:r w:rsidRPr="005D6E4C">
        <w:t xml:space="preserve"> </w:t>
      </w:r>
      <w:proofErr w:type="spellStart"/>
      <w:r w:rsidRPr="005D6E4C">
        <w:t>услове</w:t>
      </w:r>
      <w:proofErr w:type="spellEnd"/>
      <w:r w:rsidRPr="005D6E4C">
        <w:t xml:space="preserve"> </w:t>
      </w:r>
      <w:proofErr w:type="spellStart"/>
      <w:r w:rsidR="0093027D" w:rsidRPr="005D6E4C">
        <w:t>из</w:t>
      </w:r>
      <w:proofErr w:type="spellEnd"/>
      <w:r w:rsidR="0093027D" w:rsidRPr="005D6E4C">
        <w:t xml:space="preserve"> </w:t>
      </w:r>
      <w:proofErr w:type="spellStart"/>
      <w:r w:rsidRPr="005D6E4C">
        <w:t>члана</w:t>
      </w:r>
      <w:proofErr w:type="spellEnd"/>
      <w:r w:rsidRPr="005D6E4C">
        <w:t xml:space="preserve"> 7. </w:t>
      </w:r>
      <w:proofErr w:type="spellStart"/>
      <w:r w:rsidRPr="005D6E4C">
        <w:t>Улазак</w:t>
      </w:r>
      <w:proofErr w:type="spellEnd"/>
      <w:r w:rsidRPr="005D6E4C">
        <w:t xml:space="preserve"> у </w:t>
      </w:r>
      <w:proofErr w:type="spellStart"/>
      <w:r w:rsidRPr="005D6E4C">
        <w:t>обележени</w:t>
      </w:r>
      <w:proofErr w:type="spellEnd"/>
      <w:r w:rsidRPr="005D6E4C">
        <w:t xml:space="preserve"> </w:t>
      </w:r>
      <w:proofErr w:type="spellStart"/>
      <w:r w:rsidRPr="005D6E4C">
        <w:t>простор</w:t>
      </w:r>
      <w:proofErr w:type="spellEnd"/>
      <w:r w:rsidRPr="005D6E4C">
        <w:t xml:space="preserve"> </w:t>
      </w:r>
      <w:proofErr w:type="spellStart"/>
      <w:r w:rsidRPr="005D6E4C">
        <w:t>под</w:t>
      </w:r>
      <w:proofErr w:type="spellEnd"/>
      <w:r w:rsidRPr="005D6E4C">
        <w:t xml:space="preserve"> </w:t>
      </w:r>
      <w:proofErr w:type="spellStart"/>
      <w:r w:rsidRPr="005D6E4C">
        <w:t>видео</w:t>
      </w:r>
      <w:proofErr w:type="spellEnd"/>
      <w:r w:rsidRPr="005D6E4C">
        <w:t xml:space="preserve"> </w:t>
      </w:r>
      <w:proofErr w:type="spellStart"/>
      <w:r w:rsidRPr="005D6E4C">
        <w:t>надзором</w:t>
      </w:r>
      <w:proofErr w:type="spellEnd"/>
      <w:r w:rsidRPr="005D6E4C">
        <w:t xml:space="preserve"> (</w:t>
      </w:r>
      <w:proofErr w:type="spellStart"/>
      <w:r w:rsidRPr="005D6E4C">
        <w:t>нпр</w:t>
      </w:r>
      <w:proofErr w:type="spellEnd"/>
      <w:r w:rsidRPr="005D6E4C">
        <w:t xml:space="preserve">. </w:t>
      </w:r>
      <w:proofErr w:type="spellStart"/>
      <w:r w:rsidRPr="005D6E4C">
        <w:t>људи</w:t>
      </w:r>
      <w:proofErr w:type="spellEnd"/>
      <w:r w:rsidRPr="005D6E4C">
        <w:t xml:space="preserve"> </w:t>
      </w:r>
      <w:proofErr w:type="spellStart"/>
      <w:r w:rsidRPr="005D6E4C">
        <w:t>се</w:t>
      </w:r>
      <w:proofErr w:type="spellEnd"/>
      <w:r w:rsidRPr="005D6E4C">
        <w:t xml:space="preserve"> </w:t>
      </w:r>
      <w:proofErr w:type="spellStart"/>
      <w:r w:rsidRPr="005D6E4C">
        <w:t>позивају</w:t>
      </w:r>
      <w:proofErr w:type="spellEnd"/>
      <w:r w:rsidRPr="005D6E4C">
        <w:t xml:space="preserve"> </w:t>
      </w:r>
      <w:proofErr w:type="spellStart"/>
      <w:r w:rsidRPr="005D6E4C">
        <w:t>да</w:t>
      </w:r>
      <w:proofErr w:type="spellEnd"/>
      <w:r w:rsidRPr="005D6E4C">
        <w:t xml:space="preserve"> </w:t>
      </w:r>
      <w:proofErr w:type="spellStart"/>
      <w:r w:rsidRPr="005D6E4C">
        <w:t>прођу</w:t>
      </w:r>
      <w:proofErr w:type="spellEnd"/>
      <w:r w:rsidRPr="005D6E4C">
        <w:t xml:space="preserve"> </w:t>
      </w:r>
      <w:proofErr w:type="spellStart"/>
      <w:r w:rsidRPr="005D6E4C">
        <w:t>кроз</w:t>
      </w:r>
      <w:proofErr w:type="spellEnd"/>
      <w:r w:rsidRPr="005D6E4C">
        <w:t xml:space="preserve"> </w:t>
      </w:r>
      <w:proofErr w:type="spellStart"/>
      <w:r w:rsidRPr="005D6E4C">
        <w:t>одређени</w:t>
      </w:r>
      <w:proofErr w:type="spellEnd"/>
      <w:r w:rsidRPr="005D6E4C">
        <w:t xml:space="preserve"> </w:t>
      </w:r>
      <w:proofErr w:type="spellStart"/>
      <w:r w:rsidRPr="005D6E4C">
        <w:t>ходник</w:t>
      </w:r>
      <w:proofErr w:type="spellEnd"/>
      <w:r w:rsidRPr="005D6E4C">
        <w:t xml:space="preserve"> </w:t>
      </w:r>
      <w:proofErr w:type="spellStart"/>
      <w:r w:rsidRPr="005D6E4C">
        <w:t>или</w:t>
      </w:r>
      <w:proofErr w:type="spellEnd"/>
      <w:r w:rsidRPr="005D6E4C">
        <w:t xml:space="preserve"> </w:t>
      </w:r>
      <w:proofErr w:type="spellStart"/>
      <w:r w:rsidRPr="005D6E4C">
        <w:t>капију</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ушли</w:t>
      </w:r>
      <w:proofErr w:type="spellEnd"/>
      <w:r w:rsidRPr="005D6E4C">
        <w:t xml:space="preserve"> у </w:t>
      </w:r>
      <w:proofErr w:type="spellStart"/>
      <w:r w:rsidRPr="005D6E4C">
        <w:t>простор</w:t>
      </w:r>
      <w:proofErr w:type="spellEnd"/>
      <w:r w:rsidRPr="005D6E4C">
        <w:t xml:space="preserve"> </w:t>
      </w:r>
      <w:proofErr w:type="spellStart"/>
      <w:r w:rsidRPr="005D6E4C">
        <w:t>под</w:t>
      </w:r>
      <w:proofErr w:type="spellEnd"/>
      <w:r w:rsidRPr="005D6E4C">
        <w:t xml:space="preserve"> </w:t>
      </w:r>
      <w:proofErr w:type="spellStart"/>
      <w:r w:rsidRPr="005D6E4C">
        <w:t>видео</w:t>
      </w:r>
      <w:proofErr w:type="spellEnd"/>
      <w:r w:rsidRPr="005D6E4C">
        <w:t xml:space="preserve"> </w:t>
      </w:r>
      <w:proofErr w:type="spellStart"/>
      <w:r w:rsidRPr="005D6E4C">
        <w:t>надзором</w:t>
      </w:r>
      <w:proofErr w:type="spellEnd"/>
      <w:r w:rsidRPr="005D6E4C">
        <w:t xml:space="preserve">) </w:t>
      </w:r>
      <w:proofErr w:type="spellStart"/>
      <w:r w:rsidRPr="005D6E4C">
        <w:t>не</w:t>
      </w:r>
      <w:proofErr w:type="spellEnd"/>
      <w:r w:rsidRPr="005D6E4C">
        <w:t xml:space="preserve"> </w:t>
      </w:r>
      <w:proofErr w:type="spellStart"/>
      <w:r w:rsidRPr="005D6E4C">
        <w:t>представља</w:t>
      </w:r>
      <w:proofErr w:type="spellEnd"/>
      <w:r w:rsidRPr="005D6E4C">
        <w:t xml:space="preserve"> </w:t>
      </w:r>
      <w:proofErr w:type="spellStart"/>
      <w:r w:rsidRPr="005D6E4C">
        <w:t>изјаву</w:t>
      </w:r>
      <w:proofErr w:type="spellEnd"/>
      <w:r w:rsidRPr="005D6E4C">
        <w:t xml:space="preserve"> </w:t>
      </w:r>
      <w:proofErr w:type="spellStart"/>
      <w:r w:rsidRPr="005D6E4C">
        <w:t>или</w:t>
      </w:r>
      <w:proofErr w:type="spellEnd"/>
      <w:r w:rsidRPr="005D6E4C">
        <w:t xml:space="preserve"> </w:t>
      </w:r>
      <w:proofErr w:type="spellStart"/>
      <w:r w:rsidRPr="005D6E4C">
        <w:t>јасну</w:t>
      </w:r>
      <w:proofErr w:type="spellEnd"/>
      <w:r w:rsidRPr="005D6E4C">
        <w:t xml:space="preserve"> </w:t>
      </w:r>
      <w:proofErr w:type="spellStart"/>
      <w:r w:rsidR="00A02934" w:rsidRPr="005D6E4C">
        <w:t>потврдну</w:t>
      </w:r>
      <w:proofErr w:type="spellEnd"/>
      <w:r w:rsidR="00A02934" w:rsidRPr="005D6E4C">
        <w:t xml:space="preserve"> </w:t>
      </w:r>
      <w:proofErr w:type="spellStart"/>
      <w:r w:rsidR="00A02934" w:rsidRPr="005D6E4C">
        <w:t>радњу</w:t>
      </w:r>
      <w:proofErr w:type="spellEnd"/>
      <w:r w:rsidRPr="005D6E4C">
        <w:t xml:space="preserve"> </w:t>
      </w:r>
      <w:proofErr w:type="spellStart"/>
      <w:r w:rsidRPr="005D6E4C">
        <w:t>која</w:t>
      </w:r>
      <w:proofErr w:type="spellEnd"/>
      <w:r w:rsidRPr="005D6E4C">
        <w:t xml:space="preserve"> </w:t>
      </w:r>
      <w:proofErr w:type="spellStart"/>
      <w:r w:rsidRPr="005D6E4C">
        <w:t>је</w:t>
      </w:r>
      <w:proofErr w:type="spellEnd"/>
      <w:r w:rsidRPr="005D6E4C">
        <w:t xml:space="preserve"> </w:t>
      </w:r>
      <w:proofErr w:type="spellStart"/>
      <w:r w:rsidRPr="005D6E4C">
        <w:t>потребна</w:t>
      </w:r>
      <w:proofErr w:type="spellEnd"/>
      <w:r w:rsidRPr="005D6E4C">
        <w:t xml:space="preserve"> </w:t>
      </w:r>
      <w:proofErr w:type="spellStart"/>
      <w:r w:rsidRPr="005D6E4C">
        <w:t>за</w:t>
      </w:r>
      <w:proofErr w:type="spellEnd"/>
      <w:r w:rsidRPr="005D6E4C">
        <w:t xml:space="preserve"> </w:t>
      </w:r>
      <w:proofErr w:type="spellStart"/>
      <w:r w:rsidRPr="005D6E4C">
        <w:t>сагласност</w:t>
      </w:r>
      <w:proofErr w:type="spellEnd"/>
      <w:r w:rsidRPr="005D6E4C">
        <w:t xml:space="preserve">, </w:t>
      </w:r>
      <w:proofErr w:type="spellStart"/>
      <w:r w:rsidRPr="005D6E4C">
        <w:t>осим</w:t>
      </w:r>
      <w:proofErr w:type="spellEnd"/>
      <w:r w:rsidRPr="005D6E4C">
        <w:t xml:space="preserve"> </w:t>
      </w:r>
      <w:proofErr w:type="spellStart"/>
      <w:r w:rsidRPr="005D6E4C">
        <w:t>ако</w:t>
      </w:r>
      <w:proofErr w:type="spellEnd"/>
      <w:r w:rsidRPr="005D6E4C">
        <w:t xml:space="preserve"> </w:t>
      </w:r>
      <w:proofErr w:type="spellStart"/>
      <w:r w:rsidRPr="005D6E4C">
        <w:t>не</w:t>
      </w:r>
      <w:proofErr w:type="spellEnd"/>
      <w:r w:rsidRPr="005D6E4C">
        <w:t xml:space="preserve"> </w:t>
      </w:r>
      <w:proofErr w:type="spellStart"/>
      <w:r w:rsidRPr="005D6E4C">
        <w:t>испуњава</w:t>
      </w:r>
      <w:proofErr w:type="spellEnd"/>
      <w:r w:rsidRPr="005D6E4C">
        <w:t xml:space="preserve"> </w:t>
      </w:r>
      <w:proofErr w:type="spellStart"/>
      <w:r w:rsidRPr="005D6E4C">
        <w:t>критеријуме</w:t>
      </w:r>
      <w:proofErr w:type="spellEnd"/>
      <w:r w:rsidRPr="005D6E4C">
        <w:t xml:space="preserve"> </w:t>
      </w:r>
      <w:proofErr w:type="spellStart"/>
      <w:r w:rsidR="00A02934" w:rsidRPr="005D6E4C">
        <w:t>из</w:t>
      </w:r>
      <w:proofErr w:type="spellEnd"/>
      <w:r w:rsidR="00A02934" w:rsidRPr="005D6E4C">
        <w:t xml:space="preserve"> </w:t>
      </w:r>
      <w:proofErr w:type="spellStart"/>
      <w:r w:rsidRPr="005D6E4C">
        <w:t>члана</w:t>
      </w:r>
      <w:proofErr w:type="spellEnd"/>
      <w:r w:rsidRPr="005D6E4C">
        <w:t xml:space="preserve"> 4. и 7</w:t>
      </w:r>
      <w:r w:rsidR="00A02934" w:rsidRPr="005D6E4C">
        <w:t xml:space="preserve">, </w:t>
      </w:r>
      <w:proofErr w:type="spellStart"/>
      <w:r w:rsidR="00A02934" w:rsidRPr="005D6E4C">
        <w:t>који</w:t>
      </w:r>
      <w:proofErr w:type="spellEnd"/>
      <w:r w:rsidR="00A02934" w:rsidRPr="005D6E4C">
        <w:t xml:space="preserve"> </w:t>
      </w:r>
      <w:proofErr w:type="spellStart"/>
      <w:r w:rsidR="00A02934" w:rsidRPr="005D6E4C">
        <w:t>су</w:t>
      </w:r>
      <w:proofErr w:type="spellEnd"/>
      <w:r w:rsidR="00A02934" w:rsidRPr="005D6E4C">
        <w:t xml:space="preserve"> </w:t>
      </w:r>
      <w:proofErr w:type="spellStart"/>
      <w:r w:rsidR="00A02934" w:rsidRPr="005D6E4C">
        <w:t>описани</w:t>
      </w:r>
      <w:proofErr w:type="spellEnd"/>
      <w:r w:rsidRPr="005D6E4C">
        <w:t xml:space="preserve"> у </w:t>
      </w:r>
      <w:proofErr w:type="spellStart"/>
      <w:r w:rsidRPr="005D6E4C">
        <w:t>смерницама</w:t>
      </w:r>
      <w:proofErr w:type="spellEnd"/>
      <w:r w:rsidRPr="005D6E4C">
        <w:t xml:space="preserve"> о </w:t>
      </w:r>
      <w:r w:rsidR="00FB2DC5" w:rsidRPr="005D6E4C">
        <w:t>пристанку</w:t>
      </w:r>
      <w:r w:rsidRPr="005D6E4C">
        <w:t>.</w:t>
      </w:r>
      <w:r w:rsidR="00A976D3" w:rsidRPr="005D6E4C">
        <w:rPr>
          <w:vertAlign w:val="superscript"/>
        </w:rPr>
        <w:t>15</w:t>
      </w:r>
    </w:p>
    <w:p w14:paraId="5E37E358" w14:textId="77777777" w:rsidR="0046087F" w:rsidRPr="005D6E4C" w:rsidRDefault="00A5132E" w:rsidP="00FB2DC5">
      <w:pPr>
        <w:pStyle w:val="ListParagraph"/>
        <w:numPr>
          <w:ilvl w:val="0"/>
          <w:numId w:val="5"/>
        </w:numPr>
        <w:tabs>
          <w:tab w:val="left" w:pos="679"/>
        </w:tabs>
        <w:spacing w:before="159" w:line="256" w:lineRule="auto"/>
        <w:ind w:right="109"/>
        <w:jc w:val="both"/>
      </w:pPr>
      <w:r w:rsidRPr="005D6E4C">
        <w:t xml:space="preserve">С </w:t>
      </w:r>
      <w:proofErr w:type="spellStart"/>
      <w:r w:rsidRPr="005D6E4C">
        <w:t>обзиром</w:t>
      </w:r>
      <w:proofErr w:type="spellEnd"/>
      <w:r w:rsidRPr="005D6E4C">
        <w:t xml:space="preserve"> </w:t>
      </w:r>
      <w:proofErr w:type="spellStart"/>
      <w:r w:rsidRPr="005D6E4C">
        <w:t>на</w:t>
      </w:r>
      <w:proofErr w:type="spellEnd"/>
      <w:r w:rsidRPr="005D6E4C">
        <w:t xml:space="preserve"> </w:t>
      </w:r>
      <w:proofErr w:type="spellStart"/>
      <w:r w:rsidRPr="005D6E4C">
        <w:t>неравнотежу</w:t>
      </w:r>
      <w:proofErr w:type="spellEnd"/>
      <w:r w:rsidRPr="005D6E4C">
        <w:t xml:space="preserve"> </w:t>
      </w:r>
      <w:proofErr w:type="spellStart"/>
      <w:r w:rsidRPr="005D6E4C">
        <w:t>моћи</w:t>
      </w:r>
      <w:proofErr w:type="spellEnd"/>
      <w:r w:rsidRPr="005D6E4C">
        <w:t xml:space="preserve"> </w:t>
      </w:r>
      <w:proofErr w:type="spellStart"/>
      <w:r w:rsidRPr="005D6E4C">
        <w:t>између</w:t>
      </w:r>
      <w:proofErr w:type="spellEnd"/>
      <w:r w:rsidRPr="005D6E4C">
        <w:t xml:space="preserve"> </w:t>
      </w:r>
      <w:proofErr w:type="spellStart"/>
      <w:r w:rsidRPr="005D6E4C">
        <w:t>послодаваца</w:t>
      </w:r>
      <w:proofErr w:type="spellEnd"/>
      <w:r w:rsidRPr="005D6E4C">
        <w:t xml:space="preserve"> и </w:t>
      </w:r>
      <w:proofErr w:type="spellStart"/>
      <w:r w:rsidRPr="005D6E4C">
        <w:t>запослених</w:t>
      </w:r>
      <w:proofErr w:type="spellEnd"/>
      <w:r w:rsidRPr="005D6E4C">
        <w:t xml:space="preserve">, у </w:t>
      </w:r>
      <w:proofErr w:type="spellStart"/>
      <w:r w:rsidRPr="005D6E4C">
        <w:t>већини</w:t>
      </w:r>
      <w:proofErr w:type="spellEnd"/>
      <w:r w:rsidRPr="005D6E4C">
        <w:t xml:space="preserve"> </w:t>
      </w:r>
      <w:proofErr w:type="spellStart"/>
      <w:r w:rsidRPr="005D6E4C">
        <w:t>случајева</w:t>
      </w:r>
      <w:proofErr w:type="spellEnd"/>
      <w:r w:rsidRPr="005D6E4C">
        <w:t xml:space="preserve"> </w:t>
      </w:r>
      <w:proofErr w:type="spellStart"/>
      <w:r w:rsidRPr="005D6E4C">
        <w:t>послодавци</w:t>
      </w:r>
      <w:proofErr w:type="spellEnd"/>
      <w:r w:rsidRPr="005D6E4C">
        <w:t xml:space="preserve"> </w:t>
      </w:r>
      <w:proofErr w:type="spellStart"/>
      <w:r w:rsidRPr="005D6E4C">
        <w:t>не</w:t>
      </w:r>
      <w:proofErr w:type="spellEnd"/>
      <w:r w:rsidRPr="005D6E4C">
        <w:t xml:space="preserve"> </w:t>
      </w:r>
      <w:proofErr w:type="spellStart"/>
      <w:r w:rsidRPr="005D6E4C">
        <w:t>би</w:t>
      </w:r>
      <w:proofErr w:type="spellEnd"/>
      <w:r w:rsidRPr="005D6E4C">
        <w:t xml:space="preserve"> </w:t>
      </w:r>
      <w:proofErr w:type="spellStart"/>
      <w:r w:rsidRPr="005D6E4C">
        <w:t>требало</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ослањају</w:t>
      </w:r>
      <w:proofErr w:type="spellEnd"/>
      <w:r w:rsidRPr="005D6E4C">
        <w:t xml:space="preserve"> </w:t>
      </w:r>
      <w:proofErr w:type="spellStart"/>
      <w:r w:rsidRPr="005D6E4C">
        <w:t>на</w:t>
      </w:r>
      <w:proofErr w:type="spellEnd"/>
      <w:r w:rsidRPr="005D6E4C">
        <w:t xml:space="preserve"> </w:t>
      </w:r>
      <w:proofErr w:type="spellStart"/>
      <w:r w:rsidR="00FB2DC5" w:rsidRPr="005D6E4C">
        <w:t>пристанак</w:t>
      </w:r>
      <w:proofErr w:type="spellEnd"/>
      <w:r w:rsidR="00FB2DC5" w:rsidRPr="005D6E4C">
        <w:t xml:space="preserve"> </w:t>
      </w:r>
      <w:proofErr w:type="spellStart"/>
      <w:r w:rsidRPr="005D6E4C">
        <w:t>при</w:t>
      </w:r>
      <w:proofErr w:type="spellEnd"/>
      <w:r w:rsidRPr="005D6E4C">
        <w:t xml:space="preserve"> </w:t>
      </w:r>
      <w:proofErr w:type="spellStart"/>
      <w:r w:rsidRPr="005D6E4C">
        <w:t>обради</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јер</w:t>
      </w:r>
      <w:proofErr w:type="spellEnd"/>
      <w:r w:rsidRPr="005D6E4C">
        <w:t xml:space="preserve"> </w:t>
      </w:r>
      <w:proofErr w:type="spellStart"/>
      <w:r w:rsidRPr="005D6E4C">
        <w:t>се</w:t>
      </w:r>
      <w:proofErr w:type="spellEnd"/>
      <w:r w:rsidRPr="005D6E4C">
        <w:t xml:space="preserve"> </w:t>
      </w:r>
      <w:proofErr w:type="spellStart"/>
      <w:r w:rsidRPr="005D6E4C">
        <w:t>та</w:t>
      </w:r>
      <w:proofErr w:type="spellEnd"/>
      <w:r w:rsidRPr="005D6E4C">
        <w:t xml:space="preserve"> </w:t>
      </w:r>
      <w:proofErr w:type="spellStart"/>
      <w:r w:rsidRPr="005D6E4C">
        <w:t>сагласност</w:t>
      </w:r>
      <w:proofErr w:type="spellEnd"/>
      <w:r w:rsidRPr="005D6E4C">
        <w:t xml:space="preserve"> </w:t>
      </w:r>
      <w:proofErr w:type="spellStart"/>
      <w:r w:rsidRPr="005D6E4C">
        <w:t>обично</w:t>
      </w:r>
      <w:proofErr w:type="spellEnd"/>
      <w:r w:rsidRPr="005D6E4C">
        <w:t xml:space="preserve"> </w:t>
      </w:r>
      <w:proofErr w:type="spellStart"/>
      <w:r w:rsidRPr="005D6E4C">
        <w:t>не</w:t>
      </w:r>
      <w:proofErr w:type="spellEnd"/>
      <w:r w:rsidRPr="005D6E4C">
        <w:t xml:space="preserve"> </w:t>
      </w:r>
      <w:proofErr w:type="spellStart"/>
      <w:r w:rsidRPr="005D6E4C">
        <w:t>даје</w:t>
      </w:r>
      <w:proofErr w:type="spellEnd"/>
      <w:r w:rsidRPr="005D6E4C">
        <w:t xml:space="preserve"> </w:t>
      </w:r>
      <w:proofErr w:type="spellStart"/>
      <w:r w:rsidRPr="005D6E4C">
        <w:t>слободно</w:t>
      </w:r>
      <w:proofErr w:type="spellEnd"/>
      <w:r w:rsidRPr="005D6E4C">
        <w:t xml:space="preserve">. У </w:t>
      </w:r>
      <w:proofErr w:type="spellStart"/>
      <w:r w:rsidRPr="005D6E4C">
        <w:t>овом</w:t>
      </w:r>
      <w:proofErr w:type="spellEnd"/>
      <w:r w:rsidRPr="005D6E4C">
        <w:t xml:space="preserve"> </w:t>
      </w:r>
      <w:proofErr w:type="spellStart"/>
      <w:r w:rsidRPr="005D6E4C">
        <w:t>контексту</w:t>
      </w:r>
      <w:proofErr w:type="spellEnd"/>
      <w:r w:rsidRPr="005D6E4C">
        <w:t xml:space="preserve"> </w:t>
      </w:r>
      <w:proofErr w:type="spellStart"/>
      <w:r w:rsidRPr="005D6E4C">
        <w:t>треба</w:t>
      </w:r>
      <w:proofErr w:type="spellEnd"/>
      <w:r w:rsidRPr="005D6E4C">
        <w:t xml:space="preserve"> </w:t>
      </w:r>
      <w:proofErr w:type="spellStart"/>
      <w:r w:rsidRPr="005D6E4C">
        <w:t>узети</w:t>
      </w:r>
      <w:proofErr w:type="spellEnd"/>
      <w:r w:rsidRPr="005D6E4C">
        <w:t xml:space="preserve"> у </w:t>
      </w:r>
      <w:proofErr w:type="spellStart"/>
      <w:r w:rsidRPr="005D6E4C">
        <w:t>обзир</w:t>
      </w:r>
      <w:proofErr w:type="spellEnd"/>
      <w:r w:rsidRPr="005D6E4C">
        <w:t xml:space="preserve"> </w:t>
      </w:r>
      <w:proofErr w:type="spellStart"/>
      <w:r w:rsidRPr="005D6E4C">
        <w:t>смернице</w:t>
      </w:r>
      <w:proofErr w:type="spellEnd"/>
      <w:r w:rsidRPr="005D6E4C">
        <w:t xml:space="preserve"> о </w:t>
      </w:r>
      <w:proofErr w:type="spellStart"/>
      <w:r w:rsidR="00FB2DC5" w:rsidRPr="005D6E4C">
        <w:t>пристанку</w:t>
      </w:r>
      <w:proofErr w:type="spellEnd"/>
      <w:r w:rsidRPr="005D6E4C">
        <w:t>.</w:t>
      </w:r>
    </w:p>
    <w:p w14:paraId="2119830F" w14:textId="77777777" w:rsidR="0046087F" w:rsidRPr="005D6E4C" w:rsidRDefault="00A5132E" w:rsidP="009468BA">
      <w:pPr>
        <w:pStyle w:val="ListParagraph"/>
        <w:numPr>
          <w:ilvl w:val="0"/>
          <w:numId w:val="5"/>
        </w:numPr>
        <w:tabs>
          <w:tab w:val="left" w:pos="679"/>
        </w:tabs>
        <w:spacing w:before="167" w:line="256" w:lineRule="auto"/>
        <w:ind w:right="109"/>
        <w:jc w:val="both"/>
      </w:pPr>
      <w:proofErr w:type="spellStart"/>
      <w:r w:rsidRPr="005D6E4C">
        <w:rPr>
          <w:w w:val="95"/>
        </w:rPr>
        <w:t>Закон</w:t>
      </w:r>
      <w:r w:rsidR="009468BA" w:rsidRPr="005D6E4C">
        <w:rPr>
          <w:w w:val="95"/>
        </w:rPr>
        <w:t>ом</w:t>
      </w:r>
      <w:proofErr w:type="spellEnd"/>
      <w:r w:rsidR="005E73A8" w:rsidRPr="005D6E4C">
        <w:rPr>
          <w:w w:val="95"/>
        </w:rPr>
        <w:t xml:space="preserve"> </w:t>
      </w:r>
      <w:proofErr w:type="spellStart"/>
      <w:r w:rsidR="005E73A8" w:rsidRPr="005D6E4C">
        <w:rPr>
          <w:w w:val="95"/>
        </w:rPr>
        <w:t>д</w:t>
      </w:r>
      <w:r w:rsidRPr="005D6E4C">
        <w:rPr>
          <w:w w:val="95"/>
        </w:rPr>
        <w:t>ржаве</w:t>
      </w:r>
      <w:proofErr w:type="spellEnd"/>
      <w:r w:rsidRPr="005D6E4C">
        <w:rPr>
          <w:w w:val="95"/>
        </w:rPr>
        <w:t xml:space="preserve"> </w:t>
      </w:r>
      <w:proofErr w:type="spellStart"/>
      <w:r w:rsidRPr="005D6E4C">
        <w:rPr>
          <w:w w:val="95"/>
        </w:rPr>
        <w:t>чланице</w:t>
      </w:r>
      <w:proofErr w:type="spellEnd"/>
      <w:r w:rsidRPr="005D6E4C">
        <w:rPr>
          <w:w w:val="95"/>
        </w:rPr>
        <w:t xml:space="preserve"> </w:t>
      </w:r>
      <w:proofErr w:type="spellStart"/>
      <w:r w:rsidRPr="005D6E4C">
        <w:rPr>
          <w:w w:val="95"/>
        </w:rPr>
        <w:t>или</w:t>
      </w:r>
      <w:proofErr w:type="spellEnd"/>
      <w:r w:rsidRPr="005D6E4C">
        <w:rPr>
          <w:w w:val="95"/>
        </w:rPr>
        <w:t xml:space="preserve"> </w:t>
      </w:r>
      <w:proofErr w:type="spellStart"/>
      <w:r w:rsidRPr="005D6E4C">
        <w:rPr>
          <w:w w:val="95"/>
        </w:rPr>
        <w:t>колективни</w:t>
      </w:r>
      <w:r w:rsidR="009468BA" w:rsidRPr="005D6E4C">
        <w:rPr>
          <w:w w:val="95"/>
        </w:rPr>
        <w:t>м</w:t>
      </w:r>
      <w:proofErr w:type="spellEnd"/>
      <w:r w:rsidRPr="005D6E4C">
        <w:rPr>
          <w:w w:val="95"/>
        </w:rPr>
        <w:t xml:space="preserve"> </w:t>
      </w:r>
      <w:proofErr w:type="spellStart"/>
      <w:r w:rsidRPr="005D6E4C">
        <w:rPr>
          <w:w w:val="95"/>
        </w:rPr>
        <w:t>уговор</w:t>
      </w:r>
      <w:r w:rsidR="009468BA" w:rsidRPr="005D6E4C">
        <w:rPr>
          <w:w w:val="95"/>
        </w:rPr>
        <w:t>има</w:t>
      </w:r>
      <w:proofErr w:type="spellEnd"/>
      <w:r w:rsidRPr="005D6E4C">
        <w:rPr>
          <w:w w:val="95"/>
        </w:rPr>
        <w:t xml:space="preserve">, </w:t>
      </w:r>
      <w:proofErr w:type="spellStart"/>
      <w:r w:rsidRPr="005D6E4C">
        <w:rPr>
          <w:w w:val="95"/>
        </w:rPr>
        <w:t>укључујући</w:t>
      </w:r>
      <w:proofErr w:type="spellEnd"/>
      <w:r w:rsidRPr="005D6E4C">
        <w:rPr>
          <w:w w:val="95"/>
        </w:rPr>
        <w:t xml:space="preserve"> </w:t>
      </w:r>
      <w:r w:rsidR="009468BA" w:rsidRPr="005D6E4C">
        <w:rPr>
          <w:w w:val="95"/>
        </w:rPr>
        <w:t xml:space="preserve">и </w:t>
      </w:r>
      <w:proofErr w:type="spellStart"/>
      <w:r w:rsidR="009468BA" w:rsidRPr="005D6E4C">
        <w:rPr>
          <w:w w:val="95"/>
        </w:rPr>
        <w:t>оне</w:t>
      </w:r>
      <w:proofErr w:type="spellEnd"/>
      <w:r w:rsidR="00AF4D3E" w:rsidRPr="005D6E4C">
        <w:rPr>
          <w:w w:val="95"/>
        </w:rPr>
        <w:t xml:space="preserve"> </w:t>
      </w:r>
      <w:proofErr w:type="spellStart"/>
      <w:r w:rsidR="00AF4D3E" w:rsidRPr="005D6E4C">
        <w:rPr>
          <w:w w:val="95"/>
        </w:rPr>
        <w:t>код</w:t>
      </w:r>
      <w:proofErr w:type="spellEnd"/>
      <w:r w:rsidR="00AF4D3E" w:rsidRPr="005D6E4C">
        <w:rPr>
          <w:w w:val="95"/>
        </w:rPr>
        <w:t xml:space="preserve"> </w:t>
      </w:r>
      <w:proofErr w:type="spellStart"/>
      <w:r w:rsidR="00AF4D3E" w:rsidRPr="005D6E4C">
        <w:rPr>
          <w:w w:val="95"/>
        </w:rPr>
        <w:t>послодавца</w:t>
      </w:r>
      <w:proofErr w:type="spellEnd"/>
      <w:r w:rsidRPr="005D6E4C">
        <w:rPr>
          <w:w w:val="95"/>
        </w:rPr>
        <w:t xml:space="preserve">, </w:t>
      </w:r>
      <w:proofErr w:type="spellStart"/>
      <w:r w:rsidRPr="005D6E4C">
        <w:rPr>
          <w:w w:val="95"/>
        </w:rPr>
        <w:t>могу</w:t>
      </w:r>
      <w:proofErr w:type="spellEnd"/>
      <w:r w:rsidRPr="005D6E4C">
        <w:rPr>
          <w:w w:val="95"/>
        </w:rPr>
        <w:t xml:space="preserve"> </w:t>
      </w:r>
      <w:proofErr w:type="spellStart"/>
      <w:r w:rsidR="009468BA" w:rsidRPr="005D6E4C">
        <w:rPr>
          <w:w w:val="95"/>
        </w:rPr>
        <w:t>се</w:t>
      </w:r>
      <w:proofErr w:type="spellEnd"/>
      <w:r w:rsidR="009468BA" w:rsidRPr="005D6E4C">
        <w:rPr>
          <w:w w:val="95"/>
        </w:rPr>
        <w:t xml:space="preserve"> </w:t>
      </w:r>
      <w:proofErr w:type="spellStart"/>
      <w:r w:rsidRPr="005D6E4C">
        <w:rPr>
          <w:w w:val="95"/>
        </w:rPr>
        <w:t>предвидети</w:t>
      </w:r>
      <w:proofErr w:type="spellEnd"/>
      <w:r w:rsidRPr="005D6E4C">
        <w:rPr>
          <w:w w:val="95"/>
        </w:rPr>
        <w:t xml:space="preserve"> </w:t>
      </w:r>
      <w:proofErr w:type="spellStart"/>
      <w:r w:rsidRPr="005D6E4C">
        <w:rPr>
          <w:w w:val="95"/>
        </w:rPr>
        <w:t>посебна</w:t>
      </w:r>
      <w:proofErr w:type="spellEnd"/>
      <w:r w:rsidRPr="005D6E4C">
        <w:rPr>
          <w:w w:val="95"/>
        </w:rPr>
        <w:t xml:space="preserve"> </w:t>
      </w:r>
      <w:proofErr w:type="spellStart"/>
      <w:r w:rsidRPr="005D6E4C">
        <w:rPr>
          <w:w w:val="95"/>
        </w:rPr>
        <w:t>правила</w:t>
      </w:r>
      <w:proofErr w:type="spellEnd"/>
      <w:r w:rsidRPr="005D6E4C">
        <w:rPr>
          <w:w w:val="95"/>
        </w:rPr>
        <w:t xml:space="preserve"> о </w:t>
      </w:r>
      <w:proofErr w:type="spellStart"/>
      <w:r w:rsidRPr="005D6E4C">
        <w:rPr>
          <w:w w:val="95"/>
        </w:rPr>
        <w:t>обради</w:t>
      </w:r>
      <w:proofErr w:type="spellEnd"/>
      <w:r w:rsidRPr="005D6E4C">
        <w:rPr>
          <w:w w:val="95"/>
        </w:rPr>
        <w:t xml:space="preserve"> </w:t>
      </w:r>
      <w:proofErr w:type="spellStart"/>
      <w:r w:rsidRPr="005D6E4C">
        <w:rPr>
          <w:w w:val="95"/>
        </w:rPr>
        <w:t>података</w:t>
      </w:r>
      <w:proofErr w:type="spellEnd"/>
      <w:r w:rsidRPr="005D6E4C">
        <w:rPr>
          <w:w w:val="95"/>
        </w:rPr>
        <w:t xml:space="preserve"> о </w:t>
      </w:r>
      <w:proofErr w:type="spellStart"/>
      <w:r w:rsidRPr="005D6E4C">
        <w:rPr>
          <w:w w:val="95"/>
        </w:rPr>
        <w:t>личности</w:t>
      </w:r>
      <w:proofErr w:type="spellEnd"/>
      <w:r w:rsidRPr="005D6E4C">
        <w:rPr>
          <w:w w:val="95"/>
        </w:rPr>
        <w:t xml:space="preserve"> </w:t>
      </w:r>
      <w:proofErr w:type="spellStart"/>
      <w:r w:rsidRPr="005D6E4C">
        <w:rPr>
          <w:w w:val="95"/>
        </w:rPr>
        <w:t>запослених</w:t>
      </w:r>
      <w:proofErr w:type="spellEnd"/>
      <w:r w:rsidRPr="005D6E4C">
        <w:rPr>
          <w:w w:val="95"/>
        </w:rPr>
        <w:t xml:space="preserve"> у </w:t>
      </w:r>
      <w:proofErr w:type="spellStart"/>
      <w:r w:rsidRPr="005D6E4C">
        <w:rPr>
          <w:w w:val="95"/>
        </w:rPr>
        <w:t>контексту</w:t>
      </w:r>
      <w:proofErr w:type="spellEnd"/>
      <w:r w:rsidRPr="005D6E4C">
        <w:rPr>
          <w:w w:val="95"/>
        </w:rPr>
        <w:t xml:space="preserve"> </w:t>
      </w:r>
      <w:proofErr w:type="spellStart"/>
      <w:r w:rsidRPr="005D6E4C">
        <w:rPr>
          <w:w w:val="95"/>
        </w:rPr>
        <w:t>запошљавања</w:t>
      </w:r>
      <w:proofErr w:type="spellEnd"/>
      <w:r w:rsidR="00A976D3" w:rsidRPr="005D6E4C">
        <w:t xml:space="preserve"> (</w:t>
      </w:r>
      <w:proofErr w:type="spellStart"/>
      <w:r w:rsidRPr="005D6E4C">
        <w:t>видети</w:t>
      </w:r>
      <w:proofErr w:type="spellEnd"/>
      <w:r w:rsidR="00A976D3" w:rsidRPr="005D6E4C">
        <w:t xml:space="preserve"> </w:t>
      </w:r>
      <w:proofErr w:type="spellStart"/>
      <w:proofErr w:type="gramStart"/>
      <w:r w:rsidRPr="005D6E4C">
        <w:t>члан</w:t>
      </w:r>
      <w:proofErr w:type="spellEnd"/>
      <w:r w:rsidR="0073561B" w:rsidRPr="005D6E4C">
        <w:t xml:space="preserve"> </w:t>
      </w:r>
      <w:r w:rsidR="00A976D3" w:rsidRPr="005D6E4C">
        <w:rPr>
          <w:spacing w:val="-27"/>
        </w:rPr>
        <w:t xml:space="preserve"> </w:t>
      </w:r>
      <w:r w:rsidR="00A976D3" w:rsidRPr="005D6E4C">
        <w:t>88</w:t>
      </w:r>
      <w:proofErr w:type="gramEnd"/>
      <w:r w:rsidR="00A976D3" w:rsidRPr="005D6E4C">
        <w:t>).</w:t>
      </w:r>
    </w:p>
    <w:p w14:paraId="6AC592FD" w14:textId="77777777" w:rsidR="0046087F" w:rsidRPr="005D6E4C" w:rsidRDefault="0046087F">
      <w:pPr>
        <w:pStyle w:val="BodyText"/>
        <w:rPr>
          <w:sz w:val="20"/>
        </w:rPr>
      </w:pPr>
    </w:p>
    <w:p w14:paraId="38A4EB1F" w14:textId="77777777" w:rsidR="0046087F" w:rsidRPr="005D6E4C" w:rsidRDefault="0046087F">
      <w:pPr>
        <w:pStyle w:val="BodyText"/>
        <w:rPr>
          <w:sz w:val="20"/>
        </w:rPr>
      </w:pPr>
    </w:p>
    <w:p w14:paraId="29DCDDCD" w14:textId="77777777" w:rsidR="0046087F" w:rsidRPr="005D6E4C" w:rsidRDefault="0046087F">
      <w:pPr>
        <w:pStyle w:val="BodyText"/>
        <w:rPr>
          <w:sz w:val="20"/>
        </w:rPr>
      </w:pPr>
    </w:p>
    <w:p w14:paraId="1935DDA3" w14:textId="77777777" w:rsidR="0046087F" w:rsidRPr="005D6E4C" w:rsidRDefault="0046087F">
      <w:pPr>
        <w:pStyle w:val="BodyText"/>
        <w:rPr>
          <w:sz w:val="20"/>
        </w:rPr>
      </w:pPr>
    </w:p>
    <w:p w14:paraId="428479BA" w14:textId="77777777" w:rsidR="0046087F" w:rsidRPr="005D6E4C" w:rsidRDefault="0046087F">
      <w:pPr>
        <w:pStyle w:val="BodyText"/>
        <w:rPr>
          <w:sz w:val="20"/>
        </w:rPr>
      </w:pPr>
    </w:p>
    <w:p w14:paraId="6F3EA14B" w14:textId="77777777" w:rsidR="0046087F" w:rsidRPr="005D6E4C" w:rsidRDefault="0046087F">
      <w:pPr>
        <w:pStyle w:val="BodyText"/>
        <w:rPr>
          <w:sz w:val="20"/>
        </w:rPr>
      </w:pPr>
    </w:p>
    <w:p w14:paraId="50BEBA73" w14:textId="77777777" w:rsidR="0046087F" w:rsidRPr="005D6E4C" w:rsidRDefault="0046087F">
      <w:pPr>
        <w:pStyle w:val="BodyText"/>
        <w:rPr>
          <w:sz w:val="20"/>
        </w:rPr>
      </w:pPr>
    </w:p>
    <w:p w14:paraId="40039F86" w14:textId="77777777" w:rsidR="0046087F" w:rsidRPr="005D6E4C" w:rsidRDefault="0046087F">
      <w:pPr>
        <w:pStyle w:val="BodyText"/>
        <w:rPr>
          <w:sz w:val="20"/>
        </w:rPr>
      </w:pPr>
    </w:p>
    <w:p w14:paraId="660BB809" w14:textId="77777777" w:rsidR="0046087F" w:rsidRPr="005D6E4C" w:rsidRDefault="0046087F">
      <w:pPr>
        <w:pStyle w:val="BodyText"/>
        <w:rPr>
          <w:sz w:val="20"/>
        </w:rPr>
      </w:pPr>
    </w:p>
    <w:p w14:paraId="6AA021BC" w14:textId="77777777" w:rsidR="0046087F" w:rsidRPr="005D6E4C" w:rsidRDefault="0046087F">
      <w:pPr>
        <w:pStyle w:val="BodyText"/>
        <w:rPr>
          <w:sz w:val="20"/>
        </w:rPr>
      </w:pPr>
    </w:p>
    <w:p w14:paraId="1C3B1BCA" w14:textId="77777777" w:rsidR="0046087F" w:rsidRPr="005D6E4C" w:rsidRDefault="0046087F">
      <w:pPr>
        <w:pStyle w:val="BodyText"/>
        <w:rPr>
          <w:sz w:val="20"/>
        </w:rPr>
      </w:pPr>
    </w:p>
    <w:p w14:paraId="22A5DCD7" w14:textId="7D691323" w:rsidR="0046087F" w:rsidRPr="005D6E4C" w:rsidRDefault="00D837D8">
      <w:pPr>
        <w:pStyle w:val="BodyText"/>
        <w:spacing w:before="5"/>
        <w:rPr>
          <w:sz w:val="29"/>
        </w:rPr>
      </w:pPr>
      <w:r>
        <w:rPr>
          <w:noProof/>
        </w:rPr>
        <mc:AlternateContent>
          <mc:Choice Requires="wps">
            <w:drawing>
              <wp:anchor distT="0" distB="0" distL="0" distR="0" simplePos="0" relativeHeight="487595520" behindDoc="1" locked="0" layoutInCell="1" allowOverlap="1" wp14:anchorId="545673EC" wp14:editId="64D93F95">
                <wp:simplePos x="0" y="0"/>
                <wp:positionH relativeFrom="page">
                  <wp:posOffset>901065</wp:posOffset>
                </wp:positionH>
                <wp:positionV relativeFrom="paragraph">
                  <wp:posOffset>253365</wp:posOffset>
                </wp:positionV>
                <wp:extent cx="1828800" cy="8890"/>
                <wp:effectExtent l="0" t="0" r="0" b="0"/>
                <wp:wrapTopAndBottom/>
                <wp:docPr id="4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E0C6C" id="Rectangle 39" o:spid="_x0000_s1026" style="position:absolute;margin-left:70.95pt;margin-top:19.95pt;width:2in;height:.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" fillcolor="black" stroked="f">
                <w10:wrap type="topAndBottom" anchorx="page"/>
              </v:rect>
            </w:pict>
          </mc:Fallback>
        </mc:AlternateContent>
      </w:r>
    </w:p>
    <w:p w14:paraId="5015F062" w14:textId="77777777" w:rsidR="0046087F" w:rsidRPr="005D6E4C" w:rsidRDefault="0046087F">
      <w:pPr>
        <w:pStyle w:val="BodyText"/>
        <w:spacing w:before="8"/>
        <w:rPr>
          <w:sz w:val="14"/>
        </w:rPr>
      </w:pPr>
    </w:p>
    <w:p w14:paraId="74B3B5FE" w14:textId="77777777" w:rsidR="0046087F" w:rsidRPr="005D6E4C" w:rsidRDefault="00A976D3" w:rsidP="00251B36">
      <w:pPr>
        <w:spacing w:before="93" w:line="266" w:lineRule="auto"/>
        <w:ind w:left="678"/>
        <w:jc w:val="both"/>
        <w:rPr>
          <w:sz w:val="20"/>
        </w:rPr>
      </w:pPr>
      <w:r w:rsidRPr="005D6E4C">
        <w:rPr>
          <w:w w:val="95"/>
          <w:sz w:val="20"/>
          <w:vertAlign w:val="superscript"/>
        </w:rPr>
        <w:t>14</w:t>
      </w:r>
      <w:r w:rsidRPr="005D6E4C">
        <w:rPr>
          <w:spacing w:val="-7"/>
          <w:w w:val="95"/>
          <w:sz w:val="20"/>
        </w:rPr>
        <w:t xml:space="preserve"> </w:t>
      </w:r>
      <w:proofErr w:type="spellStart"/>
      <w:r w:rsidR="00A5132E" w:rsidRPr="005D6E4C">
        <w:rPr>
          <w:w w:val="95"/>
          <w:sz w:val="20"/>
        </w:rPr>
        <w:t>Радна</w:t>
      </w:r>
      <w:proofErr w:type="spellEnd"/>
      <w:r w:rsidR="00A5132E" w:rsidRPr="005D6E4C">
        <w:rPr>
          <w:w w:val="95"/>
          <w:sz w:val="20"/>
        </w:rPr>
        <w:t xml:space="preserve"> </w:t>
      </w:r>
      <w:proofErr w:type="spellStart"/>
      <w:r w:rsidR="00A5132E" w:rsidRPr="005D6E4C">
        <w:rPr>
          <w:w w:val="95"/>
          <w:sz w:val="20"/>
        </w:rPr>
        <w:t>група</w:t>
      </w:r>
      <w:proofErr w:type="spellEnd"/>
      <w:r w:rsidR="00251B36" w:rsidRPr="005D6E4C">
        <w:rPr>
          <w:w w:val="95"/>
          <w:sz w:val="20"/>
        </w:rPr>
        <w:t xml:space="preserve"> </w:t>
      </w:r>
      <w:proofErr w:type="spellStart"/>
      <w:r w:rsidR="00251B36" w:rsidRPr="005D6E4C">
        <w:rPr>
          <w:w w:val="95"/>
          <w:sz w:val="20"/>
        </w:rPr>
        <w:t>из</w:t>
      </w:r>
      <w:proofErr w:type="spellEnd"/>
      <w:r w:rsidR="00251B36" w:rsidRPr="005D6E4C">
        <w:rPr>
          <w:w w:val="95"/>
          <w:sz w:val="20"/>
        </w:rPr>
        <w:t xml:space="preserve"> </w:t>
      </w:r>
      <w:proofErr w:type="spellStart"/>
      <w:r w:rsidR="00251B36" w:rsidRPr="005D6E4C">
        <w:rPr>
          <w:w w:val="95"/>
          <w:sz w:val="20"/>
        </w:rPr>
        <w:t>члана</w:t>
      </w:r>
      <w:proofErr w:type="spellEnd"/>
      <w:r w:rsidR="00251B36" w:rsidRPr="005D6E4C">
        <w:rPr>
          <w:w w:val="95"/>
          <w:sz w:val="20"/>
        </w:rPr>
        <w:t xml:space="preserve"> 29.</w:t>
      </w:r>
      <w:r w:rsidRPr="005D6E4C">
        <w:rPr>
          <w:spacing w:val="-19"/>
          <w:w w:val="95"/>
          <w:sz w:val="20"/>
        </w:rPr>
        <w:t xml:space="preserve"> </w:t>
      </w:r>
      <w:r w:rsidRPr="005D6E4C">
        <w:rPr>
          <w:w w:val="95"/>
          <w:sz w:val="20"/>
        </w:rPr>
        <w:t>(</w:t>
      </w:r>
      <w:r w:rsidR="00251B36" w:rsidRPr="005D6E4C">
        <w:rPr>
          <w:w w:val="95"/>
          <w:sz w:val="20"/>
        </w:rPr>
        <w:t xml:space="preserve">Article 29 </w:t>
      </w:r>
      <w:r w:rsidRPr="005D6E4C">
        <w:rPr>
          <w:w w:val="95"/>
          <w:sz w:val="20"/>
        </w:rPr>
        <w:t>WP)</w:t>
      </w:r>
      <w:r w:rsidRPr="005D6E4C">
        <w:rPr>
          <w:spacing w:val="-19"/>
          <w:w w:val="95"/>
          <w:sz w:val="20"/>
        </w:rPr>
        <w:t xml:space="preserve"> </w:t>
      </w:r>
      <w:r w:rsidR="00A5132E" w:rsidRPr="005D6E4C">
        <w:rPr>
          <w:w w:val="95"/>
          <w:sz w:val="20"/>
        </w:rPr>
        <w:t>„</w:t>
      </w:r>
      <w:proofErr w:type="spellStart"/>
      <w:r w:rsidR="00A5132E" w:rsidRPr="005D6E4C">
        <w:rPr>
          <w:w w:val="95"/>
          <w:sz w:val="20"/>
        </w:rPr>
        <w:t>Смернице</w:t>
      </w:r>
      <w:proofErr w:type="spellEnd"/>
      <w:r w:rsidR="00A5132E" w:rsidRPr="005D6E4C">
        <w:rPr>
          <w:w w:val="95"/>
          <w:sz w:val="20"/>
        </w:rPr>
        <w:t xml:space="preserve"> о </w:t>
      </w:r>
      <w:proofErr w:type="spellStart"/>
      <w:r w:rsidR="00102241" w:rsidRPr="005D6E4C">
        <w:rPr>
          <w:w w:val="95"/>
          <w:sz w:val="20"/>
        </w:rPr>
        <w:t>пристанку</w:t>
      </w:r>
      <w:proofErr w:type="spellEnd"/>
      <w:r w:rsidR="00102241" w:rsidRPr="005D6E4C">
        <w:rPr>
          <w:w w:val="95"/>
          <w:sz w:val="20"/>
        </w:rPr>
        <w:t xml:space="preserve"> </w:t>
      </w:r>
      <w:r w:rsidR="00A5132E" w:rsidRPr="005D6E4C">
        <w:rPr>
          <w:w w:val="95"/>
          <w:sz w:val="20"/>
        </w:rPr>
        <w:t xml:space="preserve">у </w:t>
      </w:r>
      <w:proofErr w:type="spellStart"/>
      <w:r w:rsidR="00A5132E" w:rsidRPr="005D6E4C">
        <w:rPr>
          <w:w w:val="95"/>
          <w:sz w:val="20"/>
        </w:rPr>
        <w:t>оквиру</w:t>
      </w:r>
      <w:proofErr w:type="spellEnd"/>
      <w:r w:rsidR="00A5132E" w:rsidRPr="005D6E4C">
        <w:rPr>
          <w:w w:val="95"/>
          <w:sz w:val="20"/>
        </w:rPr>
        <w:t xml:space="preserve"> </w:t>
      </w:r>
      <w:proofErr w:type="spellStart"/>
      <w:proofErr w:type="gramStart"/>
      <w:r w:rsidR="00A5132E" w:rsidRPr="005D6E4C">
        <w:rPr>
          <w:w w:val="95"/>
          <w:sz w:val="20"/>
        </w:rPr>
        <w:t>Уредбе</w:t>
      </w:r>
      <w:proofErr w:type="spellEnd"/>
      <w:r w:rsidR="00A5132E" w:rsidRPr="005D6E4C">
        <w:rPr>
          <w:w w:val="95"/>
          <w:sz w:val="20"/>
        </w:rPr>
        <w:t xml:space="preserve"> </w:t>
      </w:r>
      <w:r w:rsidRPr="005D6E4C">
        <w:rPr>
          <w:spacing w:val="-19"/>
          <w:w w:val="95"/>
          <w:sz w:val="20"/>
        </w:rPr>
        <w:t xml:space="preserve"> </w:t>
      </w:r>
      <w:r w:rsidRPr="005D6E4C">
        <w:rPr>
          <w:w w:val="95"/>
          <w:sz w:val="20"/>
        </w:rPr>
        <w:t>2016</w:t>
      </w:r>
      <w:proofErr w:type="gramEnd"/>
      <w:r w:rsidRPr="005D6E4C">
        <w:rPr>
          <w:w w:val="95"/>
          <w:sz w:val="20"/>
        </w:rPr>
        <w:t>/679“</w:t>
      </w:r>
      <w:r w:rsidRPr="005D6E4C">
        <w:rPr>
          <w:spacing w:val="-20"/>
          <w:w w:val="95"/>
          <w:sz w:val="20"/>
        </w:rPr>
        <w:t xml:space="preserve"> </w:t>
      </w:r>
      <w:r w:rsidRPr="005D6E4C">
        <w:rPr>
          <w:w w:val="95"/>
          <w:sz w:val="20"/>
        </w:rPr>
        <w:t>(WP</w:t>
      </w:r>
      <w:r w:rsidRPr="005D6E4C">
        <w:rPr>
          <w:spacing w:val="-19"/>
          <w:w w:val="95"/>
          <w:sz w:val="20"/>
        </w:rPr>
        <w:t xml:space="preserve"> </w:t>
      </w:r>
      <w:r w:rsidRPr="005D6E4C">
        <w:rPr>
          <w:w w:val="95"/>
          <w:sz w:val="20"/>
        </w:rPr>
        <w:t>259</w:t>
      </w:r>
      <w:r w:rsidRPr="005D6E4C">
        <w:rPr>
          <w:spacing w:val="-19"/>
          <w:w w:val="95"/>
          <w:sz w:val="20"/>
        </w:rPr>
        <w:t xml:space="preserve"> </w:t>
      </w:r>
      <w:r w:rsidRPr="005D6E4C">
        <w:rPr>
          <w:w w:val="95"/>
          <w:sz w:val="20"/>
        </w:rPr>
        <w:t>rev.</w:t>
      </w:r>
      <w:r w:rsidRPr="005D6E4C">
        <w:rPr>
          <w:spacing w:val="-20"/>
          <w:w w:val="95"/>
          <w:sz w:val="20"/>
        </w:rPr>
        <w:t xml:space="preserve"> </w:t>
      </w:r>
      <w:r w:rsidRPr="005D6E4C">
        <w:rPr>
          <w:w w:val="95"/>
          <w:sz w:val="20"/>
        </w:rPr>
        <w:t>01).</w:t>
      </w:r>
      <w:r w:rsidRPr="005D6E4C">
        <w:rPr>
          <w:spacing w:val="-12"/>
          <w:w w:val="95"/>
          <w:sz w:val="20"/>
        </w:rPr>
        <w:t xml:space="preserve"> </w:t>
      </w:r>
      <w:r w:rsidR="00A5132E" w:rsidRPr="005D6E4C">
        <w:rPr>
          <w:w w:val="95"/>
          <w:sz w:val="20"/>
        </w:rPr>
        <w:t xml:space="preserve">– </w:t>
      </w:r>
      <w:proofErr w:type="spellStart"/>
      <w:r w:rsidR="00A5132E" w:rsidRPr="005D6E4C">
        <w:rPr>
          <w:w w:val="95"/>
          <w:sz w:val="20"/>
        </w:rPr>
        <w:t>подржане</w:t>
      </w:r>
      <w:proofErr w:type="spellEnd"/>
      <w:r w:rsidR="00A5132E" w:rsidRPr="005D6E4C">
        <w:rPr>
          <w:w w:val="95"/>
          <w:sz w:val="20"/>
        </w:rPr>
        <w:t xml:space="preserve"> </w:t>
      </w:r>
      <w:proofErr w:type="spellStart"/>
      <w:r w:rsidR="00A5132E" w:rsidRPr="005D6E4C">
        <w:rPr>
          <w:w w:val="95"/>
          <w:sz w:val="20"/>
        </w:rPr>
        <w:t>од</w:t>
      </w:r>
      <w:proofErr w:type="spellEnd"/>
      <w:r w:rsidR="00A5132E" w:rsidRPr="005D6E4C">
        <w:rPr>
          <w:w w:val="95"/>
          <w:sz w:val="20"/>
        </w:rPr>
        <w:t xml:space="preserve"> </w:t>
      </w:r>
      <w:proofErr w:type="spellStart"/>
      <w:r w:rsidR="00A5132E" w:rsidRPr="005D6E4C">
        <w:rPr>
          <w:w w:val="95"/>
          <w:sz w:val="20"/>
        </w:rPr>
        <w:t>стране</w:t>
      </w:r>
      <w:proofErr w:type="spellEnd"/>
      <w:r w:rsidRPr="005D6E4C">
        <w:rPr>
          <w:spacing w:val="-2"/>
          <w:sz w:val="20"/>
        </w:rPr>
        <w:t xml:space="preserve"> </w:t>
      </w:r>
      <w:r w:rsidRPr="005D6E4C">
        <w:rPr>
          <w:i/>
          <w:iCs/>
          <w:sz w:val="20"/>
        </w:rPr>
        <w:t>EDPB</w:t>
      </w:r>
    </w:p>
    <w:p w14:paraId="2D59BBAC" w14:textId="77777777" w:rsidR="0046087F" w:rsidRPr="005D6E4C" w:rsidRDefault="00A976D3" w:rsidP="00251B36">
      <w:pPr>
        <w:spacing w:before="172" w:line="266" w:lineRule="auto"/>
        <w:ind w:left="678" w:right="125"/>
        <w:jc w:val="both"/>
        <w:rPr>
          <w:sz w:val="20"/>
        </w:rPr>
      </w:pPr>
      <w:r w:rsidRPr="005D6E4C">
        <w:rPr>
          <w:w w:val="95"/>
          <w:sz w:val="20"/>
          <w:vertAlign w:val="superscript"/>
        </w:rPr>
        <w:t>15</w:t>
      </w:r>
      <w:r w:rsidRPr="005D6E4C">
        <w:rPr>
          <w:spacing w:val="-7"/>
          <w:w w:val="95"/>
          <w:sz w:val="20"/>
        </w:rPr>
        <w:t xml:space="preserve"> </w:t>
      </w:r>
      <w:proofErr w:type="spellStart"/>
      <w:r w:rsidR="00251B36" w:rsidRPr="005D6E4C">
        <w:rPr>
          <w:w w:val="95"/>
          <w:sz w:val="20"/>
        </w:rPr>
        <w:t>Радна</w:t>
      </w:r>
      <w:proofErr w:type="spellEnd"/>
      <w:r w:rsidR="00251B36" w:rsidRPr="005D6E4C">
        <w:rPr>
          <w:w w:val="95"/>
          <w:sz w:val="20"/>
        </w:rPr>
        <w:t xml:space="preserve"> </w:t>
      </w:r>
      <w:proofErr w:type="spellStart"/>
      <w:r w:rsidR="00251B36" w:rsidRPr="005D6E4C">
        <w:rPr>
          <w:w w:val="95"/>
          <w:sz w:val="20"/>
        </w:rPr>
        <w:t>група</w:t>
      </w:r>
      <w:proofErr w:type="spellEnd"/>
      <w:r w:rsidR="00251B36" w:rsidRPr="005D6E4C">
        <w:rPr>
          <w:w w:val="95"/>
          <w:sz w:val="20"/>
        </w:rPr>
        <w:t xml:space="preserve"> </w:t>
      </w:r>
      <w:proofErr w:type="spellStart"/>
      <w:r w:rsidR="00251B36" w:rsidRPr="005D6E4C">
        <w:rPr>
          <w:w w:val="95"/>
          <w:sz w:val="20"/>
        </w:rPr>
        <w:t>из</w:t>
      </w:r>
      <w:proofErr w:type="spellEnd"/>
      <w:r w:rsidR="00251B36" w:rsidRPr="005D6E4C">
        <w:rPr>
          <w:w w:val="95"/>
          <w:sz w:val="20"/>
        </w:rPr>
        <w:t xml:space="preserve"> </w:t>
      </w:r>
      <w:proofErr w:type="spellStart"/>
      <w:r w:rsidR="00251B36" w:rsidRPr="005D6E4C">
        <w:rPr>
          <w:w w:val="95"/>
          <w:sz w:val="20"/>
        </w:rPr>
        <w:t>члана</w:t>
      </w:r>
      <w:proofErr w:type="spellEnd"/>
      <w:r w:rsidR="00251B36" w:rsidRPr="005D6E4C">
        <w:rPr>
          <w:w w:val="95"/>
          <w:sz w:val="20"/>
        </w:rPr>
        <w:t xml:space="preserve"> 29.</w:t>
      </w:r>
      <w:r w:rsidR="00251B36" w:rsidRPr="005D6E4C">
        <w:rPr>
          <w:spacing w:val="-19"/>
          <w:w w:val="95"/>
          <w:sz w:val="20"/>
        </w:rPr>
        <w:t xml:space="preserve"> </w:t>
      </w:r>
      <w:r w:rsidR="00251B36" w:rsidRPr="005D6E4C">
        <w:rPr>
          <w:w w:val="95"/>
          <w:sz w:val="20"/>
        </w:rPr>
        <w:t>(Article 29 WP)</w:t>
      </w:r>
      <w:r w:rsidR="00251B36" w:rsidRPr="005D6E4C" w:rsidDel="00251B36">
        <w:rPr>
          <w:w w:val="95"/>
          <w:sz w:val="20"/>
        </w:rPr>
        <w:t xml:space="preserve"> </w:t>
      </w:r>
      <w:r w:rsidR="00A5132E" w:rsidRPr="005D6E4C">
        <w:rPr>
          <w:w w:val="95"/>
          <w:sz w:val="20"/>
        </w:rPr>
        <w:t>„</w:t>
      </w:r>
      <w:proofErr w:type="spellStart"/>
      <w:r w:rsidR="00A5132E" w:rsidRPr="005D6E4C">
        <w:rPr>
          <w:w w:val="95"/>
          <w:sz w:val="20"/>
        </w:rPr>
        <w:t>Смернице</w:t>
      </w:r>
      <w:proofErr w:type="spellEnd"/>
      <w:r w:rsidR="00A5132E" w:rsidRPr="005D6E4C">
        <w:rPr>
          <w:w w:val="95"/>
          <w:sz w:val="20"/>
        </w:rPr>
        <w:t xml:space="preserve"> о </w:t>
      </w:r>
      <w:proofErr w:type="spellStart"/>
      <w:r w:rsidR="00102241" w:rsidRPr="005D6E4C">
        <w:rPr>
          <w:w w:val="95"/>
          <w:sz w:val="20"/>
        </w:rPr>
        <w:t>пристанку</w:t>
      </w:r>
      <w:proofErr w:type="spellEnd"/>
      <w:r w:rsidR="00102241" w:rsidRPr="005D6E4C">
        <w:rPr>
          <w:w w:val="95"/>
          <w:sz w:val="20"/>
        </w:rPr>
        <w:t xml:space="preserve"> </w:t>
      </w:r>
      <w:r w:rsidR="00A5132E" w:rsidRPr="005D6E4C">
        <w:rPr>
          <w:w w:val="95"/>
          <w:sz w:val="20"/>
        </w:rPr>
        <w:t xml:space="preserve">у </w:t>
      </w:r>
      <w:proofErr w:type="spellStart"/>
      <w:r w:rsidR="00A5132E" w:rsidRPr="005D6E4C">
        <w:rPr>
          <w:w w:val="95"/>
          <w:sz w:val="20"/>
        </w:rPr>
        <w:t>оквиру</w:t>
      </w:r>
      <w:proofErr w:type="spellEnd"/>
      <w:r w:rsidR="00A5132E" w:rsidRPr="005D6E4C">
        <w:rPr>
          <w:w w:val="95"/>
          <w:sz w:val="20"/>
        </w:rPr>
        <w:t xml:space="preserve"> </w:t>
      </w:r>
      <w:proofErr w:type="spellStart"/>
      <w:r w:rsidR="00A5132E" w:rsidRPr="005D6E4C">
        <w:rPr>
          <w:w w:val="95"/>
          <w:sz w:val="20"/>
        </w:rPr>
        <w:t>Уредбе</w:t>
      </w:r>
      <w:proofErr w:type="spellEnd"/>
      <w:r w:rsidR="00A5132E" w:rsidRPr="005D6E4C">
        <w:rPr>
          <w:w w:val="95"/>
          <w:sz w:val="20"/>
        </w:rPr>
        <w:t xml:space="preserve"> </w:t>
      </w:r>
      <w:r w:rsidRPr="005D6E4C">
        <w:rPr>
          <w:w w:val="95"/>
          <w:sz w:val="20"/>
        </w:rPr>
        <w:t>2016/</w:t>
      </w:r>
      <w:proofErr w:type="gramStart"/>
      <w:r w:rsidRPr="005D6E4C">
        <w:rPr>
          <w:w w:val="95"/>
          <w:sz w:val="20"/>
        </w:rPr>
        <w:t>679“</w:t>
      </w:r>
      <w:r w:rsidRPr="005D6E4C">
        <w:rPr>
          <w:spacing w:val="-20"/>
          <w:w w:val="95"/>
          <w:sz w:val="20"/>
        </w:rPr>
        <w:t xml:space="preserve"> </w:t>
      </w:r>
      <w:r w:rsidRPr="005D6E4C">
        <w:rPr>
          <w:w w:val="95"/>
          <w:sz w:val="20"/>
        </w:rPr>
        <w:t>(</w:t>
      </w:r>
      <w:proofErr w:type="gramEnd"/>
      <w:r w:rsidRPr="005D6E4C">
        <w:rPr>
          <w:w w:val="95"/>
          <w:sz w:val="20"/>
        </w:rPr>
        <w:t>WP</w:t>
      </w:r>
      <w:r w:rsidRPr="005D6E4C">
        <w:rPr>
          <w:spacing w:val="-19"/>
          <w:w w:val="95"/>
          <w:sz w:val="20"/>
        </w:rPr>
        <w:t xml:space="preserve"> </w:t>
      </w:r>
      <w:r w:rsidRPr="005D6E4C">
        <w:rPr>
          <w:w w:val="95"/>
          <w:sz w:val="20"/>
        </w:rPr>
        <w:t>259)</w:t>
      </w:r>
      <w:r w:rsidRPr="005D6E4C">
        <w:rPr>
          <w:spacing w:val="-17"/>
          <w:w w:val="95"/>
          <w:sz w:val="20"/>
        </w:rPr>
        <w:t xml:space="preserve"> </w:t>
      </w:r>
      <w:r w:rsidR="00A5132E" w:rsidRPr="005D6E4C">
        <w:rPr>
          <w:w w:val="95"/>
          <w:sz w:val="20"/>
        </w:rPr>
        <w:t>–</w:t>
      </w:r>
      <w:r w:rsidRPr="005D6E4C">
        <w:rPr>
          <w:w w:val="95"/>
          <w:sz w:val="20"/>
        </w:rPr>
        <w:t xml:space="preserve"> </w:t>
      </w:r>
      <w:proofErr w:type="spellStart"/>
      <w:r w:rsidR="00A5132E" w:rsidRPr="005D6E4C">
        <w:rPr>
          <w:sz w:val="20"/>
        </w:rPr>
        <w:t>подржане</w:t>
      </w:r>
      <w:proofErr w:type="spellEnd"/>
      <w:r w:rsidR="00A5132E" w:rsidRPr="005D6E4C">
        <w:rPr>
          <w:sz w:val="20"/>
        </w:rPr>
        <w:t xml:space="preserve"> </w:t>
      </w:r>
      <w:proofErr w:type="spellStart"/>
      <w:r w:rsidR="00A5132E" w:rsidRPr="005D6E4C">
        <w:rPr>
          <w:sz w:val="20"/>
        </w:rPr>
        <w:t>од</w:t>
      </w:r>
      <w:proofErr w:type="spellEnd"/>
      <w:r w:rsidR="00A5132E" w:rsidRPr="005D6E4C">
        <w:rPr>
          <w:sz w:val="20"/>
        </w:rPr>
        <w:t xml:space="preserve"> </w:t>
      </w:r>
      <w:proofErr w:type="spellStart"/>
      <w:r w:rsidR="00A5132E" w:rsidRPr="005D6E4C">
        <w:rPr>
          <w:sz w:val="20"/>
        </w:rPr>
        <w:t>стране</w:t>
      </w:r>
      <w:proofErr w:type="spellEnd"/>
      <w:r w:rsidRPr="005D6E4C">
        <w:rPr>
          <w:sz w:val="20"/>
        </w:rPr>
        <w:t xml:space="preserve"> </w:t>
      </w:r>
      <w:r w:rsidRPr="005D6E4C">
        <w:rPr>
          <w:i/>
          <w:iCs/>
          <w:sz w:val="20"/>
        </w:rPr>
        <w:t>EDPB</w:t>
      </w:r>
      <w:r w:rsidRPr="005D6E4C">
        <w:rPr>
          <w:sz w:val="20"/>
        </w:rPr>
        <w:t xml:space="preserve"> </w:t>
      </w:r>
      <w:r w:rsidR="00A5132E" w:rsidRPr="005D6E4C">
        <w:rPr>
          <w:sz w:val="20"/>
        </w:rPr>
        <w:t>–</w:t>
      </w:r>
      <w:r w:rsidRPr="005D6E4C">
        <w:rPr>
          <w:sz w:val="20"/>
        </w:rPr>
        <w:t xml:space="preserve"> </w:t>
      </w:r>
      <w:proofErr w:type="spellStart"/>
      <w:r w:rsidR="00A5132E" w:rsidRPr="005D6E4C">
        <w:rPr>
          <w:sz w:val="20"/>
        </w:rPr>
        <w:t>које</w:t>
      </w:r>
      <w:proofErr w:type="spellEnd"/>
      <w:r w:rsidR="00A5132E" w:rsidRPr="005D6E4C">
        <w:rPr>
          <w:sz w:val="20"/>
        </w:rPr>
        <w:t xml:space="preserve"> </w:t>
      </w:r>
      <w:proofErr w:type="spellStart"/>
      <w:r w:rsidR="00A5132E" w:rsidRPr="005D6E4C">
        <w:rPr>
          <w:sz w:val="20"/>
        </w:rPr>
        <w:t>треба</w:t>
      </w:r>
      <w:proofErr w:type="spellEnd"/>
      <w:r w:rsidR="00A5132E" w:rsidRPr="005D6E4C">
        <w:rPr>
          <w:sz w:val="20"/>
        </w:rPr>
        <w:t xml:space="preserve"> </w:t>
      </w:r>
      <w:proofErr w:type="spellStart"/>
      <w:r w:rsidR="00A5132E" w:rsidRPr="005D6E4C">
        <w:rPr>
          <w:sz w:val="20"/>
        </w:rPr>
        <w:t>узети</w:t>
      </w:r>
      <w:proofErr w:type="spellEnd"/>
      <w:r w:rsidR="00A5132E" w:rsidRPr="005D6E4C">
        <w:rPr>
          <w:sz w:val="20"/>
        </w:rPr>
        <w:t xml:space="preserve"> у </w:t>
      </w:r>
      <w:proofErr w:type="spellStart"/>
      <w:r w:rsidR="00A5132E" w:rsidRPr="005D6E4C">
        <w:rPr>
          <w:sz w:val="20"/>
        </w:rPr>
        <w:t>обзир</w:t>
      </w:r>
      <w:proofErr w:type="spellEnd"/>
      <w:r w:rsidRPr="005D6E4C">
        <w:rPr>
          <w:sz w:val="20"/>
        </w:rPr>
        <w:t>.</w:t>
      </w:r>
    </w:p>
    <w:p w14:paraId="66818CA0" w14:textId="77777777" w:rsidR="0046087F" w:rsidRPr="005D6E4C" w:rsidRDefault="0046087F">
      <w:pPr>
        <w:spacing w:line="266" w:lineRule="auto"/>
        <w:rPr>
          <w:sz w:val="20"/>
        </w:rPr>
        <w:sectPr w:rsidR="0046087F" w:rsidRPr="005D6E4C">
          <w:pgSz w:w="11910" w:h="16840"/>
          <w:pgMar w:top="1380" w:right="1300" w:bottom="920" w:left="740" w:header="0" w:footer="731" w:gutter="0"/>
          <w:cols w:space="720"/>
        </w:sectPr>
      </w:pPr>
    </w:p>
    <w:p w14:paraId="12FCB97C" w14:textId="77777777" w:rsidR="0046087F" w:rsidRPr="005D6E4C" w:rsidRDefault="0031354E">
      <w:pPr>
        <w:pStyle w:val="Heading1"/>
        <w:numPr>
          <w:ilvl w:val="0"/>
          <w:numId w:val="7"/>
        </w:numPr>
        <w:tabs>
          <w:tab w:val="left" w:pos="1110"/>
          <w:tab w:val="left" w:pos="1111"/>
        </w:tabs>
        <w:ind w:hanging="433"/>
      </w:pPr>
      <w:bookmarkStart w:id="12" w:name="_bookmark12"/>
      <w:bookmarkEnd w:id="12"/>
      <w:r w:rsidRPr="005D6E4C">
        <w:rPr>
          <w:color w:val="2D74B5"/>
          <w:w w:val="90"/>
        </w:rPr>
        <w:lastRenderedPageBreak/>
        <w:t xml:space="preserve">ОТКРИВАЊЕ ВИДЕО СНИМАКА ТРЕЋИМ СТРАНАМА </w:t>
      </w:r>
    </w:p>
    <w:p w14:paraId="046477FB" w14:textId="77777777" w:rsidR="0046087F" w:rsidRPr="005D6E4C" w:rsidRDefault="0046087F">
      <w:pPr>
        <w:pStyle w:val="BodyText"/>
        <w:spacing w:before="2"/>
        <w:rPr>
          <w:rFonts w:ascii="Arial"/>
          <w:sz w:val="25"/>
        </w:rPr>
      </w:pPr>
    </w:p>
    <w:p w14:paraId="1D5B98ED" w14:textId="77777777" w:rsidR="0046087F" w:rsidRPr="005D6E4C" w:rsidRDefault="006745A7" w:rsidP="00941783">
      <w:pPr>
        <w:pStyle w:val="ListParagraph"/>
        <w:numPr>
          <w:ilvl w:val="0"/>
          <w:numId w:val="5"/>
        </w:numPr>
        <w:tabs>
          <w:tab w:val="left" w:pos="679"/>
        </w:tabs>
        <w:spacing w:line="256" w:lineRule="auto"/>
        <w:ind w:right="112"/>
        <w:jc w:val="both"/>
      </w:pPr>
      <w:proofErr w:type="spellStart"/>
      <w:r w:rsidRPr="005D6E4C">
        <w:t>Начелно</w:t>
      </w:r>
      <w:proofErr w:type="spellEnd"/>
      <w:r w:rsidRPr="005D6E4C">
        <w:t xml:space="preserve"> </w:t>
      </w:r>
      <w:proofErr w:type="spellStart"/>
      <w:r w:rsidRPr="005D6E4C">
        <w:t>посматрано</w:t>
      </w:r>
      <w:proofErr w:type="spellEnd"/>
      <w:r w:rsidRPr="005D6E4C">
        <w:t xml:space="preserve">, </w:t>
      </w:r>
      <w:proofErr w:type="spellStart"/>
      <w:r w:rsidR="0031354E" w:rsidRPr="005D6E4C">
        <w:t>општ</w:t>
      </w:r>
      <w:r w:rsidR="00941783" w:rsidRPr="005D6E4C">
        <w:t>а</w:t>
      </w:r>
      <w:proofErr w:type="spellEnd"/>
      <w:r w:rsidR="00941783" w:rsidRPr="005D6E4C">
        <w:t xml:space="preserve"> </w:t>
      </w:r>
      <w:proofErr w:type="spellStart"/>
      <w:r w:rsidR="00941783" w:rsidRPr="005D6E4C">
        <w:t>правила</w:t>
      </w:r>
      <w:proofErr w:type="spellEnd"/>
      <w:r w:rsidR="00941783" w:rsidRPr="005D6E4C">
        <w:t xml:space="preserve"> </w:t>
      </w:r>
      <w:proofErr w:type="spellStart"/>
      <w:r w:rsidRPr="005D6E4C">
        <w:t>из</w:t>
      </w:r>
      <w:proofErr w:type="spellEnd"/>
      <w:r w:rsidRPr="005D6E4C">
        <w:t xml:space="preserve"> </w:t>
      </w:r>
      <w:r w:rsidR="00A976D3" w:rsidRPr="005D6E4C">
        <w:rPr>
          <w:i/>
          <w:iCs/>
        </w:rPr>
        <w:t>GDPR</w:t>
      </w:r>
      <w:r w:rsidR="00A976D3" w:rsidRPr="005D6E4C">
        <w:t xml:space="preserve"> </w:t>
      </w:r>
      <w:proofErr w:type="spellStart"/>
      <w:r w:rsidRPr="005D6E4C">
        <w:t>односе</w:t>
      </w:r>
      <w:proofErr w:type="spellEnd"/>
      <w:r w:rsidRPr="005D6E4C">
        <w:t xml:space="preserve"> </w:t>
      </w:r>
      <w:proofErr w:type="spellStart"/>
      <w:r w:rsidRPr="005D6E4C">
        <w:t>се</w:t>
      </w:r>
      <w:proofErr w:type="spellEnd"/>
      <w:r w:rsidRPr="005D6E4C">
        <w:t xml:space="preserve"> </w:t>
      </w:r>
      <w:proofErr w:type="spellStart"/>
      <w:r w:rsidRPr="005D6E4C">
        <w:t>на</w:t>
      </w:r>
      <w:proofErr w:type="spellEnd"/>
      <w:r w:rsidR="0031354E" w:rsidRPr="005D6E4C">
        <w:t xml:space="preserve"> </w:t>
      </w:r>
      <w:proofErr w:type="spellStart"/>
      <w:r w:rsidR="0031354E" w:rsidRPr="005D6E4C">
        <w:t>откривање</w:t>
      </w:r>
      <w:proofErr w:type="spellEnd"/>
      <w:r w:rsidR="0031354E" w:rsidRPr="005D6E4C">
        <w:t xml:space="preserve"> </w:t>
      </w:r>
      <w:proofErr w:type="spellStart"/>
      <w:r w:rsidR="0031354E" w:rsidRPr="005D6E4C">
        <w:t>видео</w:t>
      </w:r>
      <w:proofErr w:type="spellEnd"/>
      <w:r w:rsidR="0031354E" w:rsidRPr="005D6E4C">
        <w:t xml:space="preserve"> </w:t>
      </w:r>
      <w:proofErr w:type="spellStart"/>
      <w:r w:rsidR="0031354E" w:rsidRPr="005D6E4C">
        <w:t>снимака</w:t>
      </w:r>
      <w:proofErr w:type="spellEnd"/>
      <w:r w:rsidR="0031354E" w:rsidRPr="005D6E4C">
        <w:t xml:space="preserve"> </w:t>
      </w:r>
      <w:proofErr w:type="spellStart"/>
      <w:r w:rsidR="0031354E" w:rsidRPr="005D6E4C">
        <w:t>трећим</w:t>
      </w:r>
      <w:proofErr w:type="spellEnd"/>
      <w:r w:rsidR="0031354E" w:rsidRPr="005D6E4C">
        <w:t xml:space="preserve"> </w:t>
      </w:r>
      <w:proofErr w:type="spellStart"/>
      <w:r w:rsidRPr="005D6E4C">
        <w:t>лицима</w:t>
      </w:r>
      <w:proofErr w:type="spellEnd"/>
      <w:r w:rsidR="0031354E" w:rsidRPr="005D6E4C">
        <w:t xml:space="preserve">. </w:t>
      </w:r>
    </w:p>
    <w:p w14:paraId="5E066D2D" w14:textId="77777777" w:rsidR="0046087F" w:rsidRPr="005D6E4C" w:rsidRDefault="0031354E">
      <w:pPr>
        <w:pStyle w:val="Heading2"/>
        <w:numPr>
          <w:ilvl w:val="1"/>
          <w:numId w:val="7"/>
        </w:numPr>
        <w:tabs>
          <w:tab w:val="left" w:pos="1254"/>
          <w:tab w:val="left" w:pos="1255"/>
        </w:tabs>
        <w:spacing w:before="171"/>
        <w:ind w:hanging="577"/>
      </w:pPr>
      <w:bookmarkStart w:id="13" w:name="_bookmark13"/>
      <w:bookmarkEnd w:id="13"/>
      <w:proofErr w:type="spellStart"/>
      <w:r w:rsidRPr="005D6E4C">
        <w:rPr>
          <w:color w:val="2D74B5"/>
        </w:rPr>
        <w:t>Откривање</w:t>
      </w:r>
      <w:proofErr w:type="spellEnd"/>
      <w:r w:rsidRPr="005D6E4C">
        <w:rPr>
          <w:color w:val="2D74B5"/>
        </w:rPr>
        <w:t xml:space="preserve"> </w:t>
      </w:r>
      <w:proofErr w:type="spellStart"/>
      <w:r w:rsidRPr="005D6E4C">
        <w:rPr>
          <w:color w:val="2D74B5"/>
        </w:rPr>
        <w:t>видео</w:t>
      </w:r>
      <w:proofErr w:type="spellEnd"/>
      <w:r w:rsidRPr="005D6E4C">
        <w:rPr>
          <w:color w:val="2D74B5"/>
        </w:rPr>
        <w:t xml:space="preserve"> </w:t>
      </w:r>
      <w:proofErr w:type="spellStart"/>
      <w:r w:rsidRPr="005D6E4C">
        <w:rPr>
          <w:color w:val="2D74B5"/>
        </w:rPr>
        <w:t>снимака</w:t>
      </w:r>
      <w:proofErr w:type="spellEnd"/>
      <w:r w:rsidRPr="005D6E4C">
        <w:rPr>
          <w:color w:val="2D74B5"/>
        </w:rPr>
        <w:t xml:space="preserve"> </w:t>
      </w:r>
      <w:proofErr w:type="spellStart"/>
      <w:r w:rsidRPr="005D6E4C">
        <w:rPr>
          <w:color w:val="2D74B5"/>
        </w:rPr>
        <w:t>трећим</w:t>
      </w:r>
      <w:proofErr w:type="spellEnd"/>
      <w:r w:rsidRPr="005D6E4C">
        <w:rPr>
          <w:color w:val="2D74B5"/>
        </w:rPr>
        <w:t xml:space="preserve"> </w:t>
      </w:r>
      <w:proofErr w:type="spellStart"/>
      <w:r w:rsidRPr="005D6E4C">
        <w:rPr>
          <w:color w:val="2D74B5"/>
        </w:rPr>
        <w:t>лицима</w:t>
      </w:r>
      <w:proofErr w:type="spellEnd"/>
      <w:r w:rsidRPr="005D6E4C">
        <w:rPr>
          <w:color w:val="2D74B5"/>
        </w:rPr>
        <w:t xml:space="preserve"> </w:t>
      </w:r>
      <w:proofErr w:type="spellStart"/>
      <w:r w:rsidRPr="005D6E4C">
        <w:rPr>
          <w:color w:val="2D74B5"/>
        </w:rPr>
        <w:t>генерално</w:t>
      </w:r>
      <w:proofErr w:type="spellEnd"/>
      <w:r w:rsidRPr="005D6E4C">
        <w:rPr>
          <w:color w:val="2D74B5"/>
        </w:rPr>
        <w:t xml:space="preserve"> </w:t>
      </w:r>
    </w:p>
    <w:p w14:paraId="37973037" w14:textId="77777777" w:rsidR="0046087F" w:rsidRPr="005D6E4C" w:rsidRDefault="0031354E" w:rsidP="006745A7">
      <w:pPr>
        <w:pStyle w:val="ListParagraph"/>
        <w:numPr>
          <w:ilvl w:val="0"/>
          <w:numId w:val="5"/>
        </w:numPr>
        <w:tabs>
          <w:tab w:val="left" w:pos="679"/>
        </w:tabs>
        <w:spacing w:before="38" w:line="259" w:lineRule="auto"/>
        <w:ind w:right="110"/>
        <w:jc w:val="both"/>
      </w:pPr>
      <w:proofErr w:type="spellStart"/>
      <w:r w:rsidRPr="005D6E4C">
        <w:t>Откривање</w:t>
      </w:r>
      <w:proofErr w:type="spellEnd"/>
      <w:r w:rsidRPr="005D6E4C">
        <w:t xml:space="preserve"> </w:t>
      </w:r>
      <w:proofErr w:type="spellStart"/>
      <w:r w:rsidR="006745A7" w:rsidRPr="005D6E4C">
        <w:t>се</w:t>
      </w:r>
      <w:proofErr w:type="spellEnd"/>
      <w:r w:rsidR="006745A7" w:rsidRPr="005D6E4C">
        <w:t xml:space="preserve"> </w:t>
      </w:r>
      <w:r w:rsidRPr="005D6E4C">
        <w:t xml:space="preserve">у </w:t>
      </w:r>
      <w:proofErr w:type="spellStart"/>
      <w:r w:rsidRPr="005D6E4C">
        <w:t>члану</w:t>
      </w:r>
      <w:proofErr w:type="spellEnd"/>
      <w:r w:rsidRPr="005D6E4C">
        <w:t xml:space="preserve"> </w:t>
      </w:r>
      <w:r w:rsidR="00A976D3" w:rsidRPr="005D6E4C">
        <w:t xml:space="preserve">4 (2) </w:t>
      </w:r>
      <w:proofErr w:type="spellStart"/>
      <w:r w:rsidR="006745A7" w:rsidRPr="005D6E4C">
        <w:t>дефинише</w:t>
      </w:r>
      <w:proofErr w:type="spellEnd"/>
      <w:r w:rsidR="006745A7" w:rsidRPr="005D6E4C">
        <w:t xml:space="preserve"> </w:t>
      </w:r>
      <w:proofErr w:type="spellStart"/>
      <w:r w:rsidRPr="005D6E4C">
        <w:t>као</w:t>
      </w:r>
      <w:proofErr w:type="spellEnd"/>
      <w:r w:rsidRPr="005D6E4C">
        <w:t xml:space="preserve"> </w:t>
      </w:r>
      <w:proofErr w:type="spellStart"/>
      <w:r w:rsidRPr="005D6E4C">
        <w:t>преношење</w:t>
      </w:r>
      <w:proofErr w:type="spellEnd"/>
      <w:r w:rsidR="00A976D3" w:rsidRPr="005D6E4C">
        <w:t xml:space="preserve"> (</w:t>
      </w:r>
      <w:proofErr w:type="spellStart"/>
      <w:r w:rsidRPr="005D6E4C">
        <w:t>нпр</w:t>
      </w:r>
      <w:proofErr w:type="spellEnd"/>
      <w:r w:rsidR="00A976D3" w:rsidRPr="005D6E4C">
        <w:t xml:space="preserve">. </w:t>
      </w:r>
      <w:proofErr w:type="spellStart"/>
      <w:r w:rsidRPr="005D6E4C">
        <w:t>појединачном</w:t>
      </w:r>
      <w:proofErr w:type="spellEnd"/>
      <w:r w:rsidRPr="005D6E4C">
        <w:t xml:space="preserve"> </w:t>
      </w:r>
      <w:proofErr w:type="spellStart"/>
      <w:r w:rsidRPr="005D6E4C">
        <w:t>комуникацијом</w:t>
      </w:r>
      <w:proofErr w:type="spellEnd"/>
      <w:r w:rsidRPr="005D6E4C">
        <w:t xml:space="preserve">), </w:t>
      </w:r>
      <w:proofErr w:type="spellStart"/>
      <w:r w:rsidRPr="005D6E4C">
        <w:t>ширење</w:t>
      </w:r>
      <w:proofErr w:type="spellEnd"/>
      <w:r w:rsidRPr="005D6E4C">
        <w:t xml:space="preserve"> (</w:t>
      </w:r>
      <w:proofErr w:type="spellStart"/>
      <w:r w:rsidRPr="005D6E4C">
        <w:t>нпр</w:t>
      </w:r>
      <w:proofErr w:type="spellEnd"/>
      <w:r w:rsidRPr="005D6E4C">
        <w:t xml:space="preserve">. </w:t>
      </w:r>
      <w:proofErr w:type="spellStart"/>
      <w:r w:rsidRPr="005D6E4C">
        <w:t>објављивањем</w:t>
      </w:r>
      <w:proofErr w:type="spellEnd"/>
      <w:r w:rsidRPr="005D6E4C">
        <w:t xml:space="preserve"> </w:t>
      </w:r>
      <w:proofErr w:type="spellStart"/>
      <w:r w:rsidRPr="005D6E4C">
        <w:t>на</w:t>
      </w:r>
      <w:proofErr w:type="spellEnd"/>
      <w:r w:rsidRPr="005D6E4C">
        <w:t xml:space="preserve"> </w:t>
      </w:r>
      <w:proofErr w:type="spellStart"/>
      <w:r w:rsidRPr="005D6E4C">
        <w:t>интернету</w:t>
      </w:r>
      <w:proofErr w:type="spellEnd"/>
      <w:r w:rsidRPr="005D6E4C">
        <w:t xml:space="preserve">) </w:t>
      </w:r>
      <w:proofErr w:type="spellStart"/>
      <w:r w:rsidRPr="005D6E4C">
        <w:t>или</w:t>
      </w:r>
      <w:proofErr w:type="spellEnd"/>
      <w:r w:rsidRPr="005D6E4C">
        <w:t xml:space="preserve"> </w:t>
      </w:r>
      <w:proofErr w:type="spellStart"/>
      <w:r w:rsidRPr="005D6E4C">
        <w:t>стављање</w:t>
      </w:r>
      <w:proofErr w:type="spellEnd"/>
      <w:r w:rsidRPr="005D6E4C">
        <w:t xml:space="preserve"> </w:t>
      </w:r>
      <w:proofErr w:type="spellStart"/>
      <w:r w:rsidRPr="005D6E4C">
        <w:t>на</w:t>
      </w:r>
      <w:proofErr w:type="spellEnd"/>
      <w:r w:rsidRPr="005D6E4C">
        <w:t xml:space="preserve"> </w:t>
      </w:r>
      <w:proofErr w:type="spellStart"/>
      <w:r w:rsidRPr="005D6E4C">
        <w:t>располагање</w:t>
      </w:r>
      <w:proofErr w:type="spellEnd"/>
      <w:r w:rsidRPr="005D6E4C">
        <w:t xml:space="preserve"> </w:t>
      </w:r>
      <w:proofErr w:type="spellStart"/>
      <w:r w:rsidRPr="005D6E4C">
        <w:t>на</w:t>
      </w:r>
      <w:proofErr w:type="spellEnd"/>
      <w:r w:rsidRPr="005D6E4C">
        <w:t xml:space="preserve"> </w:t>
      </w:r>
      <w:proofErr w:type="spellStart"/>
      <w:r w:rsidRPr="005D6E4C">
        <w:t>други</w:t>
      </w:r>
      <w:proofErr w:type="spellEnd"/>
      <w:r w:rsidRPr="005D6E4C">
        <w:t xml:space="preserve"> </w:t>
      </w:r>
      <w:proofErr w:type="spellStart"/>
      <w:r w:rsidRPr="005D6E4C">
        <w:t>начин</w:t>
      </w:r>
      <w:proofErr w:type="spellEnd"/>
      <w:r w:rsidRPr="005D6E4C">
        <w:t xml:space="preserve">. </w:t>
      </w:r>
      <w:proofErr w:type="spellStart"/>
      <w:r w:rsidRPr="005D6E4C">
        <w:t>Трећа</w:t>
      </w:r>
      <w:proofErr w:type="spellEnd"/>
      <w:r w:rsidRPr="005D6E4C">
        <w:t xml:space="preserve"> </w:t>
      </w:r>
      <w:proofErr w:type="spellStart"/>
      <w:r w:rsidRPr="005D6E4C">
        <w:t>лица</w:t>
      </w:r>
      <w:proofErr w:type="spellEnd"/>
      <w:r w:rsidRPr="005D6E4C">
        <w:t xml:space="preserve"> </w:t>
      </w:r>
      <w:proofErr w:type="spellStart"/>
      <w:r w:rsidR="006745A7" w:rsidRPr="005D6E4C">
        <w:t>дефинисана</w:t>
      </w:r>
      <w:proofErr w:type="spellEnd"/>
      <w:r w:rsidR="006745A7" w:rsidRPr="005D6E4C">
        <w:t xml:space="preserve"> </w:t>
      </w:r>
      <w:proofErr w:type="spellStart"/>
      <w:r w:rsidRPr="005D6E4C">
        <w:t>су</w:t>
      </w:r>
      <w:proofErr w:type="spellEnd"/>
      <w:r w:rsidRPr="005D6E4C">
        <w:t xml:space="preserve"> у </w:t>
      </w:r>
      <w:proofErr w:type="spellStart"/>
      <w:r w:rsidRPr="005D6E4C">
        <w:t>члану</w:t>
      </w:r>
      <w:proofErr w:type="spellEnd"/>
      <w:r w:rsidRPr="005D6E4C">
        <w:t xml:space="preserve"> </w:t>
      </w:r>
      <w:r w:rsidR="00A976D3" w:rsidRPr="005D6E4C">
        <w:t>4</w:t>
      </w:r>
      <w:r w:rsidR="00A976D3" w:rsidRPr="005D6E4C">
        <w:rPr>
          <w:spacing w:val="-10"/>
        </w:rPr>
        <w:t xml:space="preserve"> </w:t>
      </w:r>
      <w:r w:rsidR="00A976D3" w:rsidRPr="005D6E4C">
        <w:t>(10).</w:t>
      </w:r>
      <w:r w:rsidR="00A976D3" w:rsidRPr="005D6E4C">
        <w:rPr>
          <w:spacing w:val="-10"/>
        </w:rPr>
        <w:t xml:space="preserve"> </w:t>
      </w:r>
      <w:proofErr w:type="spellStart"/>
      <w:r w:rsidRPr="005D6E4C">
        <w:t>Ако</w:t>
      </w:r>
      <w:proofErr w:type="spellEnd"/>
      <w:r w:rsidRPr="005D6E4C">
        <w:t xml:space="preserve"> </w:t>
      </w:r>
      <w:proofErr w:type="spellStart"/>
      <w:r w:rsidRPr="005D6E4C">
        <w:t>се</w:t>
      </w:r>
      <w:proofErr w:type="spellEnd"/>
      <w:r w:rsidRPr="005D6E4C">
        <w:t xml:space="preserve"> </w:t>
      </w:r>
      <w:proofErr w:type="spellStart"/>
      <w:r w:rsidRPr="005D6E4C">
        <w:t>откривање</w:t>
      </w:r>
      <w:proofErr w:type="spellEnd"/>
      <w:r w:rsidRPr="005D6E4C">
        <w:t xml:space="preserve"> </w:t>
      </w:r>
      <w:proofErr w:type="spellStart"/>
      <w:r w:rsidRPr="005D6E4C">
        <w:t>врши</w:t>
      </w:r>
      <w:proofErr w:type="spellEnd"/>
      <w:r w:rsidRPr="005D6E4C">
        <w:t xml:space="preserve"> </w:t>
      </w:r>
      <w:proofErr w:type="spellStart"/>
      <w:r w:rsidRPr="005D6E4C">
        <w:t>трећим</w:t>
      </w:r>
      <w:proofErr w:type="spellEnd"/>
      <w:r w:rsidRPr="005D6E4C">
        <w:t xml:space="preserve"> </w:t>
      </w:r>
      <w:proofErr w:type="spellStart"/>
      <w:r w:rsidRPr="005D6E4C">
        <w:t>државама</w:t>
      </w:r>
      <w:proofErr w:type="spellEnd"/>
      <w:r w:rsidRPr="005D6E4C">
        <w:t xml:space="preserve"> </w:t>
      </w:r>
      <w:proofErr w:type="spellStart"/>
      <w:r w:rsidRPr="005D6E4C">
        <w:t>или</w:t>
      </w:r>
      <w:proofErr w:type="spellEnd"/>
      <w:r w:rsidRPr="005D6E4C">
        <w:t xml:space="preserve"> </w:t>
      </w:r>
      <w:proofErr w:type="spellStart"/>
      <w:r w:rsidRPr="005D6E4C">
        <w:t>међународним</w:t>
      </w:r>
      <w:proofErr w:type="spellEnd"/>
      <w:r w:rsidRPr="005D6E4C">
        <w:t xml:space="preserve"> </w:t>
      </w:r>
      <w:proofErr w:type="spellStart"/>
      <w:r w:rsidRPr="005D6E4C">
        <w:t>организацијама</w:t>
      </w:r>
      <w:proofErr w:type="spellEnd"/>
      <w:r w:rsidRPr="005D6E4C">
        <w:t xml:space="preserve">, </w:t>
      </w:r>
      <w:proofErr w:type="spellStart"/>
      <w:r w:rsidRPr="005D6E4C">
        <w:t>такође</w:t>
      </w:r>
      <w:proofErr w:type="spellEnd"/>
      <w:r w:rsidRPr="005D6E4C">
        <w:t xml:space="preserve"> </w:t>
      </w:r>
      <w:proofErr w:type="spellStart"/>
      <w:r w:rsidRPr="005D6E4C">
        <w:t>важе</w:t>
      </w:r>
      <w:proofErr w:type="spellEnd"/>
      <w:r w:rsidRPr="005D6E4C">
        <w:t xml:space="preserve"> </w:t>
      </w:r>
      <w:proofErr w:type="spellStart"/>
      <w:r w:rsidRPr="005D6E4C">
        <w:t>одредбе</w:t>
      </w:r>
      <w:proofErr w:type="spellEnd"/>
      <w:r w:rsidRPr="005D6E4C">
        <w:t xml:space="preserve"> </w:t>
      </w:r>
      <w:proofErr w:type="spellStart"/>
      <w:r w:rsidRPr="005D6E4C">
        <w:t>члана</w:t>
      </w:r>
      <w:proofErr w:type="spellEnd"/>
      <w:r w:rsidRPr="005D6E4C">
        <w:t xml:space="preserve"> </w:t>
      </w:r>
      <w:r w:rsidR="00A976D3" w:rsidRPr="005D6E4C">
        <w:t xml:space="preserve">44 </w:t>
      </w:r>
      <w:r w:rsidRPr="005D6E4C">
        <w:t xml:space="preserve">и </w:t>
      </w:r>
      <w:proofErr w:type="spellStart"/>
      <w:r w:rsidRPr="005D6E4C">
        <w:t>даље</w:t>
      </w:r>
      <w:proofErr w:type="spellEnd"/>
      <w:r w:rsidRPr="005D6E4C">
        <w:t>.</w:t>
      </w:r>
    </w:p>
    <w:p w14:paraId="3E2171CA" w14:textId="77777777" w:rsidR="0046087F" w:rsidRPr="005D6E4C" w:rsidRDefault="0031354E" w:rsidP="006449D2">
      <w:pPr>
        <w:pStyle w:val="ListParagraph"/>
        <w:numPr>
          <w:ilvl w:val="0"/>
          <w:numId w:val="5"/>
        </w:numPr>
        <w:tabs>
          <w:tab w:val="left" w:pos="679"/>
        </w:tabs>
        <w:spacing w:before="160" w:line="256" w:lineRule="auto"/>
        <w:ind w:right="111"/>
        <w:jc w:val="both"/>
      </w:pPr>
      <w:proofErr w:type="spellStart"/>
      <w:r w:rsidRPr="005D6E4C">
        <w:t>Свако</w:t>
      </w:r>
      <w:proofErr w:type="spellEnd"/>
      <w:r w:rsidRPr="005D6E4C">
        <w:t xml:space="preserve"> </w:t>
      </w:r>
      <w:proofErr w:type="spellStart"/>
      <w:r w:rsidRPr="005D6E4C">
        <w:t>откривање</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је</w:t>
      </w:r>
      <w:proofErr w:type="spellEnd"/>
      <w:r w:rsidRPr="005D6E4C">
        <w:t xml:space="preserve"> </w:t>
      </w:r>
      <w:proofErr w:type="spellStart"/>
      <w:r w:rsidRPr="005D6E4C">
        <w:t>посебна</w:t>
      </w:r>
      <w:proofErr w:type="spellEnd"/>
      <w:r w:rsidRPr="005D6E4C">
        <w:t xml:space="preserve"> </w:t>
      </w:r>
      <w:proofErr w:type="spellStart"/>
      <w:r w:rsidRPr="005D6E4C">
        <w:t>врста</w:t>
      </w:r>
      <w:proofErr w:type="spellEnd"/>
      <w:r w:rsidRPr="005D6E4C">
        <w:t xml:space="preserve"> </w:t>
      </w:r>
      <w:proofErr w:type="spellStart"/>
      <w:r w:rsidRPr="005D6E4C">
        <w:t>обраде</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за</w:t>
      </w:r>
      <w:proofErr w:type="spellEnd"/>
      <w:r w:rsidRPr="005D6E4C">
        <w:t xml:space="preserve"> </w:t>
      </w:r>
      <w:proofErr w:type="spellStart"/>
      <w:r w:rsidRPr="005D6E4C">
        <w:t>коју</w:t>
      </w:r>
      <w:proofErr w:type="spellEnd"/>
      <w:r w:rsidRPr="005D6E4C">
        <w:t xml:space="preserve"> </w:t>
      </w:r>
      <w:proofErr w:type="spellStart"/>
      <w:r w:rsidRPr="005D6E4C">
        <w:t>је</w:t>
      </w:r>
      <w:proofErr w:type="spellEnd"/>
      <w:r w:rsidRPr="005D6E4C">
        <w:t xml:space="preserve"> </w:t>
      </w:r>
      <w:proofErr w:type="spellStart"/>
      <w:r w:rsidRPr="005D6E4C">
        <w:t>руковаоцу</w:t>
      </w:r>
      <w:proofErr w:type="spellEnd"/>
      <w:r w:rsidRPr="005D6E4C">
        <w:t xml:space="preserve"> </w:t>
      </w:r>
      <w:proofErr w:type="spellStart"/>
      <w:r w:rsidRPr="005D6E4C">
        <w:t>података</w:t>
      </w:r>
      <w:proofErr w:type="spellEnd"/>
      <w:r w:rsidRPr="005D6E4C">
        <w:t xml:space="preserve"> </w:t>
      </w:r>
      <w:proofErr w:type="spellStart"/>
      <w:r w:rsidRPr="005D6E4C">
        <w:t>потребна</w:t>
      </w:r>
      <w:proofErr w:type="spellEnd"/>
      <w:r w:rsidRPr="005D6E4C">
        <w:t xml:space="preserve"> </w:t>
      </w:r>
      <w:proofErr w:type="spellStart"/>
      <w:r w:rsidR="006449D2" w:rsidRPr="005D6E4C">
        <w:t>правни</w:t>
      </w:r>
      <w:proofErr w:type="spellEnd"/>
      <w:r w:rsidR="006449D2" w:rsidRPr="005D6E4C">
        <w:t xml:space="preserve"> </w:t>
      </w:r>
      <w:proofErr w:type="spellStart"/>
      <w:r w:rsidRPr="005D6E4C">
        <w:t>основ</w:t>
      </w:r>
      <w:proofErr w:type="spellEnd"/>
      <w:r w:rsidRPr="005D6E4C">
        <w:t xml:space="preserve"> </w:t>
      </w:r>
      <w:proofErr w:type="spellStart"/>
      <w:r w:rsidRPr="005D6E4C">
        <w:t>из</w:t>
      </w:r>
      <w:proofErr w:type="spellEnd"/>
      <w:r w:rsidRPr="005D6E4C">
        <w:t xml:space="preserve"> </w:t>
      </w:r>
      <w:proofErr w:type="spellStart"/>
      <w:r w:rsidRPr="005D6E4C">
        <w:t>члана</w:t>
      </w:r>
      <w:proofErr w:type="spellEnd"/>
      <w:r w:rsidRPr="005D6E4C">
        <w:t xml:space="preserve"> </w:t>
      </w:r>
      <w:r w:rsidR="00A976D3" w:rsidRPr="005D6E4C">
        <w:t>6.</w:t>
      </w:r>
    </w:p>
    <w:p w14:paraId="24173AFC" w14:textId="77777777" w:rsidR="0046087F" w:rsidRPr="005D6E4C" w:rsidRDefault="0046087F">
      <w:pPr>
        <w:pStyle w:val="BodyText"/>
        <w:rPr>
          <w:sz w:val="20"/>
        </w:rPr>
      </w:pPr>
    </w:p>
    <w:p w14:paraId="2A3E9EE7" w14:textId="77777777" w:rsidR="0046087F" w:rsidRPr="005D6E4C" w:rsidRDefault="0046087F">
      <w:pPr>
        <w:pStyle w:val="BodyText"/>
        <w:rPr>
          <w:sz w:val="20"/>
        </w:rPr>
      </w:pPr>
    </w:p>
    <w:p w14:paraId="3F62D717" w14:textId="77777777" w:rsidR="0046087F" w:rsidRPr="005D6E4C" w:rsidRDefault="0046087F">
      <w:pPr>
        <w:pStyle w:val="BodyText"/>
        <w:rPr>
          <w:sz w:val="20"/>
        </w:rPr>
      </w:pPr>
    </w:p>
    <w:p w14:paraId="4DE258A8" w14:textId="77777777" w:rsidR="0046087F" w:rsidRPr="005D6E4C" w:rsidRDefault="0046087F">
      <w:pPr>
        <w:pStyle w:val="BodyText"/>
        <w:spacing w:before="11"/>
        <w:rPr>
          <w:sz w:val="28"/>
        </w:rPr>
      </w:pPr>
    </w:p>
    <w:p w14:paraId="7F7013EC" w14:textId="15BC0032" w:rsidR="0046087F" w:rsidRPr="005D6E4C" w:rsidRDefault="00D837D8">
      <w:pPr>
        <w:pStyle w:val="ListParagraph"/>
        <w:numPr>
          <w:ilvl w:val="0"/>
          <w:numId w:val="5"/>
        </w:numPr>
        <w:tabs>
          <w:tab w:val="left" w:pos="395"/>
        </w:tabs>
        <w:spacing w:before="56"/>
        <w:ind w:left="394" w:hanging="283"/>
      </w:pPr>
      <w:r>
        <w:rPr>
          <w:noProof/>
        </w:rPr>
        <mc:AlternateContent>
          <mc:Choice Requires="wps">
            <w:drawing>
              <wp:anchor distT="0" distB="0" distL="114300" distR="114300" simplePos="0" relativeHeight="15737856" behindDoc="0" locked="0" layoutInCell="1" allowOverlap="1" wp14:anchorId="13A9F68F" wp14:editId="4B22EBC7">
                <wp:simplePos x="0" y="0"/>
                <wp:positionH relativeFrom="page">
                  <wp:posOffset>900430</wp:posOffset>
                </wp:positionH>
                <wp:positionV relativeFrom="paragraph">
                  <wp:posOffset>-585470</wp:posOffset>
                </wp:positionV>
                <wp:extent cx="5547995" cy="753745"/>
                <wp:effectExtent l="0" t="0" r="0" b="825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753745"/>
                        </a:xfrm>
                        <a:prstGeom prst="rect">
                          <a:avLst/>
                        </a:prstGeom>
                        <a:solidFill>
                          <a:srgbClr val="E7E6E6"/>
                        </a:solidFill>
                        <a:ln w="9360">
                          <a:solidFill>
                            <a:srgbClr val="000000"/>
                          </a:solidFill>
                          <a:prstDash val="solid"/>
                          <a:miter lim="800000"/>
                          <a:headEnd/>
                          <a:tailEnd/>
                        </a:ln>
                      </wps:spPr>
                      <wps:txbx>
                        <w:txbxContent>
                          <w:p w14:paraId="4AAC070A" w14:textId="77777777" w:rsidR="002677D0" w:rsidRPr="00B174CB" w:rsidRDefault="002677D0" w:rsidP="006449D2">
                            <w:pPr>
                              <w:pStyle w:val="BodyText"/>
                              <w:spacing w:before="72" w:line="256" w:lineRule="auto"/>
                              <w:ind w:left="144" w:right="137"/>
                              <w:jc w:val="both"/>
                              <w:rPr>
                                <w:lang w:val="sr-Cyrl-CS"/>
                              </w:rPr>
                            </w:pPr>
                            <w:r w:rsidRPr="00B174CB">
                              <w:rPr>
                                <w:u w:val="single"/>
                                <w:lang w:val="sr-Cyrl-CS"/>
                              </w:rPr>
                              <w:t>Пример:</w:t>
                            </w:r>
                            <w:r w:rsidRPr="00B174CB">
                              <w:rPr>
                                <w:spacing w:val="-2"/>
                                <w:lang w:val="sr-Cyrl-CS"/>
                              </w:rPr>
                              <w:t xml:space="preserve"> </w:t>
                            </w:r>
                            <w:r w:rsidRPr="00B174CB">
                              <w:rPr>
                                <w:lang w:val="sr-Cyrl-CS"/>
                              </w:rPr>
                              <w:t>Руковалац који жели да постави видео снимак на интернет треба да се ослони на неки од правних основа за ту обраду, рецимо тако што ће добити пристанак лица на које се подаци односе у складу са чланом 6 (1)</w:t>
                            </w:r>
                            <w:r w:rsidRPr="00B174CB">
                              <w:rPr>
                                <w:spacing w:val="-3"/>
                                <w:lang w:val="sr-Cyrl-CS"/>
                              </w:rPr>
                              <w:t xml:space="preserve"> </w:t>
                            </w:r>
                            <w:r w:rsidRPr="00B174CB">
                              <w:rPr>
                                <w:lang w:val="sr-Cyrl-CS"/>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9F68F" id="Text Box 38" o:spid="_x0000_s1034" type="#_x0000_t202" style="position:absolute;left:0;text-align:left;margin-left:70.9pt;margin-top:-46.1pt;width:436.85pt;height:59.3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" fillcolor="#e7e6e6" strokeweight=".26mm">
                <v:textbox inset="0,0,0,0">
                  <w:txbxContent>
                    <w:p w14:paraId="4AAC070A" w14:textId="77777777" w:rsidR="002677D0" w:rsidRPr="00B174CB" w:rsidRDefault="002677D0" w:rsidP="006449D2">
                      <w:pPr>
                        <w:pStyle w:val="BodyText"/>
                        <w:spacing w:before="72" w:line="256" w:lineRule="auto"/>
                        <w:ind w:left="144" w:right="137"/>
                        <w:jc w:val="both"/>
                        <w:rPr>
                          <w:lang w:val="sr-Cyrl-CS"/>
                        </w:rPr>
                      </w:pPr>
                      <w:r w:rsidRPr="00B174CB">
                        <w:rPr>
                          <w:u w:val="single"/>
                          <w:lang w:val="sr-Cyrl-CS"/>
                        </w:rPr>
                        <w:t>Пример:</w:t>
                      </w:r>
                      <w:r w:rsidRPr="00B174CB">
                        <w:rPr>
                          <w:spacing w:val="-2"/>
                          <w:lang w:val="sr-Cyrl-CS"/>
                        </w:rPr>
                        <w:t xml:space="preserve"> </w:t>
                      </w:r>
                      <w:r w:rsidRPr="00B174CB">
                        <w:rPr>
                          <w:lang w:val="sr-Cyrl-CS"/>
                        </w:rPr>
                        <w:t>Руковалац који жели да постави видео снимак на интернет треба да се ослони на неки од правних основа за ту обраду, рецимо тако што ће добити пристанак лица на које се подаци односе у складу са чланом 6 (1)</w:t>
                      </w:r>
                      <w:r w:rsidRPr="00B174CB">
                        <w:rPr>
                          <w:spacing w:val="-3"/>
                          <w:lang w:val="sr-Cyrl-CS"/>
                        </w:rPr>
                        <w:t xml:space="preserve"> </w:t>
                      </w:r>
                      <w:r w:rsidRPr="00B174CB">
                        <w:rPr>
                          <w:lang w:val="sr-Cyrl-CS"/>
                        </w:rPr>
                        <w:t>(a).</w:t>
                      </w:r>
                    </w:p>
                  </w:txbxContent>
                </v:textbox>
                <w10:wrap anchorx="page"/>
              </v:shape>
            </w:pict>
          </mc:Fallback>
        </mc:AlternateContent>
      </w:r>
    </w:p>
    <w:p w14:paraId="09B93E59" w14:textId="77777777" w:rsidR="0046087F" w:rsidRPr="005D6E4C" w:rsidRDefault="0079545A">
      <w:pPr>
        <w:pStyle w:val="ListParagraph"/>
        <w:numPr>
          <w:ilvl w:val="0"/>
          <w:numId w:val="5"/>
        </w:numPr>
        <w:tabs>
          <w:tab w:val="left" w:pos="678"/>
          <w:tab w:val="left" w:pos="679"/>
        </w:tabs>
        <w:spacing w:before="123" w:line="256" w:lineRule="auto"/>
        <w:ind w:right="113"/>
      </w:pPr>
      <w:proofErr w:type="spellStart"/>
      <w:r w:rsidRPr="005D6E4C">
        <w:t>Пренос</w:t>
      </w:r>
      <w:proofErr w:type="spellEnd"/>
      <w:r w:rsidRPr="005D6E4C">
        <w:t xml:space="preserve"> </w:t>
      </w:r>
      <w:proofErr w:type="spellStart"/>
      <w:r w:rsidRPr="005D6E4C">
        <w:t>видео</w:t>
      </w:r>
      <w:proofErr w:type="spellEnd"/>
      <w:r w:rsidRPr="005D6E4C">
        <w:t xml:space="preserve"> </w:t>
      </w:r>
      <w:proofErr w:type="spellStart"/>
      <w:r w:rsidRPr="005D6E4C">
        <w:t>снимака</w:t>
      </w:r>
      <w:proofErr w:type="spellEnd"/>
      <w:r w:rsidRPr="005D6E4C">
        <w:t xml:space="preserve"> </w:t>
      </w:r>
      <w:proofErr w:type="spellStart"/>
      <w:r w:rsidRPr="005D6E4C">
        <w:t>трећим</w:t>
      </w:r>
      <w:proofErr w:type="spellEnd"/>
      <w:r w:rsidRPr="005D6E4C">
        <w:t xml:space="preserve"> </w:t>
      </w:r>
      <w:proofErr w:type="spellStart"/>
      <w:r w:rsidRPr="005D6E4C">
        <w:t>лицима</w:t>
      </w:r>
      <w:proofErr w:type="spellEnd"/>
      <w:r w:rsidRPr="005D6E4C">
        <w:t xml:space="preserve"> у </w:t>
      </w:r>
      <w:proofErr w:type="spellStart"/>
      <w:r w:rsidRPr="005D6E4C">
        <w:t>сврху</w:t>
      </w:r>
      <w:proofErr w:type="spellEnd"/>
      <w:r w:rsidRPr="005D6E4C">
        <w:t xml:space="preserve"> </w:t>
      </w:r>
      <w:proofErr w:type="spellStart"/>
      <w:r w:rsidRPr="005D6E4C">
        <w:t>која</w:t>
      </w:r>
      <w:proofErr w:type="spellEnd"/>
      <w:r w:rsidRPr="005D6E4C">
        <w:t xml:space="preserve"> </w:t>
      </w:r>
      <w:proofErr w:type="spellStart"/>
      <w:r w:rsidRPr="005D6E4C">
        <w:t>није</w:t>
      </w:r>
      <w:proofErr w:type="spellEnd"/>
      <w:r w:rsidRPr="005D6E4C">
        <w:t xml:space="preserve"> </w:t>
      </w:r>
      <w:proofErr w:type="spellStart"/>
      <w:r w:rsidRPr="005D6E4C">
        <w:t>она</w:t>
      </w:r>
      <w:proofErr w:type="spellEnd"/>
      <w:r w:rsidRPr="005D6E4C">
        <w:t xml:space="preserve"> </w:t>
      </w:r>
      <w:proofErr w:type="spellStart"/>
      <w:r w:rsidRPr="005D6E4C">
        <w:t>за</w:t>
      </w:r>
      <w:proofErr w:type="spellEnd"/>
      <w:r w:rsidRPr="005D6E4C">
        <w:t xml:space="preserve"> </w:t>
      </w:r>
      <w:proofErr w:type="spellStart"/>
      <w:r w:rsidRPr="005D6E4C">
        <w:t>коју</w:t>
      </w:r>
      <w:proofErr w:type="spellEnd"/>
      <w:r w:rsidRPr="005D6E4C">
        <w:t xml:space="preserve"> </w:t>
      </w:r>
      <w:proofErr w:type="spellStart"/>
      <w:r w:rsidRPr="005D6E4C">
        <w:t>су</w:t>
      </w:r>
      <w:proofErr w:type="spellEnd"/>
      <w:r w:rsidRPr="005D6E4C">
        <w:t xml:space="preserve"> </w:t>
      </w:r>
      <w:proofErr w:type="spellStart"/>
      <w:r w:rsidRPr="005D6E4C">
        <w:t>подаци</w:t>
      </w:r>
      <w:proofErr w:type="spellEnd"/>
      <w:r w:rsidRPr="005D6E4C">
        <w:t xml:space="preserve"> </w:t>
      </w:r>
      <w:proofErr w:type="spellStart"/>
      <w:r w:rsidRPr="005D6E4C">
        <w:t>прикупљени</w:t>
      </w:r>
      <w:proofErr w:type="spellEnd"/>
      <w:r w:rsidRPr="005D6E4C">
        <w:t xml:space="preserve"> </w:t>
      </w:r>
      <w:proofErr w:type="spellStart"/>
      <w:r w:rsidRPr="005D6E4C">
        <w:t>могућа</w:t>
      </w:r>
      <w:proofErr w:type="spellEnd"/>
      <w:r w:rsidRPr="005D6E4C">
        <w:t xml:space="preserve"> </w:t>
      </w:r>
      <w:proofErr w:type="spellStart"/>
      <w:r w:rsidRPr="005D6E4C">
        <w:t>је</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Pr="005D6E4C">
        <w:t>правилима</w:t>
      </w:r>
      <w:proofErr w:type="spellEnd"/>
      <w:r w:rsidRPr="005D6E4C">
        <w:t xml:space="preserve"> </w:t>
      </w:r>
      <w:proofErr w:type="spellStart"/>
      <w:r w:rsidRPr="005D6E4C">
        <w:t>члана</w:t>
      </w:r>
      <w:proofErr w:type="spellEnd"/>
      <w:r w:rsidRPr="005D6E4C">
        <w:t xml:space="preserve"> </w:t>
      </w:r>
      <w:r w:rsidR="00A976D3" w:rsidRPr="005D6E4C">
        <w:t>6</w:t>
      </w:r>
      <w:r w:rsidR="00A976D3" w:rsidRPr="005D6E4C">
        <w:rPr>
          <w:spacing w:val="-7"/>
        </w:rPr>
        <w:t xml:space="preserve"> </w:t>
      </w:r>
      <w:r w:rsidR="00A976D3" w:rsidRPr="005D6E4C">
        <w:t>(4).</w:t>
      </w:r>
    </w:p>
    <w:p w14:paraId="22998851" w14:textId="77777777" w:rsidR="0046087F" w:rsidRPr="005D6E4C" w:rsidRDefault="0046087F">
      <w:pPr>
        <w:pStyle w:val="BodyText"/>
        <w:rPr>
          <w:sz w:val="20"/>
        </w:rPr>
      </w:pPr>
    </w:p>
    <w:p w14:paraId="770F56CD" w14:textId="77777777" w:rsidR="0046087F" w:rsidRPr="005D6E4C" w:rsidRDefault="0046087F">
      <w:pPr>
        <w:pStyle w:val="BodyText"/>
        <w:rPr>
          <w:sz w:val="20"/>
        </w:rPr>
      </w:pPr>
    </w:p>
    <w:p w14:paraId="2281EC56" w14:textId="77777777" w:rsidR="0046087F" w:rsidRPr="005D6E4C" w:rsidRDefault="0046087F">
      <w:pPr>
        <w:pStyle w:val="BodyText"/>
        <w:rPr>
          <w:sz w:val="20"/>
        </w:rPr>
      </w:pPr>
    </w:p>
    <w:p w14:paraId="6D546E70" w14:textId="77777777" w:rsidR="0046087F" w:rsidRPr="005D6E4C" w:rsidRDefault="0046087F">
      <w:pPr>
        <w:pStyle w:val="BodyText"/>
        <w:rPr>
          <w:sz w:val="20"/>
        </w:rPr>
      </w:pPr>
    </w:p>
    <w:p w14:paraId="5B1DBEAA" w14:textId="77777777" w:rsidR="0046087F" w:rsidRPr="005D6E4C" w:rsidRDefault="0046087F">
      <w:pPr>
        <w:pStyle w:val="BodyText"/>
        <w:rPr>
          <w:sz w:val="20"/>
        </w:rPr>
      </w:pPr>
    </w:p>
    <w:p w14:paraId="1F2862E4" w14:textId="77777777" w:rsidR="0046087F" w:rsidRPr="005D6E4C" w:rsidRDefault="0046087F">
      <w:pPr>
        <w:pStyle w:val="BodyText"/>
        <w:rPr>
          <w:sz w:val="20"/>
        </w:rPr>
      </w:pPr>
    </w:p>
    <w:p w14:paraId="6B668437" w14:textId="77777777" w:rsidR="0046087F" w:rsidRPr="005D6E4C" w:rsidRDefault="0046087F">
      <w:pPr>
        <w:pStyle w:val="BodyText"/>
        <w:rPr>
          <w:sz w:val="20"/>
        </w:rPr>
      </w:pPr>
    </w:p>
    <w:p w14:paraId="56EB2572" w14:textId="77777777" w:rsidR="0046087F" w:rsidRPr="005D6E4C" w:rsidRDefault="0046087F">
      <w:pPr>
        <w:pStyle w:val="BodyText"/>
        <w:rPr>
          <w:sz w:val="20"/>
        </w:rPr>
      </w:pPr>
    </w:p>
    <w:p w14:paraId="16085CCF" w14:textId="77777777" w:rsidR="0046087F" w:rsidRPr="005D6E4C" w:rsidRDefault="0046087F">
      <w:pPr>
        <w:pStyle w:val="BodyText"/>
        <w:rPr>
          <w:sz w:val="20"/>
        </w:rPr>
      </w:pPr>
    </w:p>
    <w:p w14:paraId="59DD353C" w14:textId="77777777" w:rsidR="0046087F" w:rsidRPr="005D6E4C" w:rsidRDefault="0046087F">
      <w:pPr>
        <w:pStyle w:val="BodyText"/>
        <w:rPr>
          <w:sz w:val="17"/>
        </w:rPr>
      </w:pPr>
    </w:p>
    <w:p w14:paraId="165015F1" w14:textId="040F2584" w:rsidR="0046087F" w:rsidRPr="005D6E4C" w:rsidRDefault="00D837D8">
      <w:pPr>
        <w:pStyle w:val="ListParagraph"/>
        <w:numPr>
          <w:ilvl w:val="0"/>
          <w:numId w:val="5"/>
        </w:numPr>
        <w:tabs>
          <w:tab w:val="left" w:pos="395"/>
        </w:tabs>
        <w:spacing w:before="57"/>
        <w:ind w:left="394" w:hanging="283"/>
      </w:pPr>
      <w:r>
        <w:rPr>
          <w:noProof/>
        </w:rPr>
        <mc:AlternateContent>
          <mc:Choice Requires="wps">
            <w:drawing>
              <wp:anchor distT="0" distB="0" distL="114300" distR="114300" simplePos="0" relativeHeight="15737344" behindDoc="0" locked="0" layoutInCell="1" allowOverlap="1" wp14:anchorId="7A648CE9" wp14:editId="7606F5C3">
                <wp:simplePos x="0" y="0"/>
                <wp:positionH relativeFrom="page">
                  <wp:posOffset>900430</wp:posOffset>
                </wp:positionH>
                <wp:positionV relativeFrom="paragraph">
                  <wp:posOffset>-1422400</wp:posOffset>
                </wp:positionV>
                <wp:extent cx="5547995" cy="1591945"/>
                <wp:effectExtent l="0" t="0" r="0" b="8255"/>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591945"/>
                        </a:xfrm>
                        <a:prstGeom prst="rect">
                          <a:avLst/>
                        </a:prstGeom>
                        <a:solidFill>
                          <a:srgbClr val="E7E6E6"/>
                        </a:solidFill>
                        <a:ln w="9360">
                          <a:solidFill>
                            <a:srgbClr val="000000"/>
                          </a:solidFill>
                          <a:prstDash val="solid"/>
                          <a:miter lim="800000"/>
                          <a:headEnd/>
                          <a:tailEnd/>
                        </a:ln>
                      </wps:spPr>
                      <wps:txbx>
                        <w:txbxContent>
                          <w:p w14:paraId="6E8DC7AF" w14:textId="77777777" w:rsidR="002677D0" w:rsidRPr="00B174CB" w:rsidRDefault="002677D0" w:rsidP="006449D2">
                            <w:pPr>
                              <w:pStyle w:val="BodyText"/>
                              <w:spacing w:before="72" w:line="256" w:lineRule="auto"/>
                              <w:ind w:left="144" w:right="132"/>
                              <w:jc w:val="both"/>
                              <w:rPr>
                                <w:lang w:val="sr-Cyrl-CS"/>
                              </w:rPr>
                            </w:pPr>
                            <w:r w:rsidRPr="00B174CB">
                              <w:rPr>
                                <w:u w:val="single"/>
                                <w:lang w:val="sr-Cyrl-CS"/>
                              </w:rPr>
                              <w:t>Пример:</w:t>
                            </w:r>
                            <w:r w:rsidRPr="00B174CB">
                              <w:rPr>
                                <w:spacing w:val="-10"/>
                                <w:lang w:val="sr-Cyrl-CS"/>
                              </w:rPr>
                              <w:t xml:space="preserve"> </w:t>
                            </w:r>
                            <w:r w:rsidRPr="00B174CB">
                              <w:rPr>
                                <w:lang w:val="sr-Cyrl-CS"/>
                              </w:rPr>
                              <w:t xml:space="preserve">Видео надзор баријере (на паркинг месту) поставља се у циљу решавања одштетних захтева. Дошло је до штете и снимак се преноси адвокату да покрене случај. У овом случају сврха снимања је иста као и за пренос. </w:t>
                            </w:r>
                          </w:p>
                          <w:p w14:paraId="50326FDF" w14:textId="77777777" w:rsidR="002677D0" w:rsidRPr="00B174CB" w:rsidRDefault="002677D0" w:rsidP="006449D2">
                            <w:pPr>
                              <w:pStyle w:val="BodyText"/>
                              <w:spacing w:before="168" w:line="259" w:lineRule="auto"/>
                              <w:ind w:left="144" w:right="135"/>
                              <w:jc w:val="both"/>
                              <w:rPr>
                                <w:lang w:val="sr-Cyrl-CS"/>
                              </w:rPr>
                            </w:pPr>
                            <w:r w:rsidRPr="00B174CB">
                              <w:rPr>
                                <w:u w:val="single"/>
                                <w:lang w:val="sr-Cyrl-CS"/>
                              </w:rPr>
                              <w:t>Пример</w:t>
                            </w:r>
                            <w:r w:rsidRPr="00B174CB">
                              <w:rPr>
                                <w:lang w:val="sr-Cyrl-CS"/>
                              </w:rPr>
                              <w:t>:</w:t>
                            </w:r>
                            <w:r w:rsidRPr="00B174CB">
                              <w:rPr>
                                <w:spacing w:val="-11"/>
                                <w:lang w:val="sr-Cyrl-CS"/>
                              </w:rPr>
                              <w:t xml:space="preserve"> </w:t>
                            </w:r>
                            <w:r w:rsidRPr="00B174CB">
                              <w:rPr>
                                <w:lang w:val="sr-Cyrl-CS"/>
                              </w:rPr>
                              <w:t xml:space="preserve">Видео надзор баријере (на паркинг месту) поставља се у циљу решавања одштетних захтева. Видео снимак се објављује на интернету ради забаве. У овом случају сврха је промењена и није више у складу са почетном сврхом. Стога је проблематично одредити прави основ за ту обраду (објављивање).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48CE9" id="Text Box 37" o:spid="_x0000_s1035" type="#_x0000_t202" style="position:absolute;left:0;text-align:left;margin-left:70.9pt;margin-top:-112pt;width:436.85pt;height:125.3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" fillcolor="#e7e6e6" strokeweight=".26mm">
                <v:textbox inset="0,0,0,0">
                  <w:txbxContent>
                    <w:p w14:paraId="6E8DC7AF" w14:textId="77777777" w:rsidR="002677D0" w:rsidRPr="00B174CB" w:rsidRDefault="002677D0" w:rsidP="006449D2">
                      <w:pPr>
                        <w:pStyle w:val="BodyText"/>
                        <w:spacing w:before="72" w:line="256" w:lineRule="auto"/>
                        <w:ind w:left="144" w:right="132"/>
                        <w:jc w:val="both"/>
                        <w:rPr>
                          <w:lang w:val="sr-Cyrl-CS"/>
                        </w:rPr>
                      </w:pPr>
                      <w:r w:rsidRPr="00B174CB">
                        <w:rPr>
                          <w:u w:val="single"/>
                          <w:lang w:val="sr-Cyrl-CS"/>
                        </w:rPr>
                        <w:t>Пример:</w:t>
                      </w:r>
                      <w:r w:rsidRPr="00B174CB">
                        <w:rPr>
                          <w:spacing w:val="-10"/>
                          <w:lang w:val="sr-Cyrl-CS"/>
                        </w:rPr>
                        <w:t xml:space="preserve"> </w:t>
                      </w:r>
                      <w:r w:rsidRPr="00B174CB">
                        <w:rPr>
                          <w:lang w:val="sr-Cyrl-CS"/>
                        </w:rPr>
                        <w:t xml:space="preserve">Видео надзор баријере (на паркинг месту) поставља се у циљу решавања одштетних захтева. Дошло је до штете и снимак се преноси адвокату да покрене случај. У овом случају сврха снимања је иста као и за пренос. </w:t>
                      </w:r>
                    </w:p>
                    <w:p w14:paraId="50326FDF" w14:textId="77777777" w:rsidR="002677D0" w:rsidRPr="00B174CB" w:rsidRDefault="002677D0" w:rsidP="006449D2">
                      <w:pPr>
                        <w:pStyle w:val="BodyText"/>
                        <w:spacing w:before="168" w:line="259" w:lineRule="auto"/>
                        <w:ind w:left="144" w:right="135"/>
                        <w:jc w:val="both"/>
                        <w:rPr>
                          <w:lang w:val="sr-Cyrl-CS"/>
                        </w:rPr>
                      </w:pPr>
                      <w:r w:rsidRPr="00B174CB">
                        <w:rPr>
                          <w:u w:val="single"/>
                          <w:lang w:val="sr-Cyrl-CS"/>
                        </w:rPr>
                        <w:t>Пример</w:t>
                      </w:r>
                      <w:r w:rsidRPr="00B174CB">
                        <w:rPr>
                          <w:lang w:val="sr-Cyrl-CS"/>
                        </w:rPr>
                        <w:t>:</w:t>
                      </w:r>
                      <w:r w:rsidRPr="00B174CB">
                        <w:rPr>
                          <w:spacing w:val="-11"/>
                          <w:lang w:val="sr-Cyrl-CS"/>
                        </w:rPr>
                        <w:t xml:space="preserve"> </w:t>
                      </w:r>
                      <w:r w:rsidRPr="00B174CB">
                        <w:rPr>
                          <w:lang w:val="sr-Cyrl-CS"/>
                        </w:rPr>
                        <w:t xml:space="preserve">Видео надзор баријере (на паркинг месту) поставља се у циљу решавања одштетних захтева. Видео снимак се објављује на интернету ради забаве. У овом случају сврха је промењена и није више у складу са почетном сврхом. Стога је проблематично одредити прави основ за ту обраду (објављивање).  </w:t>
                      </w:r>
                    </w:p>
                  </w:txbxContent>
                </v:textbox>
                <w10:wrap anchorx="page"/>
              </v:shape>
            </w:pict>
          </mc:Fallback>
        </mc:AlternateContent>
      </w:r>
    </w:p>
    <w:p w14:paraId="19667B8C" w14:textId="77777777" w:rsidR="0046087F" w:rsidRPr="005D6E4C" w:rsidRDefault="0079545A" w:rsidP="0060192A">
      <w:pPr>
        <w:pStyle w:val="ListParagraph"/>
        <w:numPr>
          <w:ilvl w:val="0"/>
          <w:numId w:val="5"/>
        </w:numPr>
        <w:tabs>
          <w:tab w:val="left" w:pos="678"/>
          <w:tab w:val="left" w:pos="679"/>
        </w:tabs>
        <w:spacing w:before="122" w:line="256" w:lineRule="auto"/>
        <w:ind w:right="110"/>
        <w:jc w:val="both"/>
      </w:pPr>
      <w:proofErr w:type="spellStart"/>
      <w:r w:rsidRPr="005D6E4C">
        <w:t>Треће</w:t>
      </w:r>
      <w:proofErr w:type="spellEnd"/>
      <w:r w:rsidRPr="005D6E4C">
        <w:t xml:space="preserve"> </w:t>
      </w:r>
      <w:proofErr w:type="spellStart"/>
      <w:r w:rsidRPr="005D6E4C">
        <w:t>лице</w:t>
      </w:r>
      <w:proofErr w:type="spellEnd"/>
      <w:r w:rsidRPr="005D6E4C">
        <w:t xml:space="preserve"> </w:t>
      </w:r>
      <w:proofErr w:type="spellStart"/>
      <w:r w:rsidRPr="005D6E4C">
        <w:t>прималац</w:t>
      </w:r>
      <w:proofErr w:type="spellEnd"/>
      <w:r w:rsidRPr="005D6E4C">
        <w:t xml:space="preserve"> </w:t>
      </w:r>
      <w:proofErr w:type="spellStart"/>
      <w:r w:rsidRPr="005D6E4C">
        <w:t>ће</w:t>
      </w:r>
      <w:proofErr w:type="spellEnd"/>
      <w:r w:rsidRPr="005D6E4C">
        <w:t xml:space="preserve"> </w:t>
      </w:r>
      <w:proofErr w:type="spellStart"/>
      <w:r w:rsidRPr="005D6E4C">
        <w:t>морати</w:t>
      </w:r>
      <w:proofErr w:type="spellEnd"/>
      <w:r w:rsidRPr="005D6E4C">
        <w:t xml:space="preserve"> </w:t>
      </w:r>
      <w:proofErr w:type="spellStart"/>
      <w:r w:rsidRPr="005D6E4C">
        <w:t>да</w:t>
      </w:r>
      <w:proofErr w:type="spellEnd"/>
      <w:r w:rsidRPr="005D6E4C">
        <w:t xml:space="preserve"> </w:t>
      </w:r>
      <w:proofErr w:type="spellStart"/>
      <w:r w:rsidRPr="005D6E4C">
        <w:t>изврши</w:t>
      </w:r>
      <w:proofErr w:type="spellEnd"/>
      <w:r w:rsidRPr="005D6E4C">
        <w:t xml:space="preserve"> </w:t>
      </w:r>
      <w:proofErr w:type="spellStart"/>
      <w:r w:rsidRPr="005D6E4C">
        <w:t>сопствену</w:t>
      </w:r>
      <w:proofErr w:type="spellEnd"/>
      <w:r w:rsidRPr="005D6E4C">
        <w:t xml:space="preserve"> </w:t>
      </w:r>
      <w:proofErr w:type="spellStart"/>
      <w:r w:rsidRPr="005D6E4C">
        <w:t>правну</w:t>
      </w:r>
      <w:proofErr w:type="spellEnd"/>
      <w:r w:rsidRPr="005D6E4C">
        <w:t xml:space="preserve"> </w:t>
      </w:r>
      <w:proofErr w:type="spellStart"/>
      <w:r w:rsidRPr="005D6E4C">
        <w:t>анализу</w:t>
      </w:r>
      <w:proofErr w:type="spellEnd"/>
      <w:r w:rsidRPr="005D6E4C">
        <w:t xml:space="preserve">, </w:t>
      </w:r>
      <w:proofErr w:type="spellStart"/>
      <w:r w:rsidRPr="005D6E4C">
        <w:t>посебно</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идентификовало</w:t>
      </w:r>
      <w:proofErr w:type="spellEnd"/>
      <w:r w:rsidRPr="005D6E4C">
        <w:t xml:space="preserve"> </w:t>
      </w:r>
      <w:proofErr w:type="spellStart"/>
      <w:r w:rsidRPr="005D6E4C">
        <w:t>свој</w:t>
      </w:r>
      <w:proofErr w:type="spellEnd"/>
      <w:r w:rsidRPr="005D6E4C">
        <w:t xml:space="preserve"> </w:t>
      </w:r>
      <w:proofErr w:type="spellStart"/>
      <w:r w:rsidRPr="005D6E4C">
        <w:t>правн</w:t>
      </w:r>
      <w:r w:rsidR="0060192A" w:rsidRPr="005D6E4C">
        <w:t>и</w:t>
      </w:r>
      <w:proofErr w:type="spellEnd"/>
      <w:r w:rsidRPr="005D6E4C">
        <w:t xml:space="preserve"> </w:t>
      </w:r>
      <w:proofErr w:type="spellStart"/>
      <w:r w:rsidRPr="005D6E4C">
        <w:t>основ</w:t>
      </w:r>
      <w:proofErr w:type="spellEnd"/>
      <w:r w:rsidRPr="005D6E4C">
        <w:t xml:space="preserve"> </w:t>
      </w:r>
      <w:proofErr w:type="spellStart"/>
      <w:r w:rsidRPr="005D6E4C">
        <w:t>из</w:t>
      </w:r>
      <w:proofErr w:type="spellEnd"/>
      <w:r w:rsidRPr="005D6E4C">
        <w:t xml:space="preserve"> </w:t>
      </w:r>
      <w:proofErr w:type="spellStart"/>
      <w:r w:rsidRPr="005D6E4C">
        <w:t>члана</w:t>
      </w:r>
      <w:proofErr w:type="spellEnd"/>
      <w:r w:rsidRPr="005D6E4C">
        <w:t xml:space="preserve"> </w:t>
      </w:r>
      <w:r w:rsidR="00A976D3" w:rsidRPr="005D6E4C">
        <w:t>6</w:t>
      </w:r>
      <w:r w:rsidRPr="005D6E4C">
        <w:t xml:space="preserve">. </w:t>
      </w:r>
      <w:proofErr w:type="spellStart"/>
      <w:r w:rsidRPr="005D6E4C">
        <w:t>за</w:t>
      </w:r>
      <w:proofErr w:type="spellEnd"/>
      <w:r w:rsidRPr="005D6E4C">
        <w:t xml:space="preserve"> </w:t>
      </w:r>
      <w:proofErr w:type="spellStart"/>
      <w:r w:rsidRPr="005D6E4C">
        <w:t>своју</w:t>
      </w:r>
      <w:proofErr w:type="spellEnd"/>
      <w:r w:rsidRPr="005D6E4C">
        <w:t xml:space="preserve"> </w:t>
      </w:r>
      <w:proofErr w:type="spellStart"/>
      <w:r w:rsidRPr="005D6E4C">
        <w:t>обраду</w:t>
      </w:r>
      <w:proofErr w:type="spellEnd"/>
      <w:r w:rsidRPr="005D6E4C">
        <w:t xml:space="preserve"> (</w:t>
      </w:r>
      <w:proofErr w:type="spellStart"/>
      <w:r w:rsidRPr="005D6E4C">
        <w:t>нпр</w:t>
      </w:r>
      <w:proofErr w:type="spellEnd"/>
      <w:r w:rsidRPr="005D6E4C">
        <w:t xml:space="preserve">. </w:t>
      </w:r>
      <w:proofErr w:type="spellStart"/>
      <w:r w:rsidRPr="005D6E4C">
        <w:t>примање</w:t>
      </w:r>
      <w:proofErr w:type="spellEnd"/>
      <w:r w:rsidRPr="005D6E4C">
        <w:t xml:space="preserve"> </w:t>
      </w:r>
      <w:proofErr w:type="spellStart"/>
      <w:r w:rsidRPr="005D6E4C">
        <w:t>материјала</w:t>
      </w:r>
      <w:proofErr w:type="spellEnd"/>
      <w:r w:rsidRPr="005D6E4C">
        <w:t xml:space="preserve">). </w:t>
      </w:r>
      <w:r w:rsidR="00A976D3" w:rsidRPr="005D6E4C">
        <w:t xml:space="preserve"> </w:t>
      </w:r>
    </w:p>
    <w:p w14:paraId="0B9E57CB" w14:textId="77777777" w:rsidR="0046087F" w:rsidRPr="005D6E4C" w:rsidRDefault="00CD27A6" w:rsidP="00347190">
      <w:pPr>
        <w:pStyle w:val="Heading2"/>
        <w:numPr>
          <w:ilvl w:val="1"/>
          <w:numId w:val="7"/>
        </w:numPr>
        <w:tabs>
          <w:tab w:val="left" w:pos="1254"/>
          <w:tab w:val="left" w:pos="1255"/>
        </w:tabs>
        <w:spacing w:before="171"/>
        <w:ind w:hanging="577"/>
      </w:pPr>
      <w:bookmarkStart w:id="14" w:name="_bookmark14"/>
      <w:bookmarkEnd w:id="14"/>
      <w:proofErr w:type="spellStart"/>
      <w:r w:rsidRPr="005D6E4C">
        <w:rPr>
          <w:color w:val="2D74B5"/>
        </w:rPr>
        <w:t>Откривање</w:t>
      </w:r>
      <w:proofErr w:type="spellEnd"/>
      <w:r w:rsidRPr="005D6E4C">
        <w:rPr>
          <w:color w:val="2D74B5"/>
        </w:rPr>
        <w:t xml:space="preserve"> </w:t>
      </w:r>
      <w:proofErr w:type="spellStart"/>
      <w:r w:rsidRPr="005D6E4C">
        <w:rPr>
          <w:color w:val="2D74B5"/>
        </w:rPr>
        <w:t>видео</w:t>
      </w:r>
      <w:proofErr w:type="spellEnd"/>
      <w:r w:rsidRPr="005D6E4C">
        <w:rPr>
          <w:color w:val="2D74B5"/>
        </w:rPr>
        <w:t xml:space="preserve"> </w:t>
      </w:r>
      <w:proofErr w:type="spellStart"/>
      <w:r w:rsidRPr="005D6E4C">
        <w:rPr>
          <w:color w:val="2D74B5"/>
        </w:rPr>
        <w:t>снимака</w:t>
      </w:r>
      <w:proofErr w:type="spellEnd"/>
      <w:r w:rsidRPr="005D6E4C">
        <w:rPr>
          <w:color w:val="2D74B5"/>
        </w:rPr>
        <w:t xml:space="preserve"> </w:t>
      </w:r>
      <w:proofErr w:type="spellStart"/>
      <w:r w:rsidR="00347190" w:rsidRPr="005D6E4C">
        <w:rPr>
          <w:color w:val="2D74B5"/>
        </w:rPr>
        <w:t>органима</w:t>
      </w:r>
      <w:proofErr w:type="spellEnd"/>
      <w:r w:rsidR="00347190" w:rsidRPr="005D6E4C">
        <w:rPr>
          <w:color w:val="2D74B5"/>
        </w:rPr>
        <w:t xml:space="preserve"> </w:t>
      </w:r>
      <w:proofErr w:type="spellStart"/>
      <w:r w:rsidRPr="005D6E4C">
        <w:rPr>
          <w:color w:val="2D74B5"/>
        </w:rPr>
        <w:t>за</w:t>
      </w:r>
      <w:proofErr w:type="spellEnd"/>
      <w:r w:rsidRPr="005D6E4C">
        <w:rPr>
          <w:color w:val="2D74B5"/>
        </w:rPr>
        <w:t xml:space="preserve"> </w:t>
      </w:r>
      <w:proofErr w:type="spellStart"/>
      <w:r w:rsidRPr="005D6E4C">
        <w:rPr>
          <w:color w:val="2D74B5"/>
        </w:rPr>
        <w:t>спровођење</w:t>
      </w:r>
      <w:proofErr w:type="spellEnd"/>
      <w:r w:rsidRPr="005D6E4C">
        <w:rPr>
          <w:color w:val="2D74B5"/>
        </w:rPr>
        <w:t xml:space="preserve"> </w:t>
      </w:r>
      <w:proofErr w:type="spellStart"/>
      <w:r w:rsidRPr="005D6E4C">
        <w:rPr>
          <w:color w:val="2D74B5"/>
        </w:rPr>
        <w:t>закона</w:t>
      </w:r>
      <w:proofErr w:type="spellEnd"/>
      <w:r w:rsidRPr="005D6E4C">
        <w:rPr>
          <w:color w:val="2D74B5"/>
        </w:rPr>
        <w:t xml:space="preserve"> </w:t>
      </w:r>
    </w:p>
    <w:p w14:paraId="549AC77C" w14:textId="77777777" w:rsidR="0046087F" w:rsidRPr="005D6E4C" w:rsidRDefault="00CD27A6" w:rsidP="00347190">
      <w:pPr>
        <w:pStyle w:val="ListParagraph"/>
        <w:numPr>
          <w:ilvl w:val="0"/>
          <w:numId w:val="5"/>
        </w:numPr>
        <w:tabs>
          <w:tab w:val="left" w:pos="678"/>
          <w:tab w:val="left" w:pos="679"/>
        </w:tabs>
        <w:spacing w:before="39" w:line="256" w:lineRule="auto"/>
        <w:ind w:right="108"/>
        <w:jc w:val="both"/>
      </w:pPr>
      <w:proofErr w:type="spellStart"/>
      <w:r w:rsidRPr="005D6E4C">
        <w:t>Откривање</w:t>
      </w:r>
      <w:proofErr w:type="spellEnd"/>
      <w:r w:rsidRPr="005D6E4C">
        <w:t xml:space="preserve"> </w:t>
      </w:r>
      <w:proofErr w:type="spellStart"/>
      <w:r w:rsidRPr="005D6E4C">
        <w:t>видео</w:t>
      </w:r>
      <w:proofErr w:type="spellEnd"/>
      <w:r w:rsidRPr="005D6E4C">
        <w:t xml:space="preserve"> </w:t>
      </w:r>
      <w:proofErr w:type="spellStart"/>
      <w:r w:rsidRPr="005D6E4C">
        <w:t>снимака</w:t>
      </w:r>
      <w:proofErr w:type="spellEnd"/>
      <w:r w:rsidRPr="005D6E4C">
        <w:t xml:space="preserve"> </w:t>
      </w:r>
      <w:proofErr w:type="spellStart"/>
      <w:r w:rsidR="00347190" w:rsidRPr="005D6E4C">
        <w:t>органима</w:t>
      </w:r>
      <w:proofErr w:type="spellEnd"/>
      <w:r w:rsidR="00347190" w:rsidRPr="005D6E4C">
        <w:t xml:space="preserve"> </w:t>
      </w:r>
      <w:proofErr w:type="spellStart"/>
      <w:r w:rsidRPr="005D6E4C">
        <w:t>за</w:t>
      </w:r>
      <w:proofErr w:type="spellEnd"/>
      <w:r w:rsidRPr="005D6E4C">
        <w:t xml:space="preserve"> </w:t>
      </w:r>
      <w:proofErr w:type="spellStart"/>
      <w:r w:rsidRPr="005D6E4C">
        <w:t>спровођење</w:t>
      </w:r>
      <w:proofErr w:type="spellEnd"/>
      <w:r w:rsidRPr="005D6E4C">
        <w:t xml:space="preserve"> </w:t>
      </w:r>
      <w:proofErr w:type="spellStart"/>
      <w:r w:rsidRPr="005D6E4C">
        <w:t>закона</w:t>
      </w:r>
      <w:proofErr w:type="spellEnd"/>
      <w:r w:rsidRPr="005D6E4C">
        <w:t xml:space="preserve"> </w:t>
      </w:r>
      <w:proofErr w:type="spellStart"/>
      <w:r w:rsidRPr="005D6E4C">
        <w:t>је</w:t>
      </w:r>
      <w:proofErr w:type="spellEnd"/>
      <w:r w:rsidRPr="005D6E4C">
        <w:t xml:space="preserve"> </w:t>
      </w:r>
      <w:proofErr w:type="spellStart"/>
      <w:r w:rsidRPr="005D6E4C">
        <w:t>такође</w:t>
      </w:r>
      <w:proofErr w:type="spellEnd"/>
      <w:r w:rsidRPr="005D6E4C">
        <w:t xml:space="preserve"> </w:t>
      </w:r>
      <w:proofErr w:type="spellStart"/>
      <w:r w:rsidRPr="005D6E4C">
        <w:t>независтан</w:t>
      </w:r>
      <w:proofErr w:type="spellEnd"/>
      <w:r w:rsidRPr="005D6E4C">
        <w:t xml:space="preserve"> </w:t>
      </w:r>
      <w:proofErr w:type="spellStart"/>
      <w:r w:rsidRPr="005D6E4C">
        <w:t>процес</w:t>
      </w:r>
      <w:proofErr w:type="spellEnd"/>
      <w:r w:rsidRPr="005D6E4C">
        <w:t xml:space="preserve">, </w:t>
      </w:r>
      <w:proofErr w:type="spellStart"/>
      <w:r w:rsidRPr="005D6E4C">
        <w:t>који</w:t>
      </w:r>
      <w:proofErr w:type="spellEnd"/>
      <w:r w:rsidRPr="005D6E4C">
        <w:t xml:space="preserve"> </w:t>
      </w:r>
      <w:proofErr w:type="spellStart"/>
      <w:r w:rsidRPr="005D6E4C">
        <w:t>захтева</w:t>
      </w:r>
      <w:proofErr w:type="spellEnd"/>
      <w:r w:rsidRPr="005D6E4C">
        <w:t xml:space="preserve"> </w:t>
      </w:r>
      <w:proofErr w:type="spellStart"/>
      <w:r w:rsidRPr="005D6E4C">
        <w:t>посебно</w:t>
      </w:r>
      <w:proofErr w:type="spellEnd"/>
      <w:r w:rsidRPr="005D6E4C">
        <w:t xml:space="preserve"> </w:t>
      </w:r>
      <w:proofErr w:type="spellStart"/>
      <w:r w:rsidRPr="005D6E4C">
        <w:t>оправдање</w:t>
      </w:r>
      <w:proofErr w:type="spellEnd"/>
      <w:r w:rsidRPr="005D6E4C">
        <w:t xml:space="preserve"> </w:t>
      </w:r>
      <w:proofErr w:type="spellStart"/>
      <w:r w:rsidRPr="005D6E4C">
        <w:t>за</w:t>
      </w:r>
      <w:proofErr w:type="spellEnd"/>
      <w:r w:rsidRPr="005D6E4C">
        <w:t xml:space="preserve"> </w:t>
      </w:r>
      <w:proofErr w:type="spellStart"/>
      <w:r w:rsidRPr="005D6E4C">
        <w:t>руковаоца</w:t>
      </w:r>
      <w:proofErr w:type="spellEnd"/>
      <w:r w:rsidRPr="005D6E4C">
        <w:t xml:space="preserve">. </w:t>
      </w:r>
    </w:p>
    <w:p w14:paraId="50E3B77D" w14:textId="77777777" w:rsidR="0046087F" w:rsidRPr="005D6E4C" w:rsidRDefault="0046087F">
      <w:pPr>
        <w:pStyle w:val="BodyText"/>
        <w:spacing w:before="10"/>
        <w:rPr>
          <w:sz w:val="8"/>
        </w:rPr>
      </w:pPr>
    </w:p>
    <w:p w14:paraId="4B030F46" w14:textId="77777777" w:rsidR="0046087F" w:rsidRPr="005D6E4C" w:rsidRDefault="00CD27A6" w:rsidP="00347190">
      <w:pPr>
        <w:pStyle w:val="ListParagraph"/>
        <w:numPr>
          <w:ilvl w:val="0"/>
          <w:numId w:val="5"/>
        </w:numPr>
        <w:tabs>
          <w:tab w:val="left" w:pos="679"/>
        </w:tabs>
        <w:spacing w:before="57" w:line="259" w:lineRule="auto"/>
        <w:ind w:right="108"/>
        <w:jc w:val="both"/>
      </w:pPr>
      <w:proofErr w:type="spellStart"/>
      <w:r w:rsidRPr="005D6E4C">
        <w:t>Према</w:t>
      </w:r>
      <w:proofErr w:type="spellEnd"/>
      <w:r w:rsidRPr="005D6E4C">
        <w:t xml:space="preserve"> </w:t>
      </w:r>
      <w:proofErr w:type="spellStart"/>
      <w:r w:rsidRPr="005D6E4C">
        <w:t>члану</w:t>
      </w:r>
      <w:proofErr w:type="spellEnd"/>
      <w:r w:rsidR="00A976D3" w:rsidRPr="005D6E4C">
        <w:t xml:space="preserve"> 6 (1) (c), </w:t>
      </w:r>
      <w:proofErr w:type="spellStart"/>
      <w:r w:rsidRPr="005D6E4C">
        <w:t>обрада</w:t>
      </w:r>
      <w:proofErr w:type="spellEnd"/>
      <w:r w:rsidRPr="005D6E4C">
        <w:t xml:space="preserve"> </w:t>
      </w:r>
      <w:proofErr w:type="spellStart"/>
      <w:r w:rsidRPr="005D6E4C">
        <w:t>је</w:t>
      </w:r>
      <w:proofErr w:type="spellEnd"/>
      <w:r w:rsidRPr="005D6E4C">
        <w:t xml:space="preserve"> </w:t>
      </w:r>
      <w:proofErr w:type="spellStart"/>
      <w:r w:rsidRPr="005D6E4C">
        <w:t>законита</w:t>
      </w:r>
      <w:proofErr w:type="spellEnd"/>
      <w:r w:rsidRPr="005D6E4C">
        <w:t xml:space="preserve"> </w:t>
      </w:r>
      <w:proofErr w:type="spellStart"/>
      <w:r w:rsidRPr="005D6E4C">
        <w:t>ако</w:t>
      </w:r>
      <w:proofErr w:type="spellEnd"/>
      <w:r w:rsidRPr="005D6E4C">
        <w:t xml:space="preserve"> </w:t>
      </w:r>
      <w:proofErr w:type="spellStart"/>
      <w:r w:rsidRPr="005D6E4C">
        <w:t>је</w:t>
      </w:r>
      <w:proofErr w:type="spellEnd"/>
      <w:r w:rsidRPr="005D6E4C">
        <w:t xml:space="preserve"> </w:t>
      </w:r>
      <w:proofErr w:type="spellStart"/>
      <w:r w:rsidRPr="005D6E4C">
        <w:t>неопходна</w:t>
      </w:r>
      <w:proofErr w:type="spellEnd"/>
      <w:r w:rsidRPr="005D6E4C">
        <w:t xml:space="preserve"> </w:t>
      </w:r>
      <w:proofErr w:type="spellStart"/>
      <w:r w:rsidRPr="005D6E4C">
        <w:t>за</w:t>
      </w:r>
      <w:proofErr w:type="spellEnd"/>
      <w:r w:rsidRPr="005D6E4C">
        <w:t xml:space="preserve"> </w:t>
      </w:r>
      <w:proofErr w:type="spellStart"/>
      <w:r w:rsidRPr="005D6E4C">
        <w:t>поштовање</w:t>
      </w:r>
      <w:proofErr w:type="spellEnd"/>
      <w:r w:rsidRPr="005D6E4C">
        <w:t xml:space="preserve"> </w:t>
      </w:r>
      <w:proofErr w:type="spellStart"/>
      <w:r w:rsidRPr="005D6E4C">
        <w:t>законске</w:t>
      </w:r>
      <w:proofErr w:type="spellEnd"/>
      <w:r w:rsidRPr="005D6E4C">
        <w:t xml:space="preserve"> </w:t>
      </w:r>
      <w:proofErr w:type="spellStart"/>
      <w:r w:rsidRPr="005D6E4C">
        <w:t>обавезе</w:t>
      </w:r>
      <w:proofErr w:type="spellEnd"/>
      <w:r w:rsidRPr="005D6E4C">
        <w:t xml:space="preserve"> </w:t>
      </w:r>
      <w:proofErr w:type="spellStart"/>
      <w:r w:rsidRPr="005D6E4C">
        <w:t>руковаоца</w:t>
      </w:r>
      <w:proofErr w:type="spellEnd"/>
      <w:r w:rsidRPr="005D6E4C">
        <w:t xml:space="preserve"> </w:t>
      </w:r>
      <w:proofErr w:type="spellStart"/>
      <w:r w:rsidRPr="005D6E4C">
        <w:t>података</w:t>
      </w:r>
      <w:proofErr w:type="spellEnd"/>
      <w:r w:rsidR="00A976D3" w:rsidRPr="005D6E4C">
        <w:t>.</w:t>
      </w:r>
      <w:r w:rsidRPr="005D6E4C">
        <w:t xml:space="preserve"> </w:t>
      </w:r>
      <w:proofErr w:type="spellStart"/>
      <w:r w:rsidR="00347190" w:rsidRPr="005D6E4C">
        <w:t>Иако</w:t>
      </w:r>
      <w:proofErr w:type="spellEnd"/>
      <w:r w:rsidR="00347190" w:rsidRPr="005D6E4C">
        <w:t xml:space="preserve"> </w:t>
      </w:r>
      <w:proofErr w:type="spellStart"/>
      <w:r w:rsidR="00347190" w:rsidRPr="005D6E4C">
        <w:t>су</w:t>
      </w:r>
      <w:proofErr w:type="spellEnd"/>
      <w:r w:rsidR="00347190" w:rsidRPr="005D6E4C">
        <w:t xml:space="preserve"> </w:t>
      </w:r>
      <w:proofErr w:type="spellStart"/>
      <w:r w:rsidR="00347190" w:rsidRPr="005D6E4C">
        <w:t>релевантни</w:t>
      </w:r>
      <w:proofErr w:type="spellEnd"/>
      <w:r w:rsidR="00347190" w:rsidRPr="005D6E4C">
        <w:t xml:space="preserve"> </w:t>
      </w:r>
      <w:proofErr w:type="spellStart"/>
      <w:r w:rsidR="00347190" w:rsidRPr="005D6E4C">
        <w:t>закони</w:t>
      </w:r>
      <w:proofErr w:type="spellEnd"/>
      <w:r w:rsidR="00347190" w:rsidRPr="005D6E4C">
        <w:t xml:space="preserve"> </w:t>
      </w:r>
      <w:proofErr w:type="spellStart"/>
      <w:r w:rsidR="00347190" w:rsidRPr="005D6E4C">
        <w:t>који</w:t>
      </w:r>
      <w:proofErr w:type="spellEnd"/>
      <w:r w:rsidR="00347190" w:rsidRPr="005D6E4C">
        <w:t xml:space="preserve"> </w:t>
      </w:r>
      <w:proofErr w:type="spellStart"/>
      <w:r w:rsidR="00347190" w:rsidRPr="005D6E4C">
        <w:t>уређују</w:t>
      </w:r>
      <w:proofErr w:type="spellEnd"/>
      <w:r w:rsidR="00347190" w:rsidRPr="005D6E4C">
        <w:t xml:space="preserve"> </w:t>
      </w:r>
      <w:proofErr w:type="spellStart"/>
      <w:r w:rsidR="00347190" w:rsidRPr="005D6E4C">
        <w:t>област</w:t>
      </w:r>
      <w:proofErr w:type="spellEnd"/>
      <w:r w:rsidR="00347190" w:rsidRPr="005D6E4C">
        <w:t xml:space="preserve"> </w:t>
      </w:r>
      <w:proofErr w:type="spellStart"/>
      <w:r w:rsidR="00347190" w:rsidRPr="005D6E4C">
        <w:t>унутрашњих</w:t>
      </w:r>
      <w:proofErr w:type="spellEnd"/>
      <w:r w:rsidR="00347190" w:rsidRPr="005D6E4C">
        <w:t xml:space="preserve"> </w:t>
      </w:r>
      <w:proofErr w:type="spellStart"/>
      <w:r w:rsidR="00347190" w:rsidRPr="005D6E4C">
        <w:t>послова</w:t>
      </w:r>
      <w:proofErr w:type="spellEnd"/>
      <w:r w:rsidRPr="005D6E4C">
        <w:t xml:space="preserve"> </w:t>
      </w:r>
      <w:proofErr w:type="spellStart"/>
      <w:r w:rsidRPr="005D6E4C">
        <w:t>под</w:t>
      </w:r>
      <w:proofErr w:type="spellEnd"/>
      <w:r w:rsidRPr="005D6E4C">
        <w:t xml:space="preserve"> </w:t>
      </w:r>
      <w:proofErr w:type="spellStart"/>
      <w:r w:rsidRPr="005D6E4C">
        <w:t>искључивом</w:t>
      </w:r>
      <w:proofErr w:type="spellEnd"/>
      <w:r w:rsidRPr="005D6E4C">
        <w:t xml:space="preserve"> </w:t>
      </w:r>
      <w:proofErr w:type="spellStart"/>
      <w:r w:rsidRPr="005D6E4C">
        <w:t>контролом</w:t>
      </w:r>
      <w:proofErr w:type="spellEnd"/>
      <w:r w:rsidRPr="005D6E4C">
        <w:t xml:space="preserve"> </w:t>
      </w:r>
      <w:proofErr w:type="spellStart"/>
      <w:r w:rsidR="00347190" w:rsidRPr="005D6E4C">
        <w:t>држава</w:t>
      </w:r>
      <w:proofErr w:type="spellEnd"/>
      <w:r w:rsidR="00347190" w:rsidRPr="005D6E4C">
        <w:t xml:space="preserve"> </w:t>
      </w:r>
      <w:proofErr w:type="spellStart"/>
      <w:r w:rsidRPr="005D6E4C">
        <w:t>чланица</w:t>
      </w:r>
      <w:proofErr w:type="spellEnd"/>
      <w:r w:rsidRPr="005D6E4C">
        <w:t xml:space="preserve">, </w:t>
      </w:r>
      <w:proofErr w:type="spellStart"/>
      <w:r w:rsidR="00347190" w:rsidRPr="005D6E4C">
        <w:t>највероватниј</w:t>
      </w:r>
      <w:r w:rsidR="00B174CB" w:rsidRPr="005D6E4C">
        <w:t>е</w:t>
      </w:r>
      <w:proofErr w:type="spellEnd"/>
      <w:r w:rsidRPr="005D6E4C">
        <w:t xml:space="preserve"> </w:t>
      </w:r>
      <w:proofErr w:type="spellStart"/>
      <w:r w:rsidRPr="005D6E4C">
        <w:t>постоје</w:t>
      </w:r>
      <w:proofErr w:type="spellEnd"/>
      <w:r w:rsidRPr="005D6E4C">
        <w:t xml:space="preserve"> </w:t>
      </w:r>
      <w:proofErr w:type="spellStart"/>
      <w:r w:rsidRPr="005D6E4C">
        <w:t>општа</w:t>
      </w:r>
      <w:proofErr w:type="spellEnd"/>
      <w:r w:rsidRPr="005D6E4C">
        <w:t xml:space="preserve"> </w:t>
      </w:r>
      <w:proofErr w:type="spellStart"/>
      <w:r w:rsidRPr="005D6E4C">
        <w:t>правила</w:t>
      </w:r>
      <w:proofErr w:type="spellEnd"/>
      <w:r w:rsidRPr="005D6E4C">
        <w:t xml:space="preserve"> </w:t>
      </w:r>
      <w:proofErr w:type="spellStart"/>
      <w:r w:rsidRPr="005D6E4C">
        <w:t>којима</w:t>
      </w:r>
      <w:proofErr w:type="spellEnd"/>
      <w:r w:rsidRPr="005D6E4C">
        <w:t xml:space="preserve"> </w:t>
      </w:r>
      <w:proofErr w:type="spellStart"/>
      <w:r w:rsidRPr="005D6E4C">
        <w:t>се</w:t>
      </w:r>
      <w:proofErr w:type="spellEnd"/>
      <w:r w:rsidRPr="005D6E4C">
        <w:t xml:space="preserve"> </w:t>
      </w:r>
      <w:proofErr w:type="spellStart"/>
      <w:r w:rsidRPr="005D6E4C">
        <w:t>уређује</w:t>
      </w:r>
      <w:proofErr w:type="spellEnd"/>
      <w:r w:rsidRPr="005D6E4C">
        <w:t xml:space="preserve"> </w:t>
      </w:r>
      <w:proofErr w:type="spellStart"/>
      <w:r w:rsidRPr="005D6E4C">
        <w:t>пренос</w:t>
      </w:r>
      <w:proofErr w:type="spellEnd"/>
      <w:r w:rsidRPr="005D6E4C">
        <w:t xml:space="preserve"> </w:t>
      </w:r>
      <w:proofErr w:type="spellStart"/>
      <w:r w:rsidRPr="005D6E4C">
        <w:t>доказа</w:t>
      </w:r>
      <w:proofErr w:type="spellEnd"/>
      <w:r w:rsidRPr="005D6E4C">
        <w:t xml:space="preserve"> </w:t>
      </w:r>
      <w:proofErr w:type="spellStart"/>
      <w:r w:rsidR="00347190" w:rsidRPr="005D6E4C">
        <w:t>органима</w:t>
      </w:r>
      <w:proofErr w:type="spellEnd"/>
      <w:r w:rsidR="00347190" w:rsidRPr="005D6E4C">
        <w:t xml:space="preserve"> </w:t>
      </w:r>
      <w:proofErr w:type="spellStart"/>
      <w:r w:rsidRPr="005D6E4C">
        <w:t>за</w:t>
      </w:r>
      <w:proofErr w:type="spellEnd"/>
      <w:r w:rsidRPr="005D6E4C">
        <w:t xml:space="preserve"> </w:t>
      </w:r>
      <w:proofErr w:type="spellStart"/>
      <w:r w:rsidRPr="005D6E4C">
        <w:t>спровођење</w:t>
      </w:r>
      <w:proofErr w:type="spellEnd"/>
      <w:r w:rsidRPr="005D6E4C">
        <w:t xml:space="preserve"> </w:t>
      </w:r>
      <w:proofErr w:type="spellStart"/>
      <w:r w:rsidRPr="005D6E4C">
        <w:t>закона</w:t>
      </w:r>
      <w:proofErr w:type="spellEnd"/>
      <w:r w:rsidRPr="005D6E4C">
        <w:t xml:space="preserve"> у </w:t>
      </w:r>
      <w:proofErr w:type="spellStart"/>
      <w:r w:rsidRPr="005D6E4C">
        <w:t>свакој</w:t>
      </w:r>
      <w:proofErr w:type="spellEnd"/>
      <w:r w:rsidRPr="005D6E4C">
        <w:t xml:space="preserve"> </w:t>
      </w:r>
      <w:proofErr w:type="spellStart"/>
      <w:r w:rsidR="00347190" w:rsidRPr="005D6E4C">
        <w:t>од</w:t>
      </w:r>
      <w:proofErr w:type="spellEnd"/>
      <w:r w:rsidR="00347190" w:rsidRPr="005D6E4C">
        <w:t xml:space="preserve"> </w:t>
      </w:r>
      <w:proofErr w:type="spellStart"/>
      <w:r w:rsidR="00347190" w:rsidRPr="005D6E4C">
        <w:t>д</w:t>
      </w:r>
      <w:r w:rsidRPr="005D6E4C">
        <w:t>ржав</w:t>
      </w:r>
      <w:r w:rsidR="00347190" w:rsidRPr="005D6E4C">
        <w:t>а</w:t>
      </w:r>
      <w:proofErr w:type="spellEnd"/>
      <w:r w:rsidRPr="005D6E4C">
        <w:t xml:space="preserve"> </w:t>
      </w:r>
      <w:proofErr w:type="spellStart"/>
      <w:r w:rsidRPr="005D6E4C">
        <w:t>чланици</w:t>
      </w:r>
      <w:proofErr w:type="spellEnd"/>
      <w:r w:rsidR="00A976D3" w:rsidRPr="005D6E4C">
        <w:t xml:space="preserve">. </w:t>
      </w:r>
      <w:proofErr w:type="spellStart"/>
      <w:r w:rsidR="00347190" w:rsidRPr="005D6E4C">
        <w:t>Обраду</w:t>
      </w:r>
      <w:proofErr w:type="spellEnd"/>
      <w:r w:rsidR="00347190" w:rsidRPr="005D6E4C">
        <w:t xml:space="preserve"> </w:t>
      </w:r>
      <w:proofErr w:type="spellStart"/>
      <w:r w:rsidR="00347190" w:rsidRPr="005D6E4C">
        <w:t>од</w:t>
      </w:r>
      <w:proofErr w:type="spellEnd"/>
      <w:r w:rsidR="00347190" w:rsidRPr="005D6E4C">
        <w:t xml:space="preserve"> </w:t>
      </w:r>
      <w:proofErr w:type="spellStart"/>
      <w:r w:rsidR="00347190" w:rsidRPr="005D6E4C">
        <w:t>стране</w:t>
      </w:r>
      <w:proofErr w:type="spellEnd"/>
      <w:r w:rsidR="00347190" w:rsidRPr="005D6E4C">
        <w:t xml:space="preserve"> </w:t>
      </w:r>
      <w:proofErr w:type="spellStart"/>
      <w:r w:rsidRPr="005D6E4C">
        <w:t>руковаоца</w:t>
      </w:r>
      <w:proofErr w:type="spellEnd"/>
      <w:r w:rsidRPr="005D6E4C">
        <w:t xml:space="preserve"> </w:t>
      </w:r>
      <w:proofErr w:type="spellStart"/>
      <w:r w:rsidRPr="005D6E4C">
        <w:t>који</w:t>
      </w:r>
      <w:proofErr w:type="spellEnd"/>
      <w:r w:rsidRPr="005D6E4C">
        <w:t xml:space="preserve"> </w:t>
      </w:r>
      <w:proofErr w:type="spellStart"/>
      <w:r w:rsidRPr="005D6E4C">
        <w:t>предаје</w:t>
      </w:r>
      <w:proofErr w:type="spellEnd"/>
      <w:r w:rsidRPr="005D6E4C">
        <w:t xml:space="preserve"> </w:t>
      </w:r>
      <w:proofErr w:type="spellStart"/>
      <w:r w:rsidRPr="005D6E4C">
        <w:t>податке</w:t>
      </w:r>
      <w:proofErr w:type="spellEnd"/>
      <w:r w:rsidRPr="005D6E4C">
        <w:t xml:space="preserve"> </w:t>
      </w:r>
      <w:proofErr w:type="spellStart"/>
      <w:r w:rsidRPr="005D6E4C">
        <w:t>уређује</w:t>
      </w:r>
      <w:proofErr w:type="spellEnd"/>
      <w:r w:rsidRPr="005D6E4C">
        <w:t xml:space="preserve"> </w:t>
      </w:r>
      <w:r w:rsidR="00A976D3" w:rsidRPr="005D6E4C">
        <w:rPr>
          <w:i/>
          <w:iCs/>
        </w:rPr>
        <w:t>GDPR</w:t>
      </w:r>
      <w:r w:rsidR="00A976D3" w:rsidRPr="005D6E4C">
        <w:t xml:space="preserve">. </w:t>
      </w:r>
      <w:proofErr w:type="spellStart"/>
      <w:r w:rsidRPr="005D6E4C">
        <w:t>Ако</w:t>
      </w:r>
      <w:proofErr w:type="spellEnd"/>
      <w:r w:rsidRPr="005D6E4C">
        <w:t xml:space="preserve"> </w:t>
      </w:r>
      <w:proofErr w:type="spellStart"/>
      <w:r w:rsidRPr="005D6E4C">
        <w:t>национално</w:t>
      </w:r>
      <w:proofErr w:type="spellEnd"/>
      <w:r w:rsidRPr="005D6E4C">
        <w:t xml:space="preserve"> </w:t>
      </w:r>
      <w:proofErr w:type="spellStart"/>
      <w:r w:rsidRPr="005D6E4C">
        <w:t>законодавство</w:t>
      </w:r>
      <w:proofErr w:type="spellEnd"/>
      <w:r w:rsidRPr="005D6E4C">
        <w:t xml:space="preserve"> </w:t>
      </w:r>
      <w:proofErr w:type="spellStart"/>
      <w:r w:rsidRPr="005D6E4C">
        <w:t>захтева</w:t>
      </w:r>
      <w:proofErr w:type="spellEnd"/>
      <w:r w:rsidRPr="005D6E4C">
        <w:t xml:space="preserve"> </w:t>
      </w:r>
      <w:proofErr w:type="spellStart"/>
      <w:r w:rsidRPr="005D6E4C">
        <w:t>од</w:t>
      </w:r>
      <w:proofErr w:type="spellEnd"/>
      <w:r w:rsidRPr="005D6E4C">
        <w:t xml:space="preserve"> </w:t>
      </w:r>
      <w:proofErr w:type="spellStart"/>
      <w:r w:rsidRPr="005D6E4C">
        <w:t>руковаоца</w:t>
      </w:r>
      <w:proofErr w:type="spellEnd"/>
      <w:r w:rsidRPr="005D6E4C">
        <w:t xml:space="preserve"> </w:t>
      </w:r>
      <w:proofErr w:type="spellStart"/>
      <w:r w:rsidRPr="005D6E4C">
        <w:t>да</w:t>
      </w:r>
      <w:proofErr w:type="spellEnd"/>
      <w:r w:rsidRPr="005D6E4C">
        <w:t xml:space="preserve"> </w:t>
      </w:r>
      <w:proofErr w:type="spellStart"/>
      <w:r w:rsidRPr="005D6E4C">
        <w:t>сарађује</w:t>
      </w:r>
      <w:proofErr w:type="spellEnd"/>
      <w:r w:rsidRPr="005D6E4C">
        <w:t xml:space="preserve"> </w:t>
      </w:r>
      <w:proofErr w:type="spellStart"/>
      <w:r w:rsidRPr="005D6E4C">
        <w:t>са</w:t>
      </w:r>
      <w:proofErr w:type="spellEnd"/>
      <w:r w:rsidRPr="005D6E4C">
        <w:t xml:space="preserve"> </w:t>
      </w:r>
      <w:proofErr w:type="spellStart"/>
      <w:r w:rsidR="00347190" w:rsidRPr="005D6E4C">
        <w:t>органима</w:t>
      </w:r>
      <w:proofErr w:type="spellEnd"/>
      <w:r w:rsidR="00347190" w:rsidRPr="005D6E4C">
        <w:t xml:space="preserve"> </w:t>
      </w:r>
      <w:proofErr w:type="spellStart"/>
      <w:r w:rsidRPr="005D6E4C">
        <w:t>за</w:t>
      </w:r>
      <w:proofErr w:type="spellEnd"/>
      <w:r w:rsidRPr="005D6E4C">
        <w:t xml:space="preserve"> </w:t>
      </w:r>
      <w:proofErr w:type="spellStart"/>
      <w:r w:rsidRPr="005D6E4C">
        <w:t>спровођење</w:t>
      </w:r>
      <w:proofErr w:type="spellEnd"/>
      <w:r w:rsidRPr="005D6E4C">
        <w:t xml:space="preserve"> </w:t>
      </w:r>
      <w:proofErr w:type="spellStart"/>
      <w:r w:rsidRPr="005D6E4C">
        <w:t>закона</w:t>
      </w:r>
      <w:proofErr w:type="spellEnd"/>
      <w:r w:rsidRPr="005D6E4C">
        <w:t xml:space="preserve"> (</w:t>
      </w:r>
      <w:proofErr w:type="spellStart"/>
      <w:r w:rsidRPr="005D6E4C">
        <w:t>нпр</w:t>
      </w:r>
      <w:proofErr w:type="spellEnd"/>
      <w:r w:rsidRPr="005D6E4C">
        <w:t xml:space="preserve">. </w:t>
      </w:r>
      <w:proofErr w:type="spellStart"/>
      <w:r w:rsidRPr="005D6E4C">
        <w:t>истражним</w:t>
      </w:r>
      <w:proofErr w:type="spellEnd"/>
      <w:r w:rsidRPr="005D6E4C">
        <w:t xml:space="preserve"> </w:t>
      </w:r>
      <w:proofErr w:type="spellStart"/>
      <w:r w:rsidRPr="005D6E4C">
        <w:t>органима</w:t>
      </w:r>
      <w:proofErr w:type="spellEnd"/>
      <w:r w:rsidRPr="005D6E4C">
        <w:t xml:space="preserve">), </w:t>
      </w:r>
      <w:proofErr w:type="spellStart"/>
      <w:r w:rsidRPr="005D6E4C">
        <w:t>правни</w:t>
      </w:r>
      <w:proofErr w:type="spellEnd"/>
      <w:r w:rsidRPr="005D6E4C">
        <w:t xml:space="preserve"> </w:t>
      </w:r>
      <w:proofErr w:type="spellStart"/>
      <w:r w:rsidRPr="005D6E4C">
        <w:t>основ</w:t>
      </w:r>
      <w:proofErr w:type="spellEnd"/>
      <w:r w:rsidRPr="005D6E4C">
        <w:t xml:space="preserve"> </w:t>
      </w:r>
      <w:proofErr w:type="spellStart"/>
      <w:r w:rsidRPr="005D6E4C">
        <w:t>за</w:t>
      </w:r>
      <w:proofErr w:type="spellEnd"/>
      <w:r w:rsidRPr="005D6E4C">
        <w:t xml:space="preserve"> </w:t>
      </w:r>
      <w:proofErr w:type="spellStart"/>
      <w:r w:rsidRPr="005D6E4C">
        <w:t>предају</w:t>
      </w:r>
      <w:proofErr w:type="spellEnd"/>
      <w:r w:rsidRPr="005D6E4C">
        <w:t xml:space="preserve"> </w:t>
      </w:r>
      <w:proofErr w:type="spellStart"/>
      <w:r w:rsidRPr="005D6E4C">
        <w:t>података</w:t>
      </w:r>
      <w:proofErr w:type="spellEnd"/>
      <w:r w:rsidRPr="005D6E4C">
        <w:t xml:space="preserve"> </w:t>
      </w:r>
      <w:proofErr w:type="spellStart"/>
      <w:r w:rsidRPr="005D6E4C">
        <w:t>јесте</w:t>
      </w:r>
      <w:proofErr w:type="spellEnd"/>
      <w:r w:rsidRPr="005D6E4C">
        <w:t xml:space="preserve"> </w:t>
      </w:r>
      <w:proofErr w:type="spellStart"/>
      <w:r w:rsidRPr="005D6E4C">
        <w:t>правна</w:t>
      </w:r>
      <w:proofErr w:type="spellEnd"/>
      <w:r w:rsidRPr="005D6E4C">
        <w:t xml:space="preserve"> </w:t>
      </w:r>
      <w:proofErr w:type="spellStart"/>
      <w:r w:rsidRPr="005D6E4C">
        <w:t>обавеза</w:t>
      </w:r>
      <w:proofErr w:type="spellEnd"/>
      <w:r w:rsidRPr="005D6E4C">
        <w:t xml:space="preserve"> </w:t>
      </w:r>
      <w:proofErr w:type="spellStart"/>
      <w:r w:rsidRPr="005D6E4C">
        <w:t>из</w:t>
      </w:r>
      <w:proofErr w:type="spellEnd"/>
      <w:r w:rsidRPr="005D6E4C">
        <w:t xml:space="preserve"> </w:t>
      </w:r>
      <w:proofErr w:type="spellStart"/>
      <w:proofErr w:type="gramStart"/>
      <w:r w:rsidRPr="005D6E4C">
        <w:t>члана</w:t>
      </w:r>
      <w:proofErr w:type="spellEnd"/>
      <w:r w:rsidRPr="005D6E4C">
        <w:t xml:space="preserve"> </w:t>
      </w:r>
      <w:r w:rsidR="00A976D3" w:rsidRPr="005D6E4C">
        <w:t xml:space="preserve"> 6</w:t>
      </w:r>
      <w:proofErr w:type="gramEnd"/>
      <w:r w:rsidR="00A976D3" w:rsidRPr="005D6E4C">
        <w:t xml:space="preserve"> (1)</w:t>
      </w:r>
      <w:r w:rsidR="00A976D3" w:rsidRPr="005D6E4C">
        <w:rPr>
          <w:spacing w:val="-3"/>
        </w:rPr>
        <w:t xml:space="preserve"> </w:t>
      </w:r>
      <w:r w:rsidR="00A976D3" w:rsidRPr="005D6E4C">
        <w:t>(c).</w:t>
      </w:r>
    </w:p>
    <w:p w14:paraId="4F6DDA9A" w14:textId="77777777" w:rsidR="0046087F" w:rsidRPr="005D6E4C" w:rsidRDefault="00CD27A6">
      <w:pPr>
        <w:pStyle w:val="ListParagraph"/>
        <w:numPr>
          <w:ilvl w:val="0"/>
          <w:numId w:val="5"/>
        </w:numPr>
        <w:tabs>
          <w:tab w:val="left" w:pos="679"/>
        </w:tabs>
        <w:spacing w:before="158" w:line="259" w:lineRule="auto"/>
        <w:ind w:right="112"/>
        <w:jc w:val="both"/>
      </w:pPr>
      <w:proofErr w:type="spellStart"/>
      <w:r w:rsidRPr="005D6E4C">
        <w:t>Ограничење</w:t>
      </w:r>
      <w:proofErr w:type="spellEnd"/>
      <w:r w:rsidRPr="005D6E4C">
        <w:t xml:space="preserve"> </w:t>
      </w:r>
      <w:proofErr w:type="spellStart"/>
      <w:r w:rsidRPr="005D6E4C">
        <w:t>сврхе</w:t>
      </w:r>
      <w:proofErr w:type="spellEnd"/>
      <w:r w:rsidRPr="005D6E4C">
        <w:t xml:space="preserve"> </w:t>
      </w:r>
      <w:proofErr w:type="spellStart"/>
      <w:r w:rsidRPr="005D6E4C">
        <w:t>из</w:t>
      </w:r>
      <w:proofErr w:type="spellEnd"/>
      <w:r w:rsidRPr="005D6E4C">
        <w:t xml:space="preserve"> </w:t>
      </w:r>
      <w:proofErr w:type="spellStart"/>
      <w:r w:rsidRPr="005D6E4C">
        <w:t>члана</w:t>
      </w:r>
      <w:proofErr w:type="spellEnd"/>
      <w:r w:rsidRPr="005D6E4C">
        <w:t xml:space="preserve"> </w:t>
      </w:r>
      <w:r w:rsidR="00A976D3" w:rsidRPr="005D6E4C">
        <w:t xml:space="preserve">6 (4) </w:t>
      </w:r>
      <w:proofErr w:type="spellStart"/>
      <w:r w:rsidRPr="005D6E4C">
        <w:t>је</w:t>
      </w:r>
      <w:proofErr w:type="spellEnd"/>
      <w:r w:rsidRPr="005D6E4C">
        <w:t xml:space="preserve"> </w:t>
      </w:r>
      <w:proofErr w:type="spellStart"/>
      <w:r w:rsidRPr="005D6E4C">
        <w:t>тада</w:t>
      </w:r>
      <w:proofErr w:type="spellEnd"/>
      <w:r w:rsidRPr="005D6E4C">
        <w:t xml:space="preserve"> </w:t>
      </w:r>
      <w:proofErr w:type="spellStart"/>
      <w:r w:rsidRPr="005D6E4C">
        <w:t>често</w:t>
      </w:r>
      <w:proofErr w:type="spellEnd"/>
      <w:r w:rsidRPr="005D6E4C">
        <w:t xml:space="preserve"> </w:t>
      </w:r>
      <w:proofErr w:type="spellStart"/>
      <w:r w:rsidRPr="005D6E4C">
        <w:t>проблематично</w:t>
      </w:r>
      <w:proofErr w:type="spellEnd"/>
      <w:r w:rsidRPr="005D6E4C">
        <w:t xml:space="preserve"> </w:t>
      </w:r>
      <w:proofErr w:type="spellStart"/>
      <w:r w:rsidRPr="005D6E4C">
        <w:t>јер</w:t>
      </w:r>
      <w:proofErr w:type="spellEnd"/>
      <w:r w:rsidRPr="005D6E4C">
        <w:t xml:space="preserve"> </w:t>
      </w:r>
      <w:proofErr w:type="spellStart"/>
      <w:r w:rsidR="00A80E4D" w:rsidRPr="005D6E4C">
        <w:t>с</w:t>
      </w:r>
      <w:r w:rsidRPr="005D6E4C">
        <w:t>е</w:t>
      </w:r>
      <w:proofErr w:type="spellEnd"/>
      <w:r w:rsidRPr="005D6E4C">
        <w:t xml:space="preserve"> </w:t>
      </w:r>
      <w:proofErr w:type="spellStart"/>
      <w:r w:rsidRPr="005D6E4C">
        <w:t>откривање</w:t>
      </w:r>
      <w:proofErr w:type="spellEnd"/>
      <w:r w:rsidRPr="005D6E4C">
        <w:t xml:space="preserve"> </w:t>
      </w:r>
      <w:proofErr w:type="spellStart"/>
      <w:r w:rsidRPr="005D6E4C">
        <w:t>изричито</w:t>
      </w:r>
      <w:proofErr w:type="spellEnd"/>
      <w:r w:rsidRPr="005D6E4C">
        <w:t xml:space="preserve"> </w:t>
      </w:r>
      <w:proofErr w:type="spellStart"/>
      <w:r w:rsidRPr="005D6E4C">
        <w:t>односи</w:t>
      </w:r>
      <w:proofErr w:type="spellEnd"/>
      <w:r w:rsidRPr="005D6E4C">
        <w:t xml:space="preserve"> </w:t>
      </w:r>
      <w:proofErr w:type="spellStart"/>
      <w:r w:rsidRPr="005D6E4C">
        <w:t>на</w:t>
      </w:r>
      <w:proofErr w:type="spellEnd"/>
      <w:r w:rsidRPr="005D6E4C">
        <w:t xml:space="preserve"> </w:t>
      </w:r>
      <w:proofErr w:type="spellStart"/>
      <w:r w:rsidRPr="005D6E4C">
        <w:t>закон</w:t>
      </w:r>
      <w:proofErr w:type="spellEnd"/>
      <w:r w:rsidRPr="005D6E4C">
        <w:t xml:space="preserve"> </w:t>
      </w:r>
      <w:proofErr w:type="spellStart"/>
      <w:r w:rsidR="00A80E4D" w:rsidRPr="005D6E4C">
        <w:t>д</w:t>
      </w:r>
      <w:r w:rsidRPr="005D6E4C">
        <w:t>ржаве</w:t>
      </w:r>
      <w:proofErr w:type="spellEnd"/>
      <w:r w:rsidRPr="005D6E4C">
        <w:t xml:space="preserve"> </w:t>
      </w:r>
      <w:proofErr w:type="spellStart"/>
      <w:r w:rsidRPr="005D6E4C">
        <w:t>чланице</w:t>
      </w:r>
      <w:proofErr w:type="spellEnd"/>
      <w:r w:rsidRPr="005D6E4C">
        <w:t xml:space="preserve">. </w:t>
      </w:r>
      <w:proofErr w:type="spellStart"/>
      <w:r w:rsidRPr="005D6E4C">
        <w:t>Стога</w:t>
      </w:r>
      <w:proofErr w:type="spellEnd"/>
      <w:r w:rsidRPr="005D6E4C">
        <w:t xml:space="preserve"> </w:t>
      </w:r>
      <w:proofErr w:type="spellStart"/>
      <w:r w:rsidRPr="005D6E4C">
        <w:t>је</w:t>
      </w:r>
      <w:proofErr w:type="spellEnd"/>
      <w:r w:rsidRPr="005D6E4C">
        <w:t xml:space="preserve"> </w:t>
      </w:r>
      <w:proofErr w:type="spellStart"/>
      <w:r w:rsidRPr="005D6E4C">
        <w:t>неопходно</w:t>
      </w:r>
      <w:proofErr w:type="spellEnd"/>
      <w:r w:rsidRPr="005D6E4C">
        <w:t xml:space="preserve"> </w:t>
      </w:r>
      <w:proofErr w:type="spellStart"/>
      <w:r w:rsidRPr="005D6E4C">
        <w:t>узети</w:t>
      </w:r>
      <w:proofErr w:type="spellEnd"/>
      <w:r w:rsidRPr="005D6E4C">
        <w:t xml:space="preserve"> у </w:t>
      </w:r>
      <w:proofErr w:type="spellStart"/>
      <w:r w:rsidRPr="005D6E4C">
        <w:t>разматрање</w:t>
      </w:r>
      <w:proofErr w:type="spellEnd"/>
      <w:r w:rsidRPr="005D6E4C">
        <w:t xml:space="preserve"> </w:t>
      </w:r>
      <w:proofErr w:type="spellStart"/>
      <w:r w:rsidRPr="005D6E4C">
        <w:t>посебне</w:t>
      </w:r>
      <w:proofErr w:type="spellEnd"/>
      <w:r w:rsidRPr="005D6E4C">
        <w:t xml:space="preserve"> </w:t>
      </w:r>
      <w:proofErr w:type="spellStart"/>
      <w:r w:rsidRPr="005D6E4C">
        <w:t>захтеве</w:t>
      </w:r>
      <w:proofErr w:type="spellEnd"/>
      <w:r w:rsidRPr="005D6E4C">
        <w:t xml:space="preserve"> </w:t>
      </w:r>
      <w:proofErr w:type="spellStart"/>
      <w:r w:rsidRPr="005D6E4C">
        <w:t>за</w:t>
      </w:r>
      <w:proofErr w:type="spellEnd"/>
      <w:r w:rsidRPr="005D6E4C">
        <w:t xml:space="preserve"> </w:t>
      </w:r>
      <w:proofErr w:type="spellStart"/>
      <w:r w:rsidRPr="005D6E4C">
        <w:t>промену</w:t>
      </w:r>
      <w:proofErr w:type="spellEnd"/>
      <w:r w:rsidRPr="005D6E4C">
        <w:t xml:space="preserve"> </w:t>
      </w:r>
      <w:proofErr w:type="spellStart"/>
      <w:r w:rsidRPr="005D6E4C">
        <w:t>сврхе</w:t>
      </w:r>
      <w:proofErr w:type="spellEnd"/>
      <w:r w:rsidRPr="005D6E4C">
        <w:t xml:space="preserve"> у </w:t>
      </w:r>
      <w:proofErr w:type="spellStart"/>
      <w:r w:rsidRPr="005D6E4C">
        <w:t>смислу</w:t>
      </w:r>
      <w:proofErr w:type="spellEnd"/>
      <w:r w:rsidRPr="005D6E4C">
        <w:t xml:space="preserve"> </w:t>
      </w:r>
      <w:proofErr w:type="spellStart"/>
      <w:r w:rsidRPr="005D6E4C">
        <w:t>тачака</w:t>
      </w:r>
      <w:proofErr w:type="spellEnd"/>
      <w:r w:rsidR="00A976D3" w:rsidRPr="005D6E4C">
        <w:t xml:space="preserve"> a - e.</w:t>
      </w:r>
    </w:p>
    <w:p w14:paraId="44682E8C" w14:textId="77777777" w:rsidR="0046087F" w:rsidRPr="005D6E4C" w:rsidRDefault="0046087F">
      <w:pPr>
        <w:spacing w:line="259" w:lineRule="auto"/>
        <w:jc w:val="both"/>
        <w:sectPr w:rsidR="0046087F" w:rsidRPr="005D6E4C">
          <w:pgSz w:w="11910" w:h="16840"/>
          <w:pgMar w:top="1380" w:right="1300" w:bottom="920" w:left="740" w:header="0" w:footer="731" w:gutter="0"/>
          <w:cols w:space="720"/>
        </w:sectPr>
      </w:pPr>
    </w:p>
    <w:p w14:paraId="6BCE7A36" w14:textId="77777777" w:rsidR="0046087F" w:rsidRPr="005D6E4C" w:rsidRDefault="0046087F">
      <w:pPr>
        <w:pStyle w:val="BodyText"/>
        <w:rPr>
          <w:sz w:val="20"/>
        </w:rPr>
      </w:pPr>
    </w:p>
    <w:p w14:paraId="6B336326" w14:textId="77777777" w:rsidR="0046087F" w:rsidRPr="005D6E4C" w:rsidRDefault="0046087F">
      <w:pPr>
        <w:pStyle w:val="BodyText"/>
        <w:rPr>
          <w:sz w:val="20"/>
        </w:rPr>
      </w:pPr>
    </w:p>
    <w:p w14:paraId="2D6F9A9F" w14:textId="77777777" w:rsidR="0046087F" w:rsidRPr="005D6E4C" w:rsidRDefault="0046087F">
      <w:pPr>
        <w:pStyle w:val="BodyText"/>
        <w:rPr>
          <w:sz w:val="20"/>
        </w:rPr>
      </w:pPr>
    </w:p>
    <w:p w14:paraId="2D8B9C4E" w14:textId="77777777" w:rsidR="0046087F" w:rsidRPr="005D6E4C" w:rsidRDefault="0046087F">
      <w:pPr>
        <w:pStyle w:val="BodyText"/>
        <w:rPr>
          <w:sz w:val="20"/>
        </w:rPr>
      </w:pPr>
    </w:p>
    <w:p w14:paraId="5FF82E4E" w14:textId="77777777" w:rsidR="0046087F" w:rsidRPr="005D6E4C" w:rsidRDefault="0046087F">
      <w:pPr>
        <w:pStyle w:val="BodyText"/>
        <w:rPr>
          <w:sz w:val="20"/>
        </w:rPr>
      </w:pPr>
    </w:p>
    <w:p w14:paraId="4F155B99" w14:textId="77777777" w:rsidR="0046087F" w:rsidRPr="005D6E4C" w:rsidRDefault="0046087F">
      <w:pPr>
        <w:pStyle w:val="BodyText"/>
        <w:spacing w:before="9"/>
      </w:pPr>
    </w:p>
    <w:p w14:paraId="0167E0B1" w14:textId="3B9447A4" w:rsidR="0046087F" w:rsidRPr="005D6E4C" w:rsidRDefault="00D837D8">
      <w:pPr>
        <w:pStyle w:val="ListParagraph"/>
        <w:numPr>
          <w:ilvl w:val="0"/>
          <w:numId w:val="5"/>
        </w:numPr>
        <w:tabs>
          <w:tab w:val="left" w:pos="395"/>
        </w:tabs>
        <w:spacing w:before="56"/>
        <w:ind w:left="394" w:hanging="283"/>
      </w:pPr>
      <w:r>
        <w:rPr>
          <w:noProof/>
        </w:rPr>
        <mc:AlternateContent>
          <mc:Choice Requires="wps">
            <w:drawing>
              <wp:anchor distT="0" distB="0" distL="114300" distR="114300" simplePos="0" relativeHeight="15738880" behindDoc="0" locked="0" layoutInCell="1" allowOverlap="1" wp14:anchorId="7E7EB2FD" wp14:editId="471995CA">
                <wp:simplePos x="0" y="0"/>
                <wp:positionH relativeFrom="page">
                  <wp:posOffset>900430</wp:posOffset>
                </wp:positionH>
                <wp:positionV relativeFrom="paragraph">
                  <wp:posOffset>-952500</wp:posOffset>
                </wp:positionV>
                <wp:extent cx="5547995" cy="1122045"/>
                <wp:effectExtent l="0" t="0" r="0" b="1905"/>
                <wp:wrapNone/>
                <wp:docPr id="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122045"/>
                        </a:xfrm>
                        <a:prstGeom prst="rect">
                          <a:avLst/>
                        </a:prstGeom>
                        <a:solidFill>
                          <a:srgbClr val="E7E6E6"/>
                        </a:solidFill>
                        <a:ln w="9360">
                          <a:solidFill>
                            <a:srgbClr val="000000"/>
                          </a:solidFill>
                          <a:prstDash val="solid"/>
                          <a:miter lim="800000"/>
                          <a:headEnd/>
                          <a:tailEnd/>
                        </a:ln>
                      </wps:spPr>
                      <wps:txbx>
                        <w:txbxContent>
                          <w:p w14:paraId="5E4150A0" w14:textId="77777777" w:rsidR="002677D0" w:rsidRPr="00B174CB" w:rsidRDefault="002677D0" w:rsidP="003312A0">
                            <w:pPr>
                              <w:pStyle w:val="BodyText"/>
                              <w:spacing w:before="70" w:line="261" w:lineRule="auto"/>
                              <w:ind w:left="144" w:right="136"/>
                              <w:jc w:val="both"/>
                              <w:rPr>
                                <w:lang w:val="sr-Cyrl-CS"/>
                              </w:rPr>
                            </w:pPr>
                            <w:r w:rsidRPr="00B174CB">
                              <w:rPr>
                                <w:u w:val="single"/>
                                <w:lang w:val="sr-Cyrl-CS"/>
                              </w:rPr>
                              <w:t>Пример</w:t>
                            </w:r>
                            <w:r w:rsidRPr="00B174CB">
                              <w:rPr>
                                <w:lang w:val="sr-Cyrl-CS"/>
                              </w:rPr>
                              <w:t xml:space="preserve">: Власник продавнице снима улаз у продавницу. На снимку се види лице које неком краде новчаник. Полиција тражи од руковаоца да преда тај материјал како би им помогао у истрази. У том случају власник продавнице би за пренос као радњу обраде користио правни основ из члана 6 (1) (c) (законска обавеза) који се тумачи у спрези са релевантним националним законом. </w:t>
                            </w:r>
                          </w:p>
                          <w:p w14:paraId="0ABEE2EB" w14:textId="77777777" w:rsidR="002677D0" w:rsidRPr="00B174CB" w:rsidRDefault="002677D0">
                            <w:pPr>
                              <w:rPr>
                                <w:lang w:val="sr-Cyrl-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B2FD" id="Text Box 36" o:spid="_x0000_s1036" type="#_x0000_t202" style="position:absolute;left:0;text-align:left;margin-left:70.9pt;margin-top:-75pt;width:436.85pt;height:88.3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" fillcolor="#e7e6e6" strokeweight=".26mm">
                <v:textbox inset="0,0,0,0">
                  <w:txbxContent>
                    <w:p w14:paraId="5E4150A0" w14:textId="77777777" w:rsidR="002677D0" w:rsidRPr="00B174CB" w:rsidRDefault="002677D0" w:rsidP="003312A0">
                      <w:pPr>
                        <w:pStyle w:val="BodyText"/>
                        <w:spacing w:before="70" w:line="261" w:lineRule="auto"/>
                        <w:ind w:left="144" w:right="136"/>
                        <w:jc w:val="both"/>
                        <w:rPr>
                          <w:lang w:val="sr-Cyrl-CS"/>
                        </w:rPr>
                      </w:pPr>
                      <w:r w:rsidRPr="00B174CB">
                        <w:rPr>
                          <w:u w:val="single"/>
                          <w:lang w:val="sr-Cyrl-CS"/>
                        </w:rPr>
                        <w:t>Пример</w:t>
                      </w:r>
                      <w:r w:rsidRPr="00B174CB">
                        <w:rPr>
                          <w:lang w:val="sr-Cyrl-CS"/>
                        </w:rPr>
                        <w:t xml:space="preserve">: Власник продавнице снима улаз у продавницу. На снимку се види лице које неком краде новчаник. Полиција тражи од руковаоца да преда тај материјал како би им помогао у истрази. У том случају власник продавнице би за пренос као радњу обраде користио правни основ из члана 6 (1) (c) (законска обавеза) који се тумачи у спрези са релевантним националним законом. </w:t>
                      </w:r>
                    </w:p>
                    <w:p w14:paraId="0ABEE2EB" w14:textId="77777777" w:rsidR="002677D0" w:rsidRPr="00B174CB" w:rsidRDefault="002677D0">
                      <w:pPr>
                        <w:rPr>
                          <w:lang w:val="sr-Cyrl-CS"/>
                        </w:rPr>
                      </w:pPr>
                    </w:p>
                  </w:txbxContent>
                </v:textbox>
                <w10:wrap anchorx="page"/>
              </v:shape>
            </w:pict>
          </mc:Fallback>
        </mc:AlternateContent>
      </w:r>
    </w:p>
    <w:p w14:paraId="09238D31" w14:textId="77777777" w:rsidR="0046087F" w:rsidRPr="005D6E4C" w:rsidRDefault="0046087F">
      <w:pPr>
        <w:pStyle w:val="BodyText"/>
        <w:rPr>
          <w:sz w:val="20"/>
        </w:rPr>
      </w:pPr>
    </w:p>
    <w:p w14:paraId="33EC4EB2" w14:textId="77777777" w:rsidR="0046087F" w:rsidRPr="005D6E4C" w:rsidRDefault="0046087F">
      <w:pPr>
        <w:pStyle w:val="BodyText"/>
        <w:rPr>
          <w:sz w:val="20"/>
        </w:rPr>
      </w:pPr>
    </w:p>
    <w:p w14:paraId="0B93C2FE" w14:textId="77777777" w:rsidR="0046087F" w:rsidRPr="005D6E4C" w:rsidRDefault="0046087F">
      <w:pPr>
        <w:pStyle w:val="BodyText"/>
        <w:rPr>
          <w:sz w:val="20"/>
        </w:rPr>
      </w:pPr>
    </w:p>
    <w:p w14:paraId="3EAC4E92" w14:textId="77777777" w:rsidR="0046087F" w:rsidRPr="005D6E4C" w:rsidRDefault="0046087F">
      <w:pPr>
        <w:pStyle w:val="BodyText"/>
        <w:rPr>
          <w:sz w:val="20"/>
        </w:rPr>
      </w:pPr>
    </w:p>
    <w:p w14:paraId="734F1363" w14:textId="77777777" w:rsidR="0046087F" w:rsidRPr="005D6E4C" w:rsidRDefault="0046087F">
      <w:pPr>
        <w:pStyle w:val="BodyText"/>
        <w:rPr>
          <w:sz w:val="20"/>
        </w:rPr>
      </w:pPr>
    </w:p>
    <w:p w14:paraId="3BA7A51E" w14:textId="77777777" w:rsidR="0046087F" w:rsidRPr="005D6E4C" w:rsidRDefault="0046087F">
      <w:pPr>
        <w:pStyle w:val="BodyText"/>
        <w:rPr>
          <w:sz w:val="20"/>
        </w:rPr>
      </w:pPr>
    </w:p>
    <w:p w14:paraId="297635F5" w14:textId="77777777" w:rsidR="0046087F" w:rsidRPr="005D6E4C" w:rsidRDefault="0046087F">
      <w:pPr>
        <w:pStyle w:val="BodyText"/>
        <w:rPr>
          <w:sz w:val="20"/>
        </w:rPr>
      </w:pPr>
    </w:p>
    <w:p w14:paraId="3700CB7A" w14:textId="77777777" w:rsidR="0046087F" w:rsidRPr="005D6E4C" w:rsidRDefault="0046087F">
      <w:pPr>
        <w:pStyle w:val="BodyText"/>
        <w:spacing w:before="11"/>
        <w:rPr>
          <w:sz w:val="16"/>
        </w:rPr>
      </w:pPr>
    </w:p>
    <w:p w14:paraId="348AC822" w14:textId="2215B971" w:rsidR="0046087F" w:rsidRPr="005D6E4C" w:rsidRDefault="00D837D8">
      <w:pPr>
        <w:pStyle w:val="ListParagraph"/>
        <w:numPr>
          <w:ilvl w:val="0"/>
          <w:numId w:val="5"/>
        </w:numPr>
        <w:tabs>
          <w:tab w:val="left" w:pos="395"/>
        </w:tabs>
        <w:spacing w:before="56"/>
        <w:ind w:left="394" w:hanging="283"/>
      </w:pPr>
      <w:r>
        <w:rPr>
          <w:noProof/>
        </w:rPr>
        <mc:AlternateContent>
          <mc:Choice Requires="wps">
            <w:drawing>
              <wp:anchor distT="0" distB="0" distL="114300" distR="114300" simplePos="0" relativeHeight="15738368" behindDoc="0" locked="0" layoutInCell="1" allowOverlap="1" wp14:anchorId="5DA586EC" wp14:editId="2810A84F">
                <wp:simplePos x="0" y="0"/>
                <wp:positionH relativeFrom="page">
                  <wp:posOffset>900430</wp:posOffset>
                </wp:positionH>
                <wp:positionV relativeFrom="paragraph">
                  <wp:posOffset>-1137920</wp:posOffset>
                </wp:positionV>
                <wp:extent cx="5547995" cy="1306195"/>
                <wp:effectExtent l="0" t="0" r="0" b="8255"/>
                <wp:wrapNone/>
                <wp:docPr id="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306195"/>
                        </a:xfrm>
                        <a:prstGeom prst="rect">
                          <a:avLst/>
                        </a:prstGeom>
                        <a:solidFill>
                          <a:srgbClr val="E7E6E6"/>
                        </a:solidFill>
                        <a:ln w="9360">
                          <a:solidFill>
                            <a:srgbClr val="000000"/>
                          </a:solidFill>
                          <a:prstDash val="solid"/>
                          <a:miter lim="800000"/>
                          <a:headEnd/>
                          <a:tailEnd/>
                        </a:ln>
                      </wps:spPr>
                      <wps:txbx>
                        <w:txbxContent>
                          <w:p w14:paraId="14721A57" w14:textId="77777777" w:rsidR="002677D0" w:rsidRPr="00B174CB" w:rsidRDefault="002677D0" w:rsidP="00162EA2">
                            <w:pPr>
                              <w:pStyle w:val="BodyText"/>
                              <w:spacing w:before="71" w:line="259" w:lineRule="auto"/>
                              <w:ind w:left="144" w:right="138"/>
                              <w:jc w:val="both"/>
                              <w:rPr>
                                <w:lang w:val="sr-Cyrl-CS"/>
                              </w:rPr>
                            </w:pPr>
                            <w:r w:rsidRPr="00B174CB">
                              <w:rPr>
                                <w:u w:val="single"/>
                                <w:lang w:val="sr-Cyrl-CS"/>
                              </w:rPr>
                              <w:t>Пример</w:t>
                            </w:r>
                            <w:r w:rsidRPr="00B174CB">
                              <w:rPr>
                                <w:lang w:val="sr-Cyrl-CS"/>
                              </w:rPr>
                              <w:t>: Камера је постављена у продавници ради безбедности. Власник продавнице верује да је снимио нешто сумњиво на свом снимку и одлучује да полицији пошаље материјал (без назнаке да постоји нека истрага која је у току). У том случају власник продавнице мора да процени да ли су испуњени услови који су најчешће садржани у члану 6</w:t>
                            </w:r>
                            <w:r w:rsidRPr="00B174CB">
                              <w:rPr>
                                <w:spacing w:val="-2"/>
                                <w:lang w:val="sr-Cyrl-CS"/>
                              </w:rPr>
                              <w:t xml:space="preserve"> </w:t>
                            </w:r>
                            <w:r w:rsidRPr="00B174CB">
                              <w:rPr>
                                <w:lang w:val="sr-Cyrl-CS"/>
                              </w:rPr>
                              <w:t>(1)</w:t>
                            </w:r>
                            <w:r w:rsidRPr="00B174CB">
                              <w:rPr>
                                <w:spacing w:val="-3"/>
                                <w:lang w:val="sr-Cyrl-CS"/>
                              </w:rPr>
                              <w:t xml:space="preserve"> </w:t>
                            </w:r>
                            <w:r w:rsidRPr="00B174CB">
                              <w:rPr>
                                <w:lang w:val="sr-Cyrl-CS"/>
                              </w:rPr>
                              <w:t>(f). То је обично случај када власник продавнице основано сумња да је извршено неко кривич</w:t>
                            </w:r>
                            <w:r>
                              <w:rPr>
                                <w:lang w:val="sr-Cyrl-CS"/>
                              </w:rPr>
                              <w:t>н</w:t>
                            </w:r>
                            <w:r w:rsidRPr="00B174CB">
                              <w:rPr>
                                <w:lang w:val="sr-Cyrl-CS"/>
                              </w:rPr>
                              <w:t xml:space="preserve">о дело.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586EC" id="Text Box 35" o:spid="_x0000_s1037" type="#_x0000_t202" style="position:absolute;left:0;text-align:left;margin-left:70.9pt;margin-top:-89.6pt;width:436.85pt;height:102.8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" fillcolor="#e7e6e6" strokeweight=".26mm">
                <v:textbox inset="0,0,0,0">
                  <w:txbxContent>
                    <w:p w14:paraId="14721A57" w14:textId="77777777" w:rsidR="002677D0" w:rsidRPr="00B174CB" w:rsidRDefault="002677D0" w:rsidP="00162EA2">
                      <w:pPr>
                        <w:pStyle w:val="BodyText"/>
                        <w:spacing w:before="71" w:line="259" w:lineRule="auto"/>
                        <w:ind w:left="144" w:right="138"/>
                        <w:jc w:val="both"/>
                        <w:rPr>
                          <w:lang w:val="sr-Cyrl-CS"/>
                        </w:rPr>
                      </w:pPr>
                      <w:r w:rsidRPr="00B174CB">
                        <w:rPr>
                          <w:u w:val="single"/>
                          <w:lang w:val="sr-Cyrl-CS"/>
                        </w:rPr>
                        <w:t>Пример</w:t>
                      </w:r>
                      <w:r w:rsidRPr="00B174CB">
                        <w:rPr>
                          <w:lang w:val="sr-Cyrl-CS"/>
                        </w:rPr>
                        <w:t>: Камера је постављена у продавници ради безбедности. Власник продавнице верује да је снимио нешто сумњиво на свом снимку и одлучује да полицији пошаље материјал (без назнаке да постоји нека истрага која је у току). У том случају власник продавнице мора да процени да ли су испуњени услови који су најчешће садржани у члану 6</w:t>
                      </w:r>
                      <w:r w:rsidRPr="00B174CB">
                        <w:rPr>
                          <w:spacing w:val="-2"/>
                          <w:lang w:val="sr-Cyrl-CS"/>
                        </w:rPr>
                        <w:t xml:space="preserve"> </w:t>
                      </w:r>
                      <w:r w:rsidRPr="00B174CB">
                        <w:rPr>
                          <w:lang w:val="sr-Cyrl-CS"/>
                        </w:rPr>
                        <w:t>(1)</w:t>
                      </w:r>
                      <w:r w:rsidRPr="00B174CB">
                        <w:rPr>
                          <w:spacing w:val="-3"/>
                          <w:lang w:val="sr-Cyrl-CS"/>
                        </w:rPr>
                        <w:t xml:space="preserve"> </w:t>
                      </w:r>
                      <w:r w:rsidRPr="00B174CB">
                        <w:rPr>
                          <w:lang w:val="sr-Cyrl-CS"/>
                        </w:rPr>
                        <w:t>(f). То је обично случај када власник продавнице основано сумња да је извршено неко кривич</w:t>
                      </w:r>
                      <w:r>
                        <w:rPr>
                          <w:lang w:val="sr-Cyrl-CS"/>
                        </w:rPr>
                        <w:t>н</w:t>
                      </w:r>
                      <w:r w:rsidRPr="00B174CB">
                        <w:rPr>
                          <w:lang w:val="sr-Cyrl-CS"/>
                        </w:rPr>
                        <w:t xml:space="preserve">о дело. </w:t>
                      </w:r>
                    </w:p>
                  </w:txbxContent>
                </v:textbox>
                <w10:wrap anchorx="page"/>
              </v:shape>
            </w:pict>
          </mc:Fallback>
        </mc:AlternateContent>
      </w:r>
    </w:p>
    <w:p w14:paraId="4B2C9EC3" w14:textId="77777777" w:rsidR="0046087F" w:rsidRPr="005D6E4C" w:rsidRDefault="00A333B0" w:rsidP="00162EA2">
      <w:pPr>
        <w:pStyle w:val="ListParagraph"/>
        <w:numPr>
          <w:ilvl w:val="0"/>
          <w:numId w:val="5"/>
        </w:numPr>
        <w:tabs>
          <w:tab w:val="left" w:pos="678"/>
          <w:tab w:val="left" w:pos="679"/>
        </w:tabs>
        <w:spacing w:before="123" w:line="256" w:lineRule="auto"/>
        <w:ind w:right="109"/>
      </w:pPr>
      <w:proofErr w:type="spellStart"/>
      <w:r w:rsidRPr="005D6E4C">
        <w:t>Обрада</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од</w:t>
      </w:r>
      <w:proofErr w:type="spellEnd"/>
      <w:r w:rsidRPr="005D6E4C">
        <w:t xml:space="preserve"> </w:t>
      </w:r>
      <w:proofErr w:type="spellStart"/>
      <w:r w:rsidRPr="005D6E4C">
        <w:t>стране</w:t>
      </w:r>
      <w:proofErr w:type="spellEnd"/>
      <w:r w:rsidRPr="005D6E4C">
        <w:t xml:space="preserve"> </w:t>
      </w:r>
      <w:proofErr w:type="spellStart"/>
      <w:r w:rsidR="00162EA2" w:rsidRPr="005D6E4C">
        <w:t>органа</w:t>
      </w:r>
      <w:proofErr w:type="spellEnd"/>
      <w:r w:rsidR="00162EA2" w:rsidRPr="005D6E4C">
        <w:t xml:space="preserve"> </w:t>
      </w:r>
      <w:proofErr w:type="spellStart"/>
      <w:r w:rsidRPr="005D6E4C">
        <w:t>за</w:t>
      </w:r>
      <w:proofErr w:type="spellEnd"/>
      <w:r w:rsidRPr="005D6E4C">
        <w:t xml:space="preserve"> </w:t>
      </w:r>
      <w:proofErr w:type="spellStart"/>
      <w:r w:rsidRPr="005D6E4C">
        <w:t>спровођење</w:t>
      </w:r>
      <w:proofErr w:type="spellEnd"/>
      <w:r w:rsidRPr="005D6E4C">
        <w:t xml:space="preserve"> </w:t>
      </w:r>
      <w:proofErr w:type="spellStart"/>
      <w:r w:rsidRPr="005D6E4C">
        <w:t>закона</w:t>
      </w:r>
      <w:proofErr w:type="spellEnd"/>
      <w:r w:rsidRPr="005D6E4C">
        <w:t xml:space="preserve"> </w:t>
      </w:r>
      <w:proofErr w:type="spellStart"/>
      <w:r w:rsidRPr="005D6E4C">
        <w:t>не</w:t>
      </w:r>
      <w:proofErr w:type="spellEnd"/>
      <w:r w:rsidRPr="005D6E4C">
        <w:t xml:space="preserve"> </w:t>
      </w:r>
      <w:proofErr w:type="spellStart"/>
      <w:r w:rsidR="00162EA2" w:rsidRPr="005D6E4C">
        <w:t>врши</w:t>
      </w:r>
      <w:proofErr w:type="spellEnd"/>
      <w:r w:rsidR="00162EA2" w:rsidRPr="005D6E4C">
        <w:t xml:space="preserve"> </w:t>
      </w:r>
      <w:proofErr w:type="spellStart"/>
      <w:r w:rsidR="00162EA2" w:rsidRPr="005D6E4C">
        <w:t>се</w:t>
      </w:r>
      <w:proofErr w:type="spellEnd"/>
      <w:r w:rsidR="00162EA2" w:rsidRPr="005D6E4C">
        <w:t xml:space="preserve"> у </w:t>
      </w:r>
      <w:proofErr w:type="spellStart"/>
      <w:r w:rsidR="00162EA2" w:rsidRPr="005D6E4C">
        <w:t>складу</w:t>
      </w:r>
      <w:proofErr w:type="spellEnd"/>
      <w:r w:rsidR="00162EA2" w:rsidRPr="005D6E4C">
        <w:t xml:space="preserve"> </w:t>
      </w:r>
      <w:proofErr w:type="spellStart"/>
      <w:r w:rsidR="00162EA2" w:rsidRPr="005D6E4C">
        <w:t>са</w:t>
      </w:r>
      <w:proofErr w:type="spellEnd"/>
      <w:r w:rsidR="00162EA2" w:rsidRPr="005D6E4C">
        <w:t xml:space="preserve"> </w:t>
      </w:r>
      <w:r w:rsidR="00A976D3" w:rsidRPr="005D6E4C">
        <w:rPr>
          <w:i/>
          <w:iCs/>
        </w:rPr>
        <w:t>GDPR</w:t>
      </w:r>
      <w:r w:rsidR="00A976D3" w:rsidRPr="005D6E4C">
        <w:t xml:space="preserve"> (</w:t>
      </w:r>
      <w:proofErr w:type="spellStart"/>
      <w:r w:rsidRPr="005D6E4C">
        <w:t>видети</w:t>
      </w:r>
      <w:proofErr w:type="spellEnd"/>
      <w:r w:rsidRPr="005D6E4C">
        <w:t xml:space="preserve"> </w:t>
      </w:r>
      <w:proofErr w:type="spellStart"/>
      <w:r w:rsidRPr="005D6E4C">
        <w:t>члан</w:t>
      </w:r>
      <w:proofErr w:type="spellEnd"/>
      <w:r w:rsidR="00A976D3" w:rsidRPr="005D6E4C">
        <w:t xml:space="preserve"> 2 (2) (d)), </w:t>
      </w:r>
      <w:proofErr w:type="spellStart"/>
      <w:r w:rsidR="00162EA2" w:rsidRPr="005D6E4C">
        <w:t>већ</w:t>
      </w:r>
      <w:proofErr w:type="spellEnd"/>
      <w:r w:rsidR="00162EA2" w:rsidRPr="005D6E4C">
        <w:t xml:space="preserve"> у </w:t>
      </w:r>
      <w:proofErr w:type="spellStart"/>
      <w:r w:rsidR="00162EA2" w:rsidRPr="005D6E4C">
        <w:t>складу</w:t>
      </w:r>
      <w:proofErr w:type="spellEnd"/>
      <w:r w:rsidR="00162EA2" w:rsidRPr="005D6E4C">
        <w:t xml:space="preserve"> </w:t>
      </w:r>
      <w:proofErr w:type="spellStart"/>
      <w:r w:rsidR="00162EA2" w:rsidRPr="005D6E4C">
        <w:t>са</w:t>
      </w:r>
      <w:proofErr w:type="spellEnd"/>
      <w:r w:rsidRPr="005D6E4C">
        <w:t xml:space="preserve"> </w:t>
      </w:r>
      <w:proofErr w:type="spellStart"/>
      <w:r w:rsidR="00162EA2" w:rsidRPr="005D6E4C">
        <w:t>Директивом</w:t>
      </w:r>
      <w:proofErr w:type="spellEnd"/>
      <w:r w:rsidR="00162EA2" w:rsidRPr="005D6E4C">
        <w:t xml:space="preserve"> </w:t>
      </w:r>
      <w:proofErr w:type="spellStart"/>
      <w:r w:rsidRPr="005D6E4C">
        <w:t>за</w:t>
      </w:r>
      <w:proofErr w:type="spellEnd"/>
      <w:r w:rsidRPr="005D6E4C">
        <w:t xml:space="preserve"> </w:t>
      </w:r>
      <w:proofErr w:type="spellStart"/>
      <w:r w:rsidRPr="005D6E4C">
        <w:t>спровођење</w:t>
      </w:r>
      <w:proofErr w:type="spellEnd"/>
      <w:r w:rsidRPr="005D6E4C">
        <w:t xml:space="preserve"> </w:t>
      </w:r>
      <w:proofErr w:type="spellStart"/>
      <w:r w:rsidRPr="005D6E4C">
        <w:t>закона</w:t>
      </w:r>
      <w:proofErr w:type="spellEnd"/>
      <w:r w:rsidRPr="005D6E4C">
        <w:t xml:space="preserve"> </w:t>
      </w:r>
      <w:r w:rsidR="00A976D3" w:rsidRPr="005D6E4C">
        <w:t>(EU2016/680).</w:t>
      </w:r>
    </w:p>
    <w:p w14:paraId="09D37396" w14:textId="77777777" w:rsidR="0046087F" w:rsidRPr="005D6E4C" w:rsidRDefault="0046087F">
      <w:pPr>
        <w:spacing w:line="256" w:lineRule="auto"/>
        <w:sectPr w:rsidR="0046087F" w:rsidRPr="005D6E4C">
          <w:pgSz w:w="11910" w:h="16840"/>
          <w:pgMar w:top="1400" w:right="1300" w:bottom="920" w:left="740" w:header="0" w:footer="731" w:gutter="0"/>
          <w:cols w:space="720"/>
        </w:sectPr>
      </w:pPr>
    </w:p>
    <w:p w14:paraId="100605AE" w14:textId="77777777" w:rsidR="0046087F" w:rsidRPr="005D6E4C" w:rsidRDefault="00ED48F4">
      <w:pPr>
        <w:pStyle w:val="Heading1"/>
        <w:numPr>
          <w:ilvl w:val="0"/>
          <w:numId w:val="7"/>
        </w:numPr>
        <w:tabs>
          <w:tab w:val="left" w:pos="1110"/>
          <w:tab w:val="left" w:pos="1111"/>
        </w:tabs>
        <w:ind w:hanging="433"/>
      </w:pPr>
      <w:bookmarkStart w:id="15" w:name="_bookmark15"/>
      <w:bookmarkEnd w:id="15"/>
      <w:r w:rsidRPr="005D6E4C">
        <w:rPr>
          <w:color w:val="2D74B5"/>
          <w:w w:val="90"/>
        </w:rPr>
        <w:lastRenderedPageBreak/>
        <w:t xml:space="preserve">ОБРАДА ПОСЕБНИХ КАТЕГОРИЈА ПОДАТАКА </w:t>
      </w:r>
    </w:p>
    <w:p w14:paraId="5214A2ED" w14:textId="621E4648" w:rsidR="0046087F" w:rsidRPr="005D6E4C" w:rsidRDefault="00D837D8" w:rsidP="0019614B">
      <w:pPr>
        <w:pStyle w:val="ListParagraph"/>
        <w:numPr>
          <w:ilvl w:val="0"/>
          <w:numId w:val="5"/>
        </w:numPr>
        <w:tabs>
          <w:tab w:val="left" w:pos="679"/>
        </w:tabs>
        <w:spacing w:before="285" w:line="256" w:lineRule="auto"/>
        <w:ind w:right="108"/>
        <w:jc w:val="both"/>
      </w:pPr>
      <w:r>
        <w:rPr>
          <w:noProof/>
        </w:rPr>
        <mc:AlternateContent>
          <mc:Choice Requires="wps">
            <w:drawing>
              <wp:anchor distT="0" distB="0" distL="114300" distR="114300" simplePos="0" relativeHeight="15740416" behindDoc="0" locked="0" layoutInCell="1" allowOverlap="1" wp14:anchorId="3236050B" wp14:editId="673472A0">
                <wp:simplePos x="0" y="0"/>
                <wp:positionH relativeFrom="page">
                  <wp:posOffset>909955</wp:posOffset>
                </wp:positionH>
                <wp:positionV relativeFrom="paragraph">
                  <wp:posOffset>1202055</wp:posOffset>
                </wp:positionV>
                <wp:extent cx="5547995" cy="570230"/>
                <wp:effectExtent l="0" t="0" r="0" b="1270"/>
                <wp:wrapNone/>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570230"/>
                        </a:xfrm>
                        <a:prstGeom prst="rect">
                          <a:avLst/>
                        </a:prstGeom>
                        <a:solidFill>
                          <a:srgbClr val="E7E6E6"/>
                        </a:solidFill>
                        <a:ln w="9360">
                          <a:solidFill>
                            <a:srgbClr val="000000"/>
                          </a:solidFill>
                          <a:prstDash val="solid"/>
                          <a:miter lim="800000"/>
                          <a:headEnd/>
                          <a:tailEnd/>
                        </a:ln>
                      </wps:spPr>
                      <wps:txbx>
                        <w:txbxContent>
                          <w:p w14:paraId="7979052E" w14:textId="77777777" w:rsidR="002677D0" w:rsidRPr="00B174CB" w:rsidRDefault="002677D0">
                            <w:pPr>
                              <w:pStyle w:val="BodyText"/>
                              <w:spacing w:before="72" w:line="259" w:lineRule="auto"/>
                              <w:ind w:left="144" w:right="69"/>
                              <w:rPr>
                                <w:lang w:val="sr-Cyrl-CS"/>
                              </w:rPr>
                            </w:pPr>
                            <w:r w:rsidRPr="00B174CB">
                              <w:rPr>
                                <w:u w:val="single"/>
                                <w:lang w:val="sr-Cyrl-CS"/>
                              </w:rPr>
                              <w:t>Пример:</w:t>
                            </w:r>
                            <w:r w:rsidRPr="00B174CB">
                              <w:rPr>
                                <w:lang w:val="sr-Cyrl-CS"/>
                              </w:rPr>
                              <w:t xml:space="preserve"> Видео снимак који приказује лице на које се подаци односе које носи наочаре или користи колица се сам по себи не сматра посебном категоријом података о личности.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6050B" id="Text Box 34" o:spid="_x0000_s1038" type="#_x0000_t202" style="position:absolute;left:0;text-align:left;margin-left:71.65pt;margin-top:94.65pt;width:436.85pt;height:44.9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" fillcolor="#e7e6e6" strokeweight=".26mm">
                <v:textbox inset="0,0,0,0">
                  <w:txbxContent>
                    <w:p w14:paraId="7979052E" w14:textId="77777777" w:rsidR="002677D0" w:rsidRPr="00B174CB" w:rsidRDefault="002677D0">
                      <w:pPr>
                        <w:pStyle w:val="BodyText"/>
                        <w:spacing w:before="72" w:line="259" w:lineRule="auto"/>
                        <w:ind w:left="144" w:right="69"/>
                        <w:rPr>
                          <w:lang w:val="sr-Cyrl-CS"/>
                        </w:rPr>
                      </w:pPr>
                      <w:r w:rsidRPr="00B174CB">
                        <w:rPr>
                          <w:u w:val="single"/>
                          <w:lang w:val="sr-Cyrl-CS"/>
                        </w:rPr>
                        <w:t>Пример:</w:t>
                      </w:r>
                      <w:r w:rsidRPr="00B174CB">
                        <w:rPr>
                          <w:lang w:val="sr-Cyrl-CS"/>
                        </w:rPr>
                        <w:t xml:space="preserve"> Видео снимак који приказује лице на које се подаци односе које носи наочаре или користи колица се сам по себи не сматра посебном категоријом података о личности. </w:t>
                      </w:r>
                    </w:p>
                  </w:txbxContent>
                </v:textbox>
                <w10:wrap anchorx="page"/>
              </v:shape>
            </w:pict>
          </mc:Fallback>
        </mc:AlternateContent>
      </w:r>
      <w:proofErr w:type="spellStart"/>
      <w:r w:rsidR="00ED48F4" w:rsidRPr="005D6E4C">
        <w:t>Системи</w:t>
      </w:r>
      <w:proofErr w:type="spellEnd"/>
      <w:r w:rsidR="00ED48F4" w:rsidRPr="005D6E4C">
        <w:t xml:space="preserve"> </w:t>
      </w:r>
      <w:proofErr w:type="spellStart"/>
      <w:r w:rsidR="00ED48F4" w:rsidRPr="005D6E4C">
        <w:t>видео</w:t>
      </w:r>
      <w:proofErr w:type="spellEnd"/>
      <w:r w:rsidR="00ED48F4" w:rsidRPr="005D6E4C">
        <w:t xml:space="preserve"> </w:t>
      </w:r>
      <w:proofErr w:type="spellStart"/>
      <w:r w:rsidR="00ED48F4" w:rsidRPr="005D6E4C">
        <w:t>надзора</w:t>
      </w:r>
      <w:proofErr w:type="spellEnd"/>
      <w:r w:rsidR="00ED48F4" w:rsidRPr="005D6E4C">
        <w:t xml:space="preserve"> </w:t>
      </w:r>
      <w:proofErr w:type="spellStart"/>
      <w:r w:rsidR="00ED48F4" w:rsidRPr="005D6E4C">
        <w:t>обично</w:t>
      </w:r>
      <w:proofErr w:type="spellEnd"/>
      <w:r w:rsidR="00ED48F4" w:rsidRPr="005D6E4C">
        <w:t xml:space="preserve"> </w:t>
      </w:r>
      <w:proofErr w:type="spellStart"/>
      <w:r w:rsidR="00ED48F4" w:rsidRPr="005D6E4C">
        <w:t>прикупљају</w:t>
      </w:r>
      <w:proofErr w:type="spellEnd"/>
      <w:r w:rsidR="00ED48F4" w:rsidRPr="005D6E4C">
        <w:t xml:space="preserve"> </w:t>
      </w:r>
      <w:proofErr w:type="spellStart"/>
      <w:r w:rsidR="0019614B" w:rsidRPr="005D6E4C">
        <w:t>огромне</w:t>
      </w:r>
      <w:proofErr w:type="spellEnd"/>
      <w:r w:rsidR="0019614B" w:rsidRPr="005D6E4C">
        <w:t xml:space="preserve"> </w:t>
      </w:r>
      <w:proofErr w:type="spellStart"/>
      <w:r w:rsidR="0019614B" w:rsidRPr="005D6E4C">
        <w:t>количине</w:t>
      </w:r>
      <w:proofErr w:type="spellEnd"/>
      <w:r w:rsidR="0019614B" w:rsidRPr="005D6E4C">
        <w:t xml:space="preserve"> </w:t>
      </w:r>
      <w:proofErr w:type="spellStart"/>
      <w:r w:rsidR="00ED48F4" w:rsidRPr="005D6E4C">
        <w:t>подат</w:t>
      </w:r>
      <w:r w:rsidR="00B174CB" w:rsidRPr="005D6E4C">
        <w:t>ак</w:t>
      </w:r>
      <w:r w:rsidR="00ED48F4" w:rsidRPr="005D6E4C">
        <w:t>а</w:t>
      </w:r>
      <w:proofErr w:type="spellEnd"/>
      <w:r w:rsidR="00ED48F4" w:rsidRPr="005D6E4C">
        <w:t xml:space="preserve"> о </w:t>
      </w:r>
      <w:proofErr w:type="spellStart"/>
      <w:r w:rsidR="00ED48F4" w:rsidRPr="005D6E4C">
        <w:t>личности</w:t>
      </w:r>
      <w:proofErr w:type="spellEnd"/>
      <w:r w:rsidR="00ED48F4" w:rsidRPr="005D6E4C">
        <w:t xml:space="preserve"> </w:t>
      </w:r>
      <w:proofErr w:type="spellStart"/>
      <w:r w:rsidR="00ED48F4" w:rsidRPr="005D6E4C">
        <w:t>који</w:t>
      </w:r>
      <w:proofErr w:type="spellEnd"/>
      <w:r w:rsidR="00ED48F4" w:rsidRPr="005D6E4C">
        <w:t xml:space="preserve"> </w:t>
      </w:r>
      <w:proofErr w:type="spellStart"/>
      <w:r w:rsidR="00ED48F4" w:rsidRPr="005D6E4C">
        <w:t>могу</w:t>
      </w:r>
      <w:proofErr w:type="spellEnd"/>
      <w:r w:rsidR="00ED48F4" w:rsidRPr="005D6E4C">
        <w:t xml:space="preserve"> </w:t>
      </w:r>
      <w:proofErr w:type="spellStart"/>
      <w:r w:rsidR="00ED48F4" w:rsidRPr="005D6E4C">
        <w:t>да</w:t>
      </w:r>
      <w:proofErr w:type="spellEnd"/>
      <w:r w:rsidR="00ED48F4" w:rsidRPr="005D6E4C">
        <w:t xml:space="preserve"> </w:t>
      </w:r>
      <w:proofErr w:type="spellStart"/>
      <w:r w:rsidR="00ED48F4" w:rsidRPr="005D6E4C">
        <w:t>открију</w:t>
      </w:r>
      <w:proofErr w:type="spellEnd"/>
      <w:r w:rsidR="00ED48F4" w:rsidRPr="005D6E4C">
        <w:t xml:space="preserve"> </w:t>
      </w:r>
      <w:proofErr w:type="spellStart"/>
      <w:r w:rsidR="00ED48F4" w:rsidRPr="005D6E4C">
        <w:t>податке</w:t>
      </w:r>
      <w:proofErr w:type="spellEnd"/>
      <w:r w:rsidR="00ED48F4" w:rsidRPr="005D6E4C">
        <w:t xml:space="preserve"> </w:t>
      </w:r>
      <w:proofErr w:type="spellStart"/>
      <w:r w:rsidR="00ED48F4" w:rsidRPr="005D6E4C">
        <w:t>који</w:t>
      </w:r>
      <w:proofErr w:type="spellEnd"/>
      <w:r w:rsidR="00ED48F4" w:rsidRPr="005D6E4C">
        <w:t xml:space="preserve"> </w:t>
      </w:r>
      <w:proofErr w:type="spellStart"/>
      <w:r w:rsidR="00ED48F4" w:rsidRPr="005D6E4C">
        <w:t>су</w:t>
      </w:r>
      <w:proofErr w:type="spellEnd"/>
      <w:r w:rsidR="00ED48F4" w:rsidRPr="005D6E4C">
        <w:t xml:space="preserve"> </w:t>
      </w:r>
      <w:proofErr w:type="spellStart"/>
      <w:r w:rsidR="0019614B" w:rsidRPr="005D6E4C">
        <w:t>веома</w:t>
      </w:r>
      <w:proofErr w:type="spellEnd"/>
      <w:r w:rsidR="0019614B" w:rsidRPr="005D6E4C">
        <w:t xml:space="preserve"> </w:t>
      </w:r>
      <w:proofErr w:type="spellStart"/>
      <w:r w:rsidR="00ED48F4" w:rsidRPr="005D6E4C">
        <w:t>личне</w:t>
      </w:r>
      <w:proofErr w:type="spellEnd"/>
      <w:r w:rsidR="00ED48F4" w:rsidRPr="005D6E4C">
        <w:t xml:space="preserve"> </w:t>
      </w:r>
      <w:proofErr w:type="spellStart"/>
      <w:r w:rsidR="00ED48F4" w:rsidRPr="005D6E4C">
        <w:t>природе</w:t>
      </w:r>
      <w:proofErr w:type="spellEnd"/>
      <w:r w:rsidR="0019614B" w:rsidRPr="005D6E4C">
        <w:t xml:space="preserve">, </w:t>
      </w:r>
      <w:proofErr w:type="spellStart"/>
      <w:r w:rsidR="0019614B" w:rsidRPr="005D6E4C">
        <w:t>укључујући</w:t>
      </w:r>
      <w:proofErr w:type="spellEnd"/>
      <w:r w:rsidR="0019614B" w:rsidRPr="005D6E4C">
        <w:t xml:space="preserve"> и</w:t>
      </w:r>
      <w:r w:rsidR="00ED48F4" w:rsidRPr="005D6E4C">
        <w:t xml:space="preserve"> </w:t>
      </w:r>
      <w:proofErr w:type="spellStart"/>
      <w:r w:rsidR="00ED48F4" w:rsidRPr="005D6E4C">
        <w:t>посебне</w:t>
      </w:r>
      <w:proofErr w:type="spellEnd"/>
      <w:r w:rsidR="00ED48F4" w:rsidRPr="005D6E4C">
        <w:t xml:space="preserve"> </w:t>
      </w:r>
      <w:proofErr w:type="spellStart"/>
      <w:r w:rsidR="00ED48F4" w:rsidRPr="005D6E4C">
        <w:t>категорије</w:t>
      </w:r>
      <w:proofErr w:type="spellEnd"/>
      <w:r w:rsidR="00ED48F4" w:rsidRPr="005D6E4C">
        <w:t xml:space="preserve"> </w:t>
      </w:r>
      <w:proofErr w:type="spellStart"/>
      <w:r w:rsidR="00ED48F4" w:rsidRPr="005D6E4C">
        <w:t>података</w:t>
      </w:r>
      <w:proofErr w:type="spellEnd"/>
      <w:r w:rsidR="00ED48F4" w:rsidRPr="005D6E4C">
        <w:t xml:space="preserve">. </w:t>
      </w:r>
      <w:proofErr w:type="spellStart"/>
      <w:r w:rsidR="0019614B" w:rsidRPr="005D6E4C">
        <w:t>Наиме</w:t>
      </w:r>
      <w:proofErr w:type="spellEnd"/>
      <w:r w:rsidR="00ED48F4" w:rsidRPr="005D6E4C">
        <w:t xml:space="preserve">, </w:t>
      </w:r>
      <w:proofErr w:type="spellStart"/>
      <w:r w:rsidR="00ED48F4" w:rsidRPr="005D6E4C">
        <w:t>подаци</w:t>
      </w:r>
      <w:proofErr w:type="spellEnd"/>
      <w:r w:rsidR="00ED48F4" w:rsidRPr="005D6E4C">
        <w:t xml:space="preserve"> </w:t>
      </w:r>
      <w:proofErr w:type="spellStart"/>
      <w:r w:rsidR="00ED48F4" w:rsidRPr="005D6E4C">
        <w:t>који</w:t>
      </w:r>
      <w:proofErr w:type="spellEnd"/>
      <w:r w:rsidR="00ED48F4" w:rsidRPr="005D6E4C">
        <w:t xml:space="preserve"> </w:t>
      </w:r>
      <w:proofErr w:type="spellStart"/>
      <w:r w:rsidR="00ED48F4" w:rsidRPr="005D6E4C">
        <w:t>наизглед</w:t>
      </w:r>
      <w:proofErr w:type="spellEnd"/>
      <w:r w:rsidR="00ED48F4" w:rsidRPr="005D6E4C">
        <w:t xml:space="preserve"> </w:t>
      </w:r>
      <w:proofErr w:type="spellStart"/>
      <w:r w:rsidR="00ED48F4" w:rsidRPr="005D6E4C">
        <w:t>делују</w:t>
      </w:r>
      <w:proofErr w:type="spellEnd"/>
      <w:r w:rsidR="00ED48F4" w:rsidRPr="005D6E4C">
        <w:t xml:space="preserve"> </w:t>
      </w:r>
      <w:proofErr w:type="spellStart"/>
      <w:r w:rsidR="00ED48F4" w:rsidRPr="005D6E4C">
        <w:t>безначајно</w:t>
      </w:r>
      <w:proofErr w:type="spellEnd"/>
      <w:r w:rsidR="00ED48F4" w:rsidRPr="005D6E4C">
        <w:t xml:space="preserve"> и </w:t>
      </w:r>
      <w:proofErr w:type="spellStart"/>
      <w:r w:rsidR="00ED48F4" w:rsidRPr="005D6E4C">
        <w:t>који</w:t>
      </w:r>
      <w:proofErr w:type="spellEnd"/>
      <w:r w:rsidR="00ED48F4" w:rsidRPr="005D6E4C">
        <w:t xml:space="preserve"> </w:t>
      </w:r>
      <w:proofErr w:type="spellStart"/>
      <w:r w:rsidR="00ED48F4" w:rsidRPr="005D6E4C">
        <w:t>се</w:t>
      </w:r>
      <w:proofErr w:type="spellEnd"/>
      <w:r w:rsidR="00ED48F4" w:rsidRPr="005D6E4C">
        <w:t xml:space="preserve"> </w:t>
      </w:r>
      <w:proofErr w:type="spellStart"/>
      <w:r w:rsidR="00ED48F4" w:rsidRPr="005D6E4C">
        <w:t>прикупљају</w:t>
      </w:r>
      <w:proofErr w:type="spellEnd"/>
      <w:r w:rsidR="00ED48F4" w:rsidRPr="005D6E4C">
        <w:t xml:space="preserve"> </w:t>
      </w:r>
      <w:proofErr w:type="spellStart"/>
      <w:r w:rsidR="00ED48F4" w:rsidRPr="005D6E4C">
        <w:t>путем</w:t>
      </w:r>
      <w:proofErr w:type="spellEnd"/>
      <w:r w:rsidR="00ED48F4" w:rsidRPr="005D6E4C">
        <w:t xml:space="preserve"> </w:t>
      </w:r>
      <w:proofErr w:type="spellStart"/>
      <w:r w:rsidR="00ED48F4" w:rsidRPr="005D6E4C">
        <w:t>видео</w:t>
      </w:r>
      <w:proofErr w:type="spellEnd"/>
      <w:r w:rsidR="00ED48F4" w:rsidRPr="005D6E4C">
        <w:t xml:space="preserve"> </w:t>
      </w:r>
      <w:proofErr w:type="spellStart"/>
      <w:r w:rsidR="00ED48F4" w:rsidRPr="005D6E4C">
        <w:t>снимака</w:t>
      </w:r>
      <w:proofErr w:type="spellEnd"/>
      <w:r w:rsidR="00ED48F4" w:rsidRPr="005D6E4C">
        <w:t xml:space="preserve"> </w:t>
      </w:r>
      <w:proofErr w:type="spellStart"/>
      <w:r w:rsidR="00ED48F4" w:rsidRPr="005D6E4C">
        <w:t>могу</w:t>
      </w:r>
      <w:proofErr w:type="spellEnd"/>
      <w:r w:rsidR="00ED48F4" w:rsidRPr="005D6E4C">
        <w:t xml:space="preserve"> </w:t>
      </w:r>
      <w:proofErr w:type="spellStart"/>
      <w:r w:rsidR="00ED48F4" w:rsidRPr="005D6E4C">
        <w:t>се</w:t>
      </w:r>
      <w:proofErr w:type="spellEnd"/>
      <w:r w:rsidR="00ED48F4" w:rsidRPr="005D6E4C">
        <w:t xml:space="preserve"> </w:t>
      </w:r>
      <w:proofErr w:type="spellStart"/>
      <w:r w:rsidR="00ED48F4" w:rsidRPr="005D6E4C">
        <w:t>употребити</w:t>
      </w:r>
      <w:proofErr w:type="spellEnd"/>
      <w:r w:rsidR="00ED48F4" w:rsidRPr="005D6E4C">
        <w:t xml:space="preserve"> </w:t>
      </w:r>
      <w:proofErr w:type="spellStart"/>
      <w:r w:rsidR="00ED48F4" w:rsidRPr="005D6E4C">
        <w:t>за</w:t>
      </w:r>
      <w:proofErr w:type="spellEnd"/>
      <w:r w:rsidR="00ED48F4" w:rsidRPr="005D6E4C">
        <w:t xml:space="preserve"> </w:t>
      </w:r>
      <w:proofErr w:type="spellStart"/>
      <w:r w:rsidR="00ED48F4" w:rsidRPr="005D6E4C">
        <w:t>добијање</w:t>
      </w:r>
      <w:proofErr w:type="spellEnd"/>
      <w:r w:rsidR="00ED48F4" w:rsidRPr="005D6E4C">
        <w:t xml:space="preserve"> </w:t>
      </w:r>
      <w:proofErr w:type="spellStart"/>
      <w:r w:rsidR="00ED48F4" w:rsidRPr="005D6E4C">
        <w:t>других</w:t>
      </w:r>
      <w:proofErr w:type="spellEnd"/>
      <w:r w:rsidR="00ED48F4" w:rsidRPr="005D6E4C">
        <w:t xml:space="preserve"> </w:t>
      </w:r>
      <w:proofErr w:type="spellStart"/>
      <w:r w:rsidR="00ED48F4" w:rsidRPr="005D6E4C">
        <w:t>информација</w:t>
      </w:r>
      <w:proofErr w:type="spellEnd"/>
      <w:r w:rsidR="00ED48F4" w:rsidRPr="005D6E4C">
        <w:t xml:space="preserve"> у </w:t>
      </w:r>
      <w:proofErr w:type="spellStart"/>
      <w:r w:rsidR="00ED48F4" w:rsidRPr="005D6E4C">
        <w:t>друге</w:t>
      </w:r>
      <w:proofErr w:type="spellEnd"/>
      <w:r w:rsidR="00ED48F4" w:rsidRPr="005D6E4C">
        <w:t xml:space="preserve"> </w:t>
      </w:r>
      <w:proofErr w:type="spellStart"/>
      <w:r w:rsidR="00ED48F4" w:rsidRPr="005D6E4C">
        <w:t>сврхе</w:t>
      </w:r>
      <w:proofErr w:type="spellEnd"/>
      <w:r w:rsidR="00ED48F4" w:rsidRPr="005D6E4C">
        <w:t xml:space="preserve"> (</w:t>
      </w:r>
      <w:proofErr w:type="spellStart"/>
      <w:r w:rsidR="00ED48F4" w:rsidRPr="005D6E4C">
        <w:t>нпр</w:t>
      </w:r>
      <w:proofErr w:type="spellEnd"/>
      <w:r w:rsidR="00ED48F4" w:rsidRPr="005D6E4C">
        <w:t xml:space="preserve">. </w:t>
      </w:r>
      <w:proofErr w:type="spellStart"/>
      <w:r w:rsidR="00ED48F4" w:rsidRPr="005D6E4C">
        <w:t>образац</w:t>
      </w:r>
      <w:proofErr w:type="spellEnd"/>
      <w:r w:rsidR="00ED48F4" w:rsidRPr="005D6E4C">
        <w:t xml:space="preserve"> </w:t>
      </w:r>
      <w:proofErr w:type="spellStart"/>
      <w:r w:rsidR="00ED48F4" w:rsidRPr="005D6E4C">
        <w:t>навика</w:t>
      </w:r>
      <w:proofErr w:type="spellEnd"/>
      <w:r w:rsidR="00ED48F4" w:rsidRPr="005D6E4C">
        <w:t xml:space="preserve"> </w:t>
      </w:r>
      <w:proofErr w:type="spellStart"/>
      <w:r w:rsidR="00ED48F4" w:rsidRPr="005D6E4C">
        <w:t>појединца</w:t>
      </w:r>
      <w:proofErr w:type="spellEnd"/>
      <w:r w:rsidR="00ED48F4" w:rsidRPr="005D6E4C">
        <w:t xml:space="preserve">). </w:t>
      </w:r>
      <w:proofErr w:type="spellStart"/>
      <w:r w:rsidR="00ED48F4" w:rsidRPr="005D6E4C">
        <w:t>Међутим</w:t>
      </w:r>
      <w:proofErr w:type="spellEnd"/>
      <w:r w:rsidR="00ED48F4" w:rsidRPr="005D6E4C">
        <w:t xml:space="preserve">, </w:t>
      </w:r>
      <w:proofErr w:type="spellStart"/>
      <w:r w:rsidR="00ED48F4" w:rsidRPr="005D6E4C">
        <w:t>видео</w:t>
      </w:r>
      <w:proofErr w:type="spellEnd"/>
      <w:r w:rsidR="00ED48F4" w:rsidRPr="005D6E4C">
        <w:t xml:space="preserve"> </w:t>
      </w:r>
      <w:proofErr w:type="spellStart"/>
      <w:r w:rsidR="00ED48F4" w:rsidRPr="005D6E4C">
        <w:t>надзор</w:t>
      </w:r>
      <w:proofErr w:type="spellEnd"/>
      <w:r w:rsidR="00ED48F4" w:rsidRPr="005D6E4C">
        <w:t xml:space="preserve"> </w:t>
      </w:r>
      <w:proofErr w:type="spellStart"/>
      <w:r w:rsidR="00ED48F4" w:rsidRPr="005D6E4C">
        <w:t>се</w:t>
      </w:r>
      <w:proofErr w:type="spellEnd"/>
      <w:r w:rsidR="00ED48F4" w:rsidRPr="005D6E4C">
        <w:t xml:space="preserve"> </w:t>
      </w:r>
      <w:proofErr w:type="spellStart"/>
      <w:r w:rsidR="00ED48F4" w:rsidRPr="005D6E4C">
        <w:t>не</w:t>
      </w:r>
      <w:proofErr w:type="spellEnd"/>
      <w:r w:rsidR="00ED48F4" w:rsidRPr="005D6E4C">
        <w:t xml:space="preserve"> </w:t>
      </w:r>
      <w:proofErr w:type="spellStart"/>
      <w:r w:rsidR="00ED48F4" w:rsidRPr="005D6E4C">
        <w:t>сматра</w:t>
      </w:r>
      <w:proofErr w:type="spellEnd"/>
      <w:r w:rsidR="00ED48F4" w:rsidRPr="005D6E4C">
        <w:t xml:space="preserve"> </w:t>
      </w:r>
      <w:proofErr w:type="spellStart"/>
      <w:r w:rsidR="00ED48F4" w:rsidRPr="005D6E4C">
        <w:t>увек</w:t>
      </w:r>
      <w:proofErr w:type="spellEnd"/>
      <w:r w:rsidR="00ED48F4" w:rsidRPr="005D6E4C">
        <w:t xml:space="preserve"> </w:t>
      </w:r>
      <w:proofErr w:type="spellStart"/>
      <w:r w:rsidR="00ED48F4" w:rsidRPr="005D6E4C">
        <w:t>обрадом</w:t>
      </w:r>
      <w:proofErr w:type="spellEnd"/>
      <w:r w:rsidR="00ED48F4" w:rsidRPr="005D6E4C">
        <w:t xml:space="preserve"> </w:t>
      </w:r>
      <w:proofErr w:type="spellStart"/>
      <w:r w:rsidR="00ED48F4" w:rsidRPr="005D6E4C">
        <w:t>посебних</w:t>
      </w:r>
      <w:proofErr w:type="spellEnd"/>
      <w:r w:rsidR="00ED48F4" w:rsidRPr="005D6E4C">
        <w:t xml:space="preserve"> </w:t>
      </w:r>
      <w:proofErr w:type="spellStart"/>
      <w:r w:rsidR="00ED48F4" w:rsidRPr="005D6E4C">
        <w:t>категорија</w:t>
      </w:r>
      <w:proofErr w:type="spellEnd"/>
      <w:r w:rsidR="00ED48F4" w:rsidRPr="005D6E4C">
        <w:t xml:space="preserve"> </w:t>
      </w:r>
      <w:proofErr w:type="spellStart"/>
      <w:r w:rsidR="00ED48F4" w:rsidRPr="005D6E4C">
        <w:t>података</w:t>
      </w:r>
      <w:proofErr w:type="spellEnd"/>
      <w:r w:rsidR="00ED48F4" w:rsidRPr="005D6E4C">
        <w:t xml:space="preserve"> о </w:t>
      </w:r>
      <w:proofErr w:type="spellStart"/>
      <w:r w:rsidR="00ED48F4" w:rsidRPr="005D6E4C">
        <w:t>личности</w:t>
      </w:r>
      <w:proofErr w:type="spellEnd"/>
      <w:r w:rsidR="00ED48F4" w:rsidRPr="005D6E4C">
        <w:t>.</w:t>
      </w:r>
      <w:r w:rsidR="00ED48F4" w:rsidRPr="005D6E4C">
        <w:rPr>
          <w:rFonts w:ascii="Arial" w:hAnsi="Arial"/>
        </w:rPr>
        <w:t xml:space="preserve"> </w:t>
      </w:r>
    </w:p>
    <w:p w14:paraId="7CBB3935" w14:textId="77777777" w:rsidR="0046087F" w:rsidRPr="005D6E4C" w:rsidRDefault="0046087F">
      <w:pPr>
        <w:pStyle w:val="BodyText"/>
      </w:pPr>
    </w:p>
    <w:p w14:paraId="358EA1A9" w14:textId="77777777" w:rsidR="0046087F" w:rsidRPr="005D6E4C" w:rsidRDefault="0046087F">
      <w:pPr>
        <w:pStyle w:val="BodyText"/>
      </w:pPr>
    </w:p>
    <w:p w14:paraId="3BDCB087" w14:textId="77777777" w:rsidR="0046087F" w:rsidRPr="005D6E4C" w:rsidRDefault="0046087F">
      <w:pPr>
        <w:pStyle w:val="BodyText"/>
        <w:rPr>
          <w:sz w:val="28"/>
        </w:rPr>
      </w:pPr>
    </w:p>
    <w:p w14:paraId="1C6D069C" w14:textId="77777777" w:rsidR="0046087F" w:rsidRPr="005D6E4C" w:rsidRDefault="0046087F">
      <w:pPr>
        <w:pStyle w:val="ListParagraph"/>
        <w:numPr>
          <w:ilvl w:val="0"/>
          <w:numId w:val="5"/>
        </w:numPr>
        <w:tabs>
          <w:tab w:val="left" w:pos="395"/>
        </w:tabs>
        <w:ind w:left="394" w:hanging="283"/>
      </w:pPr>
    </w:p>
    <w:p w14:paraId="1DA340CD" w14:textId="77777777" w:rsidR="0046087F" w:rsidRPr="005D6E4C" w:rsidRDefault="004875D3" w:rsidP="0019614B">
      <w:pPr>
        <w:pStyle w:val="ListParagraph"/>
        <w:numPr>
          <w:ilvl w:val="0"/>
          <w:numId w:val="5"/>
        </w:numPr>
        <w:tabs>
          <w:tab w:val="left" w:pos="678"/>
          <w:tab w:val="left" w:pos="679"/>
        </w:tabs>
        <w:spacing w:before="121"/>
      </w:pPr>
      <w:proofErr w:type="spellStart"/>
      <w:r w:rsidRPr="005D6E4C">
        <w:t>Међутим</w:t>
      </w:r>
      <w:proofErr w:type="spellEnd"/>
      <w:r w:rsidRPr="005D6E4C">
        <w:t xml:space="preserve">, </w:t>
      </w:r>
      <w:proofErr w:type="spellStart"/>
      <w:r w:rsidRPr="005D6E4C">
        <w:t>ако</w:t>
      </w:r>
      <w:proofErr w:type="spellEnd"/>
      <w:r w:rsidRPr="005D6E4C">
        <w:t xml:space="preserve"> </w:t>
      </w:r>
      <w:proofErr w:type="spellStart"/>
      <w:r w:rsidRPr="005D6E4C">
        <w:t>се</w:t>
      </w:r>
      <w:proofErr w:type="spellEnd"/>
      <w:r w:rsidRPr="005D6E4C">
        <w:t xml:space="preserve"> </w:t>
      </w:r>
      <w:proofErr w:type="spellStart"/>
      <w:r w:rsidRPr="005D6E4C">
        <w:t>видео</w:t>
      </w:r>
      <w:proofErr w:type="spellEnd"/>
      <w:r w:rsidRPr="005D6E4C">
        <w:t xml:space="preserve"> </w:t>
      </w:r>
      <w:proofErr w:type="spellStart"/>
      <w:r w:rsidRPr="005D6E4C">
        <w:t>снимак</w:t>
      </w:r>
      <w:proofErr w:type="spellEnd"/>
      <w:r w:rsidRPr="005D6E4C">
        <w:t xml:space="preserve"> </w:t>
      </w:r>
      <w:proofErr w:type="spellStart"/>
      <w:r w:rsidRPr="005D6E4C">
        <w:t>обрађује</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се</w:t>
      </w:r>
      <w:proofErr w:type="spellEnd"/>
      <w:r w:rsidRPr="005D6E4C">
        <w:t xml:space="preserve"> </w:t>
      </w:r>
      <w:proofErr w:type="spellStart"/>
      <w:r w:rsidRPr="005D6E4C">
        <w:t>из</w:t>
      </w:r>
      <w:proofErr w:type="spellEnd"/>
      <w:r w:rsidRPr="005D6E4C">
        <w:t xml:space="preserve"> </w:t>
      </w:r>
      <w:proofErr w:type="spellStart"/>
      <w:r w:rsidRPr="005D6E4C">
        <w:t>њега</w:t>
      </w:r>
      <w:proofErr w:type="spellEnd"/>
      <w:r w:rsidRPr="005D6E4C">
        <w:t xml:space="preserve"> </w:t>
      </w:r>
      <w:proofErr w:type="spellStart"/>
      <w:r w:rsidRPr="005D6E4C">
        <w:t>извукла</w:t>
      </w:r>
      <w:proofErr w:type="spellEnd"/>
      <w:r w:rsidRPr="005D6E4C">
        <w:t xml:space="preserve"> </w:t>
      </w:r>
      <w:proofErr w:type="spellStart"/>
      <w:r w:rsidR="0019614B" w:rsidRPr="005D6E4C">
        <w:t>посебна</w:t>
      </w:r>
      <w:proofErr w:type="spellEnd"/>
      <w:r w:rsidR="0019614B" w:rsidRPr="005D6E4C">
        <w:t xml:space="preserve"> </w:t>
      </w:r>
      <w:proofErr w:type="spellStart"/>
      <w:r w:rsidRPr="005D6E4C">
        <w:t>категорија</w:t>
      </w:r>
      <w:proofErr w:type="spellEnd"/>
      <w:r w:rsidRPr="005D6E4C">
        <w:t xml:space="preserve"> </w:t>
      </w:r>
      <w:proofErr w:type="spellStart"/>
      <w:r w:rsidRPr="005D6E4C">
        <w:t>података</w:t>
      </w:r>
      <w:proofErr w:type="spellEnd"/>
      <w:r w:rsidRPr="005D6E4C">
        <w:t xml:space="preserve">, </w:t>
      </w:r>
      <w:proofErr w:type="spellStart"/>
      <w:r w:rsidRPr="005D6E4C">
        <w:t>примењује</w:t>
      </w:r>
      <w:proofErr w:type="spellEnd"/>
      <w:r w:rsidRPr="005D6E4C">
        <w:t xml:space="preserve"> </w:t>
      </w:r>
      <w:proofErr w:type="spellStart"/>
      <w:r w:rsidRPr="005D6E4C">
        <w:t>се</w:t>
      </w:r>
      <w:proofErr w:type="spellEnd"/>
      <w:r w:rsidRPr="005D6E4C">
        <w:t xml:space="preserve"> </w:t>
      </w:r>
      <w:proofErr w:type="spellStart"/>
      <w:r w:rsidRPr="005D6E4C">
        <w:t>члан</w:t>
      </w:r>
      <w:proofErr w:type="spellEnd"/>
      <w:r w:rsidRPr="005D6E4C">
        <w:t xml:space="preserve"> 9</w:t>
      </w:r>
      <w:r w:rsidR="00A976D3" w:rsidRPr="005D6E4C">
        <w:t>.</w:t>
      </w:r>
    </w:p>
    <w:p w14:paraId="1AF9BFCF" w14:textId="49A1C84D" w:rsidR="0046087F" w:rsidRPr="005D6E4C" w:rsidRDefault="00D837D8">
      <w:pPr>
        <w:pStyle w:val="BodyText"/>
      </w:pPr>
      <w:r>
        <w:rPr>
          <w:noProof/>
        </w:rPr>
        <mc:AlternateContent>
          <mc:Choice Requires="wps">
            <w:drawing>
              <wp:anchor distT="0" distB="0" distL="114300" distR="114300" simplePos="0" relativeHeight="15739904" behindDoc="0" locked="0" layoutInCell="1" allowOverlap="1" wp14:anchorId="5D6C53C1" wp14:editId="11A031C3">
                <wp:simplePos x="0" y="0"/>
                <wp:positionH relativeFrom="page">
                  <wp:posOffset>914400</wp:posOffset>
                </wp:positionH>
                <wp:positionV relativeFrom="paragraph">
                  <wp:posOffset>1270</wp:posOffset>
                </wp:positionV>
                <wp:extent cx="5547995" cy="1228725"/>
                <wp:effectExtent l="0" t="0" r="0" b="9525"/>
                <wp:wrapNone/>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228725"/>
                        </a:xfrm>
                        <a:prstGeom prst="rect">
                          <a:avLst/>
                        </a:prstGeom>
                        <a:solidFill>
                          <a:srgbClr val="E7E6E6"/>
                        </a:solidFill>
                        <a:ln w="9360">
                          <a:solidFill>
                            <a:srgbClr val="000000"/>
                          </a:solidFill>
                          <a:prstDash val="solid"/>
                          <a:miter lim="800000"/>
                          <a:headEnd/>
                          <a:tailEnd/>
                        </a:ln>
                      </wps:spPr>
                      <wps:txbx>
                        <w:txbxContent>
                          <w:p w14:paraId="59E35926" w14:textId="77777777" w:rsidR="002677D0" w:rsidRPr="00B174CB" w:rsidRDefault="002677D0" w:rsidP="0019614B">
                            <w:pPr>
                              <w:pStyle w:val="BodyText"/>
                              <w:spacing w:before="72" w:line="254" w:lineRule="auto"/>
                              <w:ind w:left="144" w:right="69"/>
                              <w:rPr>
                                <w:lang w:val="sr-Cyrl-CS"/>
                              </w:rPr>
                            </w:pPr>
                            <w:r w:rsidRPr="00B174CB">
                              <w:rPr>
                                <w:u w:val="single"/>
                                <w:lang w:val="sr-Cyrl-CS"/>
                              </w:rPr>
                              <w:t>Пример:</w:t>
                            </w:r>
                            <w:r w:rsidRPr="00B174CB">
                              <w:rPr>
                                <w:lang w:val="sr-Cyrl-CS"/>
                              </w:rPr>
                              <w:t xml:space="preserve"> О политичком мишљењу, рецимо, могу се извући закључци на основу снимака на којима су приказана препознатљива лица како учествују у одређеном догађају, учествују у штрајку, итд. На ово се примењује члан 9. </w:t>
                            </w:r>
                          </w:p>
                          <w:p w14:paraId="01DFEE82" w14:textId="77777777" w:rsidR="002677D0" w:rsidRPr="00B174CB" w:rsidRDefault="002677D0">
                            <w:pPr>
                              <w:pStyle w:val="BodyText"/>
                              <w:spacing w:before="162" w:line="261" w:lineRule="auto"/>
                              <w:ind w:left="144" w:right="140"/>
                              <w:rPr>
                                <w:lang w:val="sr-Cyrl-CS"/>
                              </w:rPr>
                            </w:pPr>
                            <w:r w:rsidRPr="00B174CB">
                              <w:rPr>
                                <w:u w:val="single"/>
                                <w:lang w:val="sr-Cyrl-CS"/>
                              </w:rPr>
                              <w:t>Пример:</w:t>
                            </w:r>
                            <w:r w:rsidRPr="00B174CB">
                              <w:rPr>
                                <w:spacing w:val="-18"/>
                                <w:lang w:val="sr-Cyrl-CS"/>
                              </w:rPr>
                              <w:t xml:space="preserve"> </w:t>
                            </w:r>
                            <w:r w:rsidRPr="00B174CB">
                              <w:rPr>
                                <w:lang w:val="sr-Cyrl-CS"/>
                              </w:rPr>
                              <w:t>Сматра се да болница која инсталира видео камере како би пратила здравствено стање пацијента врши обраду посебних категорија података о личности (члан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C53C1" id="Text Box 33" o:spid="_x0000_s1039" type="#_x0000_t202" style="position:absolute;margin-left:1in;margin-top:.1pt;width:436.85pt;height:96.7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" fillcolor="#e7e6e6" strokeweight=".26mm">
                <v:textbox inset="0,0,0,0">
                  <w:txbxContent>
                    <w:p w14:paraId="59E35926" w14:textId="77777777" w:rsidR="002677D0" w:rsidRPr="00B174CB" w:rsidRDefault="002677D0" w:rsidP="0019614B">
                      <w:pPr>
                        <w:pStyle w:val="BodyText"/>
                        <w:spacing w:before="72" w:line="254" w:lineRule="auto"/>
                        <w:ind w:left="144" w:right="69"/>
                        <w:rPr>
                          <w:lang w:val="sr-Cyrl-CS"/>
                        </w:rPr>
                      </w:pPr>
                      <w:r w:rsidRPr="00B174CB">
                        <w:rPr>
                          <w:u w:val="single"/>
                          <w:lang w:val="sr-Cyrl-CS"/>
                        </w:rPr>
                        <w:t>Пример:</w:t>
                      </w:r>
                      <w:r w:rsidRPr="00B174CB">
                        <w:rPr>
                          <w:lang w:val="sr-Cyrl-CS"/>
                        </w:rPr>
                        <w:t xml:space="preserve"> О политичком мишљењу, рецимо, могу се извући закључци на основу снимака на којима су приказана препознатљива лица како учествују у одређеном догађају, учествују у штрајку, итд. На ово се примењује члан 9. </w:t>
                      </w:r>
                    </w:p>
                    <w:p w14:paraId="01DFEE82" w14:textId="77777777" w:rsidR="002677D0" w:rsidRPr="00B174CB" w:rsidRDefault="002677D0">
                      <w:pPr>
                        <w:pStyle w:val="BodyText"/>
                        <w:spacing w:before="162" w:line="261" w:lineRule="auto"/>
                        <w:ind w:left="144" w:right="140"/>
                        <w:rPr>
                          <w:lang w:val="sr-Cyrl-CS"/>
                        </w:rPr>
                      </w:pPr>
                      <w:r w:rsidRPr="00B174CB">
                        <w:rPr>
                          <w:u w:val="single"/>
                          <w:lang w:val="sr-Cyrl-CS"/>
                        </w:rPr>
                        <w:t>Пример:</w:t>
                      </w:r>
                      <w:r w:rsidRPr="00B174CB">
                        <w:rPr>
                          <w:spacing w:val="-18"/>
                          <w:lang w:val="sr-Cyrl-CS"/>
                        </w:rPr>
                        <w:t xml:space="preserve"> </w:t>
                      </w:r>
                      <w:r w:rsidRPr="00B174CB">
                        <w:rPr>
                          <w:lang w:val="sr-Cyrl-CS"/>
                        </w:rPr>
                        <w:t>Сматра се да болница која инсталира видео камере како би пратила здравствено стање пацијента врши обраду посебних категорија података о личности (члан 9).</w:t>
                      </w:r>
                    </w:p>
                  </w:txbxContent>
                </v:textbox>
                <w10:wrap anchorx="page"/>
              </v:shape>
            </w:pict>
          </mc:Fallback>
        </mc:AlternateContent>
      </w:r>
    </w:p>
    <w:p w14:paraId="7A4018AD" w14:textId="77777777" w:rsidR="0046087F" w:rsidRPr="005D6E4C" w:rsidRDefault="0046087F">
      <w:pPr>
        <w:pStyle w:val="BodyText"/>
      </w:pPr>
    </w:p>
    <w:p w14:paraId="07FF92B2" w14:textId="77777777" w:rsidR="0046087F" w:rsidRPr="005D6E4C" w:rsidRDefault="0046087F">
      <w:pPr>
        <w:pStyle w:val="BodyText"/>
      </w:pPr>
    </w:p>
    <w:p w14:paraId="72AB753A" w14:textId="77777777" w:rsidR="0046087F" w:rsidRPr="005D6E4C" w:rsidRDefault="0046087F">
      <w:pPr>
        <w:pStyle w:val="BodyText"/>
      </w:pPr>
    </w:p>
    <w:p w14:paraId="36BD259C" w14:textId="77777777" w:rsidR="0046087F" w:rsidRPr="005D6E4C" w:rsidRDefault="0046087F">
      <w:pPr>
        <w:pStyle w:val="BodyText"/>
      </w:pPr>
    </w:p>
    <w:p w14:paraId="1158AF1C" w14:textId="77777777" w:rsidR="0046087F" w:rsidRPr="005D6E4C" w:rsidRDefault="0046087F">
      <w:pPr>
        <w:pStyle w:val="BodyText"/>
        <w:spacing w:before="1"/>
        <w:rPr>
          <w:sz w:val="24"/>
        </w:rPr>
      </w:pPr>
    </w:p>
    <w:p w14:paraId="12428C0F" w14:textId="77777777" w:rsidR="0046087F" w:rsidRPr="005D6E4C" w:rsidRDefault="0046087F">
      <w:pPr>
        <w:pStyle w:val="ListParagraph"/>
        <w:numPr>
          <w:ilvl w:val="0"/>
          <w:numId w:val="5"/>
        </w:numPr>
        <w:tabs>
          <w:tab w:val="left" w:pos="395"/>
        </w:tabs>
        <w:ind w:left="394" w:hanging="283"/>
      </w:pPr>
    </w:p>
    <w:p w14:paraId="1E03C87C" w14:textId="2B4DB1C4" w:rsidR="0046087F" w:rsidRPr="005D6E4C" w:rsidRDefault="00D837D8" w:rsidP="00BF567C">
      <w:pPr>
        <w:pStyle w:val="ListParagraph"/>
        <w:numPr>
          <w:ilvl w:val="0"/>
          <w:numId w:val="5"/>
        </w:numPr>
        <w:tabs>
          <w:tab w:val="left" w:pos="679"/>
        </w:tabs>
        <w:spacing w:before="118" w:line="256" w:lineRule="auto"/>
        <w:ind w:right="109"/>
        <w:jc w:val="both"/>
      </w:pPr>
      <w:r>
        <w:rPr>
          <w:noProof/>
        </w:rPr>
        <mc:AlternateContent>
          <mc:Choice Requires="wps">
            <w:drawing>
              <wp:anchor distT="0" distB="0" distL="114300" distR="114300" simplePos="0" relativeHeight="15739392" behindDoc="0" locked="0" layoutInCell="1" allowOverlap="1" wp14:anchorId="1FD60E5F" wp14:editId="11CAC755">
                <wp:simplePos x="0" y="0"/>
                <wp:positionH relativeFrom="page">
                  <wp:posOffset>909955</wp:posOffset>
                </wp:positionH>
                <wp:positionV relativeFrom="paragraph">
                  <wp:posOffset>912495</wp:posOffset>
                </wp:positionV>
                <wp:extent cx="5547995" cy="937895"/>
                <wp:effectExtent l="0" t="0" r="0" b="0"/>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937895"/>
                        </a:xfrm>
                        <a:prstGeom prst="rect">
                          <a:avLst/>
                        </a:prstGeom>
                        <a:solidFill>
                          <a:srgbClr val="E7E6E6"/>
                        </a:solidFill>
                        <a:ln w="9360">
                          <a:solidFill>
                            <a:srgbClr val="000000"/>
                          </a:solidFill>
                          <a:prstDash val="solid"/>
                          <a:miter lim="800000"/>
                          <a:headEnd/>
                          <a:tailEnd/>
                        </a:ln>
                      </wps:spPr>
                      <wps:txbx>
                        <w:txbxContent>
                          <w:p w14:paraId="1C734534" w14:textId="77777777" w:rsidR="002677D0" w:rsidRPr="00B174CB" w:rsidRDefault="002677D0">
                            <w:pPr>
                              <w:pStyle w:val="BodyText"/>
                              <w:spacing w:before="73" w:line="259" w:lineRule="auto"/>
                              <w:ind w:left="144" w:right="139"/>
                              <w:jc w:val="both"/>
                              <w:rPr>
                                <w:lang w:val="sr-Cyrl-CS"/>
                              </w:rPr>
                            </w:pPr>
                            <w:r w:rsidRPr="00B174CB">
                              <w:rPr>
                                <w:u w:val="single"/>
                                <w:lang w:val="sr-Cyrl-CS"/>
                              </w:rPr>
                              <w:t>Пример:</w:t>
                            </w:r>
                            <w:r w:rsidRPr="00B174CB">
                              <w:rPr>
                                <w:lang w:val="sr-Cyrl-CS"/>
                              </w:rPr>
                              <w:t xml:space="preserve"> Видео надзор који снима цркву сам по себи не потпада под члан 9. Међутим, руковалац података мора да спроведе посебно пажљиву процену из члана 6 (1) (f) узимајући у обзир природу података као и ризик од бележења других осетљивих података (изван члана 9.) при процени интереса лица на које се подаци односе.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60E5F" id="Text Box 32" o:spid="_x0000_s1040" type="#_x0000_t202" style="position:absolute;left:0;text-align:left;margin-left:71.65pt;margin-top:71.85pt;width:436.85pt;height:73.8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" fillcolor="#e7e6e6" strokeweight=".26mm">
                <v:textbox inset="0,0,0,0">
                  <w:txbxContent>
                    <w:p w14:paraId="1C734534" w14:textId="77777777" w:rsidR="002677D0" w:rsidRPr="00B174CB" w:rsidRDefault="002677D0">
                      <w:pPr>
                        <w:pStyle w:val="BodyText"/>
                        <w:spacing w:before="73" w:line="259" w:lineRule="auto"/>
                        <w:ind w:left="144" w:right="139"/>
                        <w:jc w:val="both"/>
                        <w:rPr>
                          <w:lang w:val="sr-Cyrl-CS"/>
                        </w:rPr>
                      </w:pPr>
                      <w:r w:rsidRPr="00B174CB">
                        <w:rPr>
                          <w:u w:val="single"/>
                          <w:lang w:val="sr-Cyrl-CS"/>
                        </w:rPr>
                        <w:t>Пример:</w:t>
                      </w:r>
                      <w:r w:rsidRPr="00B174CB">
                        <w:rPr>
                          <w:lang w:val="sr-Cyrl-CS"/>
                        </w:rPr>
                        <w:t xml:space="preserve"> Видео надзор који снима цркву сам по себи не потпада под члан 9. Међутим, руковалац података мора да спроведе посебно пажљиву процену из члана 6 (1) (f) узимајући у обзир природу података као и ризик од бележења других осетљивих података (изван члана 9.) при процени интереса лица на које се подаци односе. </w:t>
                      </w:r>
                    </w:p>
                  </w:txbxContent>
                </v:textbox>
                <w10:wrap anchorx="page"/>
              </v:shape>
            </w:pict>
          </mc:Fallback>
        </mc:AlternateContent>
      </w:r>
      <w:proofErr w:type="spellStart"/>
      <w:r w:rsidR="00BF567C" w:rsidRPr="005D6E4C">
        <w:t>Општи</w:t>
      </w:r>
      <w:proofErr w:type="spellEnd"/>
      <w:r w:rsidR="00BF567C" w:rsidRPr="005D6E4C">
        <w:t xml:space="preserve"> </w:t>
      </w:r>
      <w:proofErr w:type="spellStart"/>
      <w:r w:rsidR="00BF567C" w:rsidRPr="005D6E4C">
        <w:t>принцип</w:t>
      </w:r>
      <w:proofErr w:type="spellEnd"/>
      <w:r w:rsidR="00BF567C" w:rsidRPr="005D6E4C">
        <w:t xml:space="preserve"> </w:t>
      </w:r>
      <w:proofErr w:type="spellStart"/>
      <w:r w:rsidR="00BF567C" w:rsidRPr="005D6E4C">
        <w:t>је</w:t>
      </w:r>
      <w:proofErr w:type="spellEnd"/>
      <w:r w:rsidR="004875D3" w:rsidRPr="005D6E4C">
        <w:t xml:space="preserve"> </w:t>
      </w:r>
      <w:proofErr w:type="spellStart"/>
      <w:r w:rsidR="004875D3" w:rsidRPr="005D6E4C">
        <w:t>да</w:t>
      </w:r>
      <w:proofErr w:type="spellEnd"/>
      <w:r w:rsidR="004875D3" w:rsidRPr="005D6E4C">
        <w:t xml:space="preserve"> </w:t>
      </w:r>
      <w:proofErr w:type="spellStart"/>
      <w:r w:rsidR="00BF567C" w:rsidRPr="005D6E4C">
        <w:t>приликом</w:t>
      </w:r>
      <w:proofErr w:type="spellEnd"/>
      <w:r w:rsidR="00BF567C" w:rsidRPr="005D6E4C">
        <w:t xml:space="preserve"> </w:t>
      </w:r>
      <w:proofErr w:type="spellStart"/>
      <w:r w:rsidR="00BF567C" w:rsidRPr="005D6E4C">
        <w:t>инсталирања</w:t>
      </w:r>
      <w:proofErr w:type="spellEnd"/>
      <w:r w:rsidR="00BF567C" w:rsidRPr="005D6E4C">
        <w:t xml:space="preserve"> </w:t>
      </w:r>
      <w:proofErr w:type="spellStart"/>
      <w:r w:rsidR="00BF567C" w:rsidRPr="005D6E4C">
        <w:t>система</w:t>
      </w:r>
      <w:proofErr w:type="spellEnd"/>
      <w:r w:rsidR="004875D3" w:rsidRPr="005D6E4C">
        <w:t xml:space="preserve"> </w:t>
      </w:r>
      <w:proofErr w:type="spellStart"/>
      <w:r w:rsidR="004875D3" w:rsidRPr="005D6E4C">
        <w:t>за</w:t>
      </w:r>
      <w:proofErr w:type="spellEnd"/>
      <w:r w:rsidR="004875D3" w:rsidRPr="005D6E4C">
        <w:t xml:space="preserve"> </w:t>
      </w:r>
      <w:proofErr w:type="spellStart"/>
      <w:r w:rsidR="004875D3" w:rsidRPr="005D6E4C">
        <w:t>видео</w:t>
      </w:r>
      <w:proofErr w:type="spellEnd"/>
      <w:r w:rsidR="004875D3" w:rsidRPr="005D6E4C">
        <w:t xml:space="preserve"> </w:t>
      </w:r>
      <w:proofErr w:type="spellStart"/>
      <w:r w:rsidR="004875D3" w:rsidRPr="005D6E4C">
        <w:t>надзор</w:t>
      </w:r>
      <w:proofErr w:type="spellEnd"/>
      <w:r w:rsidR="004875D3" w:rsidRPr="005D6E4C">
        <w:t xml:space="preserve"> </w:t>
      </w:r>
      <w:proofErr w:type="spellStart"/>
      <w:r w:rsidR="004875D3" w:rsidRPr="005D6E4C">
        <w:t>треба</w:t>
      </w:r>
      <w:proofErr w:type="spellEnd"/>
      <w:r w:rsidR="004875D3" w:rsidRPr="005D6E4C">
        <w:t xml:space="preserve"> </w:t>
      </w:r>
      <w:proofErr w:type="spellStart"/>
      <w:r w:rsidR="004875D3" w:rsidRPr="005D6E4C">
        <w:t>пажљиво</w:t>
      </w:r>
      <w:proofErr w:type="spellEnd"/>
      <w:r w:rsidR="004875D3" w:rsidRPr="005D6E4C">
        <w:t xml:space="preserve"> </w:t>
      </w:r>
      <w:proofErr w:type="spellStart"/>
      <w:r w:rsidR="004875D3" w:rsidRPr="005D6E4C">
        <w:t>узети</w:t>
      </w:r>
      <w:proofErr w:type="spellEnd"/>
      <w:r w:rsidR="004875D3" w:rsidRPr="005D6E4C">
        <w:t xml:space="preserve"> у </w:t>
      </w:r>
      <w:proofErr w:type="spellStart"/>
      <w:r w:rsidR="004875D3" w:rsidRPr="005D6E4C">
        <w:t>обзир</w:t>
      </w:r>
      <w:proofErr w:type="spellEnd"/>
      <w:r w:rsidR="004875D3" w:rsidRPr="005D6E4C">
        <w:t xml:space="preserve"> </w:t>
      </w:r>
      <w:proofErr w:type="spellStart"/>
      <w:r w:rsidR="00BF567C" w:rsidRPr="005D6E4C">
        <w:t>начело</w:t>
      </w:r>
      <w:proofErr w:type="spellEnd"/>
      <w:r w:rsidR="00BF567C" w:rsidRPr="005D6E4C">
        <w:t xml:space="preserve"> </w:t>
      </w:r>
      <w:proofErr w:type="spellStart"/>
      <w:r w:rsidR="00BF567C" w:rsidRPr="005D6E4C">
        <w:t>минимизације</w:t>
      </w:r>
      <w:proofErr w:type="spellEnd"/>
      <w:r w:rsidR="00BF567C" w:rsidRPr="005D6E4C">
        <w:t xml:space="preserve"> </w:t>
      </w:r>
      <w:proofErr w:type="spellStart"/>
      <w:r w:rsidR="004875D3" w:rsidRPr="005D6E4C">
        <w:t>података</w:t>
      </w:r>
      <w:proofErr w:type="spellEnd"/>
      <w:r w:rsidR="004875D3" w:rsidRPr="005D6E4C">
        <w:t xml:space="preserve">. </w:t>
      </w:r>
      <w:proofErr w:type="spellStart"/>
      <w:r w:rsidR="004875D3" w:rsidRPr="005D6E4C">
        <w:t>Стога</w:t>
      </w:r>
      <w:proofErr w:type="spellEnd"/>
      <w:r w:rsidR="004875D3" w:rsidRPr="005D6E4C">
        <w:t xml:space="preserve"> </w:t>
      </w:r>
      <w:proofErr w:type="spellStart"/>
      <w:r w:rsidR="004875D3" w:rsidRPr="005D6E4C">
        <w:t>чак</w:t>
      </w:r>
      <w:proofErr w:type="spellEnd"/>
      <w:r w:rsidR="004875D3" w:rsidRPr="005D6E4C">
        <w:t xml:space="preserve"> и у </w:t>
      </w:r>
      <w:proofErr w:type="spellStart"/>
      <w:r w:rsidR="004875D3" w:rsidRPr="005D6E4C">
        <w:t>случајевима</w:t>
      </w:r>
      <w:proofErr w:type="spellEnd"/>
      <w:r w:rsidR="004875D3" w:rsidRPr="005D6E4C">
        <w:t xml:space="preserve"> </w:t>
      </w:r>
      <w:proofErr w:type="spellStart"/>
      <w:r w:rsidR="00BF567C" w:rsidRPr="005D6E4C">
        <w:t>на</w:t>
      </w:r>
      <w:proofErr w:type="spellEnd"/>
      <w:r w:rsidR="00BF567C" w:rsidRPr="005D6E4C">
        <w:t xml:space="preserve"> </w:t>
      </w:r>
      <w:proofErr w:type="spellStart"/>
      <w:r w:rsidR="004875D3" w:rsidRPr="005D6E4C">
        <w:t>које</w:t>
      </w:r>
      <w:proofErr w:type="spellEnd"/>
      <w:r w:rsidR="004875D3" w:rsidRPr="005D6E4C">
        <w:t xml:space="preserve"> </w:t>
      </w:r>
      <w:proofErr w:type="spellStart"/>
      <w:r w:rsidR="00BF567C" w:rsidRPr="005D6E4C">
        <w:t>се</w:t>
      </w:r>
      <w:proofErr w:type="spellEnd"/>
      <w:r w:rsidR="00BF567C" w:rsidRPr="005D6E4C">
        <w:t xml:space="preserve"> </w:t>
      </w:r>
      <w:proofErr w:type="spellStart"/>
      <w:r w:rsidR="00BF567C" w:rsidRPr="005D6E4C">
        <w:t>не</w:t>
      </w:r>
      <w:proofErr w:type="spellEnd"/>
      <w:r w:rsidR="00BF567C" w:rsidRPr="005D6E4C">
        <w:t xml:space="preserve"> </w:t>
      </w:r>
      <w:proofErr w:type="spellStart"/>
      <w:r w:rsidR="00BF567C" w:rsidRPr="005D6E4C">
        <w:t>примењује</w:t>
      </w:r>
      <w:proofErr w:type="spellEnd"/>
      <w:r w:rsidR="004875D3" w:rsidRPr="005D6E4C">
        <w:t xml:space="preserve"> </w:t>
      </w:r>
      <w:proofErr w:type="spellStart"/>
      <w:r w:rsidR="004875D3" w:rsidRPr="005D6E4C">
        <w:t>члан</w:t>
      </w:r>
      <w:proofErr w:type="spellEnd"/>
      <w:r w:rsidR="004875D3" w:rsidRPr="005D6E4C">
        <w:t xml:space="preserve"> </w:t>
      </w:r>
      <w:r w:rsidR="00A976D3" w:rsidRPr="005D6E4C">
        <w:t xml:space="preserve">9 (1) </w:t>
      </w:r>
      <w:proofErr w:type="spellStart"/>
      <w:r w:rsidR="004875D3" w:rsidRPr="005D6E4C">
        <w:t>руковаоци</w:t>
      </w:r>
      <w:proofErr w:type="spellEnd"/>
      <w:r w:rsidR="004875D3" w:rsidRPr="005D6E4C">
        <w:t xml:space="preserve"> </w:t>
      </w:r>
      <w:proofErr w:type="spellStart"/>
      <w:r w:rsidR="004875D3" w:rsidRPr="005D6E4C">
        <w:t>података</w:t>
      </w:r>
      <w:proofErr w:type="spellEnd"/>
      <w:r w:rsidR="004875D3" w:rsidRPr="005D6E4C">
        <w:t xml:space="preserve"> </w:t>
      </w:r>
      <w:proofErr w:type="spellStart"/>
      <w:r w:rsidR="004875D3" w:rsidRPr="005D6E4C">
        <w:t>треба</w:t>
      </w:r>
      <w:proofErr w:type="spellEnd"/>
      <w:r w:rsidR="004875D3" w:rsidRPr="005D6E4C">
        <w:t xml:space="preserve"> </w:t>
      </w:r>
      <w:proofErr w:type="spellStart"/>
      <w:r w:rsidR="004875D3" w:rsidRPr="005D6E4C">
        <w:t>да</w:t>
      </w:r>
      <w:proofErr w:type="spellEnd"/>
      <w:r w:rsidR="004875D3" w:rsidRPr="005D6E4C">
        <w:t xml:space="preserve"> </w:t>
      </w:r>
      <w:proofErr w:type="spellStart"/>
      <w:r w:rsidR="004875D3" w:rsidRPr="005D6E4C">
        <w:t>сведу</w:t>
      </w:r>
      <w:proofErr w:type="spellEnd"/>
      <w:r w:rsidR="004875D3" w:rsidRPr="005D6E4C">
        <w:t xml:space="preserve"> </w:t>
      </w:r>
      <w:proofErr w:type="spellStart"/>
      <w:r w:rsidR="004875D3" w:rsidRPr="005D6E4C">
        <w:t>на</w:t>
      </w:r>
      <w:proofErr w:type="spellEnd"/>
      <w:r w:rsidR="004875D3" w:rsidRPr="005D6E4C">
        <w:t xml:space="preserve"> </w:t>
      </w:r>
      <w:proofErr w:type="spellStart"/>
      <w:r w:rsidR="004875D3" w:rsidRPr="005D6E4C">
        <w:t>најмању</w:t>
      </w:r>
      <w:proofErr w:type="spellEnd"/>
      <w:r w:rsidR="004875D3" w:rsidRPr="005D6E4C">
        <w:t xml:space="preserve"> </w:t>
      </w:r>
      <w:proofErr w:type="spellStart"/>
      <w:r w:rsidR="004875D3" w:rsidRPr="005D6E4C">
        <w:t>могућу</w:t>
      </w:r>
      <w:proofErr w:type="spellEnd"/>
      <w:r w:rsidR="004875D3" w:rsidRPr="005D6E4C">
        <w:t xml:space="preserve"> </w:t>
      </w:r>
      <w:proofErr w:type="spellStart"/>
      <w:r w:rsidR="004875D3" w:rsidRPr="005D6E4C">
        <w:t>меру</w:t>
      </w:r>
      <w:proofErr w:type="spellEnd"/>
      <w:r w:rsidR="004875D3" w:rsidRPr="005D6E4C">
        <w:t xml:space="preserve"> </w:t>
      </w:r>
      <w:proofErr w:type="spellStart"/>
      <w:r w:rsidR="004875D3" w:rsidRPr="005D6E4C">
        <w:t>ризик</w:t>
      </w:r>
      <w:proofErr w:type="spellEnd"/>
      <w:r w:rsidR="004875D3" w:rsidRPr="005D6E4C">
        <w:t xml:space="preserve"> </w:t>
      </w:r>
      <w:proofErr w:type="spellStart"/>
      <w:r w:rsidR="004875D3" w:rsidRPr="005D6E4C">
        <w:t>од</w:t>
      </w:r>
      <w:proofErr w:type="spellEnd"/>
      <w:r w:rsidR="004875D3" w:rsidRPr="005D6E4C">
        <w:t xml:space="preserve"> </w:t>
      </w:r>
      <w:proofErr w:type="spellStart"/>
      <w:r w:rsidR="00BF567C" w:rsidRPr="005D6E4C">
        <w:t>бележења</w:t>
      </w:r>
      <w:proofErr w:type="spellEnd"/>
      <w:r w:rsidR="00BF567C" w:rsidRPr="005D6E4C">
        <w:t xml:space="preserve"> </w:t>
      </w:r>
      <w:proofErr w:type="spellStart"/>
      <w:r w:rsidR="004875D3" w:rsidRPr="005D6E4C">
        <w:t>снимака</w:t>
      </w:r>
      <w:proofErr w:type="spellEnd"/>
      <w:r w:rsidR="004875D3" w:rsidRPr="005D6E4C">
        <w:t xml:space="preserve"> </w:t>
      </w:r>
      <w:proofErr w:type="spellStart"/>
      <w:r w:rsidR="004875D3" w:rsidRPr="005D6E4C">
        <w:t>који</w:t>
      </w:r>
      <w:proofErr w:type="spellEnd"/>
      <w:r w:rsidR="004875D3" w:rsidRPr="005D6E4C">
        <w:t xml:space="preserve"> </w:t>
      </w:r>
      <w:proofErr w:type="spellStart"/>
      <w:r w:rsidR="004875D3" w:rsidRPr="005D6E4C">
        <w:t>би</w:t>
      </w:r>
      <w:proofErr w:type="spellEnd"/>
      <w:r w:rsidR="004875D3" w:rsidRPr="005D6E4C">
        <w:t xml:space="preserve"> </w:t>
      </w:r>
      <w:proofErr w:type="spellStart"/>
      <w:r w:rsidR="004875D3" w:rsidRPr="005D6E4C">
        <w:t>откривао</w:t>
      </w:r>
      <w:proofErr w:type="spellEnd"/>
      <w:r w:rsidR="004875D3" w:rsidRPr="005D6E4C">
        <w:t xml:space="preserve"> </w:t>
      </w:r>
      <w:proofErr w:type="spellStart"/>
      <w:r w:rsidR="004875D3" w:rsidRPr="005D6E4C">
        <w:t>друге</w:t>
      </w:r>
      <w:proofErr w:type="spellEnd"/>
      <w:r w:rsidR="004875D3" w:rsidRPr="005D6E4C">
        <w:t xml:space="preserve"> </w:t>
      </w:r>
      <w:proofErr w:type="spellStart"/>
      <w:r w:rsidR="004875D3" w:rsidRPr="005D6E4C">
        <w:t>осетљиве</w:t>
      </w:r>
      <w:proofErr w:type="spellEnd"/>
      <w:r w:rsidR="004875D3" w:rsidRPr="005D6E4C">
        <w:t xml:space="preserve"> </w:t>
      </w:r>
      <w:proofErr w:type="spellStart"/>
      <w:r w:rsidR="004875D3" w:rsidRPr="005D6E4C">
        <w:t>податке</w:t>
      </w:r>
      <w:proofErr w:type="spellEnd"/>
      <w:r w:rsidR="004875D3" w:rsidRPr="005D6E4C">
        <w:t xml:space="preserve"> </w:t>
      </w:r>
      <w:r w:rsidR="00A976D3" w:rsidRPr="005D6E4C">
        <w:t>(</w:t>
      </w:r>
      <w:proofErr w:type="spellStart"/>
      <w:r w:rsidR="004875D3" w:rsidRPr="005D6E4C">
        <w:t>изван</w:t>
      </w:r>
      <w:proofErr w:type="spellEnd"/>
      <w:r w:rsidR="004875D3" w:rsidRPr="005D6E4C">
        <w:t xml:space="preserve"> </w:t>
      </w:r>
      <w:proofErr w:type="spellStart"/>
      <w:r w:rsidR="004875D3" w:rsidRPr="005D6E4C">
        <w:t>члана</w:t>
      </w:r>
      <w:proofErr w:type="spellEnd"/>
      <w:r w:rsidR="00A976D3" w:rsidRPr="005D6E4C">
        <w:t xml:space="preserve"> 9</w:t>
      </w:r>
      <w:r w:rsidR="004875D3" w:rsidRPr="005D6E4C">
        <w:t>.</w:t>
      </w:r>
      <w:r w:rsidR="00A976D3" w:rsidRPr="005D6E4C">
        <w:t xml:space="preserve">), </w:t>
      </w:r>
      <w:proofErr w:type="spellStart"/>
      <w:r w:rsidR="004875D3" w:rsidRPr="005D6E4C">
        <w:t>без</w:t>
      </w:r>
      <w:proofErr w:type="spellEnd"/>
      <w:r w:rsidR="004875D3" w:rsidRPr="005D6E4C">
        <w:t xml:space="preserve"> </w:t>
      </w:r>
      <w:proofErr w:type="spellStart"/>
      <w:r w:rsidR="004875D3" w:rsidRPr="005D6E4C">
        <w:t>обзира</w:t>
      </w:r>
      <w:proofErr w:type="spellEnd"/>
      <w:r w:rsidR="004875D3" w:rsidRPr="005D6E4C">
        <w:t xml:space="preserve"> </w:t>
      </w:r>
      <w:proofErr w:type="spellStart"/>
      <w:r w:rsidR="004875D3" w:rsidRPr="005D6E4C">
        <w:t>на</w:t>
      </w:r>
      <w:proofErr w:type="spellEnd"/>
      <w:r w:rsidR="004875D3" w:rsidRPr="005D6E4C">
        <w:t xml:space="preserve"> </w:t>
      </w:r>
      <w:proofErr w:type="spellStart"/>
      <w:r w:rsidR="004875D3" w:rsidRPr="005D6E4C">
        <w:t>то</w:t>
      </w:r>
      <w:proofErr w:type="spellEnd"/>
      <w:r w:rsidR="004875D3" w:rsidRPr="005D6E4C">
        <w:t xml:space="preserve"> </w:t>
      </w:r>
      <w:proofErr w:type="spellStart"/>
      <w:r w:rsidR="004875D3" w:rsidRPr="005D6E4C">
        <w:t>који</w:t>
      </w:r>
      <w:proofErr w:type="spellEnd"/>
      <w:r w:rsidR="004875D3" w:rsidRPr="005D6E4C">
        <w:t xml:space="preserve"> </w:t>
      </w:r>
      <w:proofErr w:type="spellStart"/>
      <w:r w:rsidR="004875D3" w:rsidRPr="005D6E4C">
        <w:t>је</w:t>
      </w:r>
      <w:proofErr w:type="spellEnd"/>
      <w:r w:rsidR="004875D3" w:rsidRPr="005D6E4C">
        <w:t xml:space="preserve"> </w:t>
      </w:r>
      <w:proofErr w:type="spellStart"/>
      <w:r w:rsidR="004875D3" w:rsidRPr="005D6E4C">
        <w:t>циљ</w:t>
      </w:r>
      <w:proofErr w:type="spellEnd"/>
      <w:r w:rsidR="004875D3" w:rsidRPr="005D6E4C">
        <w:t xml:space="preserve"> у </w:t>
      </w:r>
      <w:proofErr w:type="spellStart"/>
      <w:r w:rsidR="004875D3" w:rsidRPr="005D6E4C">
        <w:t>питању</w:t>
      </w:r>
      <w:proofErr w:type="spellEnd"/>
      <w:r w:rsidR="00A976D3" w:rsidRPr="005D6E4C">
        <w:t>.</w:t>
      </w:r>
    </w:p>
    <w:p w14:paraId="122EF6E5" w14:textId="77777777" w:rsidR="0046087F" w:rsidRPr="005D6E4C" w:rsidRDefault="0046087F">
      <w:pPr>
        <w:pStyle w:val="BodyText"/>
      </w:pPr>
    </w:p>
    <w:p w14:paraId="2EC26B5C" w14:textId="77777777" w:rsidR="0046087F" w:rsidRPr="005D6E4C" w:rsidRDefault="0046087F">
      <w:pPr>
        <w:pStyle w:val="BodyText"/>
      </w:pPr>
    </w:p>
    <w:p w14:paraId="739D7CCA" w14:textId="77777777" w:rsidR="0046087F" w:rsidRPr="005D6E4C" w:rsidRDefault="0046087F">
      <w:pPr>
        <w:pStyle w:val="BodyText"/>
      </w:pPr>
    </w:p>
    <w:p w14:paraId="7BC93F73" w14:textId="77777777" w:rsidR="0046087F" w:rsidRPr="005D6E4C" w:rsidRDefault="0046087F">
      <w:pPr>
        <w:pStyle w:val="BodyText"/>
      </w:pPr>
    </w:p>
    <w:p w14:paraId="72941888" w14:textId="77777777" w:rsidR="0046087F" w:rsidRPr="005D6E4C" w:rsidRDefault="0046087F">
      <w:pPr>
        <w:pStyle w:val="BodyText"/>
        <w:spacing w:before="9"/>
        <w:rPr>
          <w:sz w:val="31"/>
        </w:rPr>
      </w:pPr>
    </w:p>
    <w:p w14:paraId="367E200E" w14:textId="77777777" w:rsidR="0046087F" w:rsidRPr="005D6E4C" w:rsidRDefault="0046087F">
      <w:pPr>
        <w:pStyle w:val="ListParagraph"/>
        <w:numPr>
          <w:ilvl w:val="0"/>
          <w:numId w:val="5"/>
        </w:numPr>
        <w:tabs>
          <w:tab w:val="left" w:pos="395"/>
        </w:tabs>
        <w:spacing w:before="1"/>
        <w:ind w:left="394" w:hanging="283"/>
      </w:pPr>
    </w:p>
    <w:p w14:paraId="1FA07C4D" w14:textId="77777777" w:rsidR="0046087F" w:rsidRPr="005D6E4C" w:rsidRDefault="00C3383B" w:rsidP="006B2F5C">
      <w:pPr>
        <w:pStyle w:val="ListParagraph"/>
        <w:numPr>
          <w:ilvl w:val="0"/>
          <w:numId w:val="5"/>
        </w:numPr>
        <w:tabs>
          <w:tab w:val="left" w:pos="679"/>
        </w:tabs>
        <w:spacing w:before="115" w:line="256" w:lineRule="auto"/>
        <w:ind w:right="112"/>
        <w:jc w:val="both"/>
      </w:pPr>
      <w:proofErr w:type="spellStart"/>
      <w:r w:rsidRPr="005D6E4C">
        <w:t>Ако</w:t>
      </w:r>
      <w:proofErr w:type="spellEnd"/>
      <w:r w:rsidRPr="005D6E4C">
        <w:t xml:space="preserve"> </w:t>
      </w:r>
      <w:proofErr w:type="spellStart"/>
      <w:r w:rsidRPr="005D6E4C">
        <w:t>се</w:t>
      </w:r>
      <w:proofErr w:type="spellEnd"/>
      <w:r w:rsidRPr="005D6E4C">
        <w:t xml:space="preserve"> </w:t>
      </w:r>
      <w:proofErr w:type="spellStart"/>
      <w:r w:rsidRPr="005D6E4C">
        <w:t>систем</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користи</w:t>
      </w:r>
      <w:proofErr w:type="spellEnd"/>
      <w:r w:rsidRPr="005D6E4C">
        <w:t xml:space="preserve"> </w:t>
      </w:r>
      <w:proofErr w:type="spellStart"/>
      <w:r w:rsidRPr="005D6E4C">
        <w:t>за</w:t>
      </w:r>
      <w:proofErr w:type="spellEnd"/>
      <w:r w:rsidRPr="005D6E4C">
        <w:t xml:space="preserve"> </w:t>
      </w:r>
      <w:proofErr w:type="spellStart"/>
      <w:r w:rsidRPr="005D6E4C">
        <w:t>обраду</w:t>
      </w:r>
      <w:proofErr w:type="spellEnd"/>
      <w:r w:rsidRPr="005D6E4C">
        <w:t xml:space="preserve"> </w:t>
      </w:r>
      <w:proofErr w:type="spellStart"/>
      <w:r w:rsidRPr="005D6E4C">
        <w:t>посебних</w:t>
      </w:r>
      <w:proofErr w:type="spellEnd"/>
      <w:r w:rsidRPr="005D6E4C">
        <w:t xml:space="preserve"> </w:t>
      </w:r>
      <w:proofErr w:type="spellStart"/>
      <w:r w:rsidRPr="005D6E4C">
        <w:t>категорија</w:t>
      </w:r>
      <w:proofErr w:type="spellEnd"/>
      <w:r w:rsidRPr="005D6E4C">
        <w:t xml:space="preserve"> </w:t>
      </w:r>
      <w:proofErr w:type="spellStart"/>
      <w:r w:rsidRPr="005D6E4C">
        <w:t>података</w:t>
      </w:r>
      <w:proofErr w:type="spellEnd"/>
      <w:r w:rsidRPr="005D6E4C">
        <w:t xml:space="preserve">, </w:t>
      </w:r>
      <w:proofErr w:type="spellStart"/>
      <w:r w:rsidRPr="005D6E4C">
        <w:t>руковалац</w:t>
      </w:r>
      <w:proofErr w:type="spellEnd"/>
      <w:r w:rsidRPr="005D6E4C">
        <w:t xml:space="preserve"> </w:t>
      </w:r>
      <w:proofErr w:type="spellStart"/>
      <w:r w:rsidRPr="005D6E4C">
        <w:t>мора</w:t>
      </w:r>
      <w:proofErr w:type="spellEnd"/>
      <w:r w:rsidRPr="005D6E4C">
        <w:t xml:space="preserve"> </w:t>
      </w:r>
      <w:proofErr w:type="spellStart"/>
      <w:r w:rsidRPr="005D6E4C">
        <w:t>идентификовати</w:t>
      </w:r>
      <w:proofErr w:type="spellEnd"/>
      <w:r w:rsidRPr="005D6E4C">
        <w:t xml:space="preserve"> </w:t>
      </w:r>
      <w:proofErr w:type="spellStart"/>
      <w:r w:rsidR="006B2F5C" w:rsidRPr="005D6E4C">
        <w:t>како</w:t>
      </w:r>
      <w:proofErr w:type="spellEnd"/>
      <w:r w:rsidR="006B2F5C" w:rsidRPr="005D6E4C">
        <w:t xml:space="preserve"> </w:t>
      </w:r>
      <w:proofErr w:type="spellStart"/>
      <w:r w:rsidR="00311AAF" w:rsidRPr="005D6E4C">
        <w:t>изуз</w:t>
      </w:r>
      <w:r w:rsidR="006B2F5C" w:rsidRPr="005D6E4C">
        <w:t>е</w:t>
      </w:r>
      <w:r w:rsidR="00311AAF" w:rsidRPr="005D6E4C">
        <w:t>так</w:t>
      </w:r>
      <w:proofErr w:type="spellEnd"/>
      <w:r w:rsidR="00311AAF" w:rsidRPr="005D6E4C">
        <w:t xml:space="preserve"> </w:t>
      </w:r>
      <w:proofErr w:type="spellStart"/>
      <w:r w:rsidRPr="005D6E4C">
        <w:t>за</w:t>
      </w:r>
      <w:proofErr w:type="spellEnd"/>
      <w:r w:rsidRPr="005D6E4C">
        <w:t xml:space="preserve"> </w:t>
      </w:r>
      <w:proofErr w:type="spellStart"/>
      <w:r w:rsidRPr="005D6E4C">
        <w:t>обраду</w:t>
      </w:r>
      <w:proofErr w:type="spellEnd"/>
      <w:r w:rsidRPr="005D6E4C">
        <w:t xml:space="preserve"> </w:t>
      </w:r>
      <w:proofErr w:type="spellStart"/>
      <w:r w:rsidRPr="005D6E4C">
        <w:t>посебних</w:t>
      </w:r>
      <w:proofErr w:type="spellEnd"/>
      <w:r w:rsidRPr="005D6E4C">
        <w:t xml:space="preserve"> </w:t>
      </w:r>
      <w:proofErr w:type="spellStart"/>
      <w:r w:rsidRPr="005D6E4C">
        <w:t>категорија</w:t>
      </w:r>
      <w:proofErr w:type="spellEnd"/>
      <w:r w:rsidRPr="005D6E4C">
        <w:t xml:space="preserve"> </w:t>
      </w:r>
      <w:proofErr w:type="spellStart"/>
      <w:r w:rsidRPr="005D6E4C">
        <w:t>података</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Pr="005D6E4C">
        <w:t>чланом</w:t>
      </w:r>
      <w:proofErr w:type="spellEnd"/>
      <w:r w:rsidRPr="005D6E4C">
        <w:t xml:space="preserve"> 9. (</w:t>
      </w:r>
      <w:proofErr w:type="spellStart"/>
      <w:r w:rsidRPr="005D6E4C">
        <w:t>тј</w:t>
      </w:r>
      <w:proofErr w:type="spellEnd"/>
      <w:r w:rsidRPr="005D6E4C">
        <w:t xml:space="preserve">. </w:t>
      </w:r>
      <w:proofErr w:type="spellStart"/>
      <w:r w:rsidRPr="005D6E4C">
        <w:t>изузеће</w:t>
      </w:r>
      <w:proofErr w:type="spellEnd"/>
      <w:r w:rsidRPr="005D6E4C">
        <w:t xml:space="preserve"> </w:t>
      </w:r>
      <w:proofErr w:type="spellStart"/>
      <w:r w:rsidRPr="005D6E4C">
        <w:t>од</w:t>
      </w:r>
      <w:proofErr w:type="spellEnd"/>
      <w:r w:rsidRPr="005D6E4C">
        <w:t xml:space="preserve"> </w:t>
      </w:r>
      <w:proofErr w:type="spellStart"/>
      <w:r w:rsidRPr="005D6E4C">
        <w:t>општег</w:t>
      </w:r>
      <w:proofErr w:type="spellEnd"/>
      <w:r w:rsidRPr="005D6E4C">
        <w:t xml:space="preserve"> </w:t>
      </w:r>
      <w:proofErr w:type="spellStart"/>
      <w:r w:rsidRPr="005D6E4C">
        <w:t>правила</w:t>
      </w:r>
      <w:proofErr w:type="spellEnd"/>
      <w:r w:rsidRPr="005D6E4C">
        <w:t xml:space="preserve"> </w:t>
      </w:r>
      <w:proofErr w:type="spellStart"/>
      <w:r w:rsidRPr="005D6E4C">
        <w:t>да</w:t>
      </w:r>
      <w:proofErr w:type="spellEnd"/>
      <w:r w:rsidRPr="005D6E4C">
        <w:t xml:space="preserve"> </w:t>
      </w:r>
      <w:proofErr w:type="spellStart"/>
      <w:r w:rsidRPr="005D6E4C">
        <w:t>не</w:t>
      </w:r>
      <w:proofErr w:type="spellEnd"/>
      <w:r w:rsidRPr="005D6E4C">
        <w:t xml:space="preserve"> </w:t>
      </w:r>
      <w:proofErr w:type="spellStart"/>
      <w:r w:rsidRPr="005D6E4C">
        <w:t>треба</w:t>
      </w:r>
      <w:proofErr w:type="spellEnd"/>
      <w:r w:rsidRPr="005D6E4C">
        <w:t xml:space="preserve"> </w:t>
      </w:r>
      <w:proofErr w:type="spellStart"/>
      <w:r w:rsidRPr="005D6E4C">
        <w:t>обрађивати</w:t>
      </w:r>
      <w:proofErr w:type="spellEnd"/>
      <w:r w:rsidRPr="005D6E4C">
        <w:t xml:space="preserve"> </w:t>
      </w:r>
      <w:proofErr w:type="spellStart"/>
      <w:r w:rsidRPr="005D6E4C">
        <w:t>посебне</w:t>
      </w:r>
      <w:proofErr w:type="spellEnd"/>
      <w:r w:rsidRPr="005D6E4C">
        <w:t xml:space="preserve"> </w:t>
      </w:r>
      <w:proofErr w:type="spellStart"/>
      <w:r w:rsidRPr="005D6E4C">
        <w:t>категорије</w:t>
      </w:r>
      <w:proofErr w:type="spellEnd"/>
      <w:r w:rsidRPr="005D6E4C">
        <w:t xml:space="preserve"> </w:t>
      </w:r>
      <w:proofErr w:type="spellStart"/>
      <w:r w:rsidRPr="005D6E4C">
        <w:t>података</w:t>
      </w:r>
      <w:proofErr w:type="spellEnd"/>
      <w:r w:rsidRPr="005D6E4C">
        <w:t>)</w:t>
      </w:r>
      <w:r w:rsidR="006B2F5C" w:rsidRPr="005D6E4C">
        <w:t xml:space="preserve">, </w:t>
      </w:r>
      <w:proofErr w:type="spellStart"/>
      <w:r w:rsidR="006B2F5C" w:rsidRPr="005D6E4C">
        <w:t>тако</w:t>
      </w:r>
      <w:proofErr w:type="spellEnd"/>
      <w:r w:rsidRPr="005D6E4C">
        <w:t xml:space="preserve"> и </w:t>
      </w:r>
      <w:proofErr w:type="spellStart"/>
      <w:r w:rsidR="00311AAF" w:rsidRPr="005D6E4C">
        <w:t>правни</w:t>
      </w:r>
      <w:proofErr w:type="spellEnd"/>
      <w:r w:rsidR="00311AAF" w:rsidRPr="005D6E4C">
        <w:t xml:space="preserve"> </w:t>
      </w:r>
      <w:proofErr w:type="spellStart"/>
      <w:r w:rsidRPr="005D6E4C">
        <w:t>основ</w:t>
      </w:r>
      <w:proofErr w:type="spellEnd"/>
      <w:r w:rsidR="00311AAF" w:rsidRPr="005D6E4C">
        <w:t xml:space="preserve"> </w:t>
      </w:r>
      <w:proofErr w:type="spellStart"/>
      <w:r w:rsidR="00311AAF" w:rsidRPr="005D6E4C">
        <w:t>из</w:t>
      </w:r>
      <w:proofErr w:type="spellEnd"/>
      <w:r w:rsidRPr="005D6E4C">
        <w:t xml:space="preserve"> </w:t>
      </w:r>
      <w:proofErr w:type="spellStart"/>
      <w:r w:rsidR="00311AAF" w:rsidRPr="005D6E4C">
        <w:t>члана</w:t>
      </w:r>
      <w:proofErr w:type="spellEnd"/>
      <w:r w:rsidR="00311AAF" w:rsidRPr="005D6E4C">
        <w:t xml:space="preserve"> </w:t>
      </w:r>
      <w:r w:rsidRPr="005D6E4C">
        <w:t>6.</w:t>
      </w:r>
    </w:p>
    <w:p w14:paraId="6ACD46D3" w14:textId="77777777" w:rsidR="0046087F" w:rsidRPr="005D6E4C" w:rsidRDefault="00C3383B" w:rsidP="00D00205">
      <w:pPr>
        <w:pStyle w:val="ListParagraph"/>
        <w:numPr>
          <w:ilvl w:val="0"/>
          <w:numId w:val="5"/>
        </w:numPr>
        <w:tabs>
          <w:tab w:val="left" w:pos="679"/>
        </w:tabs>
        <w:spacing w:before="157" w:line="256" w:lineRule="auto"/>
        <w:ind w:right="108"/>
        <w:jc w:val="both"/>
        <w:rPr>
          <w:rFonts w:ascii="Arial" w:hAnsi="Arial"/>
        </w:rPr>
      </w:pPr>
      <w:proofErr w:type="spellStart"/>
      <w:r w:rsidRPr="005D6E4C">
        <w:t>На</w:t>
      </w:r>
      <w:proofErr w:type="spellEnd"/>
      <w:r w:rsidRPr="005D6E4C">
        <w:t xml:space="preserve"> </w:t>
      </w:r>
      <w:proofErr w:type="spellStart"/>
      <w:r w:rsidRPr="005D6E4C">
        <w:t>пример</w:t>
      </w:r>
      <w:proofErr w:type="spellEnd"/>
      <w:r w:rsidRPr="005D6E4C">
        <w:t xml:space="preserve">, </w:t>
      </w:r>
      <w:proofErr w:type="spellStart"/>
      <w:r w:rsidRPr="005D6E4C">
        <w:t>члан</w:t>
      </w:r>
      <w:proofErr w:type="spellEnd"/>
      <w:r w:rsidR="00A976D3" w:rsidRPr="005D6E4C">
        <w:t xml:space="preserve"> 9 (2) (c) (</w:t>
      </w:r>
      <w:r w:rsidR="00A976D3" w:rsidRPr="005D6E4C">
        <w:rPr>
          <w:rFonts w:ascii="Arial" w:hAnsi="Arial"/>
        </w:rPr>
        <w:t xml:space="preserve">“[…] </w:t>
      </w:r>
      <w:proofErr w:type="spellStart"/>
      <w:r w:rsidRPr="005D6E4C">
        <w:rPr>
          <w:i/>
        </w:rPr>
        <w:t>обрада</w:t>
      </w:r>
      <w:proofErr w:type="spellEnd"/>
      <w:r w:rsidRPr="005D6E4C">
        <w:rPr>
          <w:i/>
        </w:rPr>
        <w:t xml:space="preserve"> </w:t>
      </w:r>
      <w:proofErr w:type="spellStart"/>
      <w:r w:rsidRPr="005D6E4C">
        <w:rPr>
          <w:i/>
        </w:rPr>
        <w:t>је</w:t>
      </w:r>
      <w:proofErr w:type="spellEnd"/>
      <w:r w:rsidRPr="005D6E4C">
        <w:rPr>
          <w:i/>
        </w:rPr>
        <w:t xml:space="preserve"> </w:t>
      </w:r>
      <w:proofErr w:type="spellStart"/>
      <w:r w:rsidRPr="005D6E4C">
        <w:rPr>
          <w:i/>
        </w:rPr>
        <w:t>неопходна</w:t>
      </w:r>
      <w:proofErr w:type="spellEnd"/>
      <w:r w:rsidRPr="005D6E4C">
        <w:rPr>
          <w:i/>
        </w:rPr>
        <w:t xml:space="preserve"> </w:t>
      </w:r>
      <w:proofErr w:type="spellStart"/>
      <w:r w:rsidRPr="005D6E4C">
        <w:rPr>
          <w:i/>
        </w:rPr>
        <w:t>да</w:t>
      </w:r>
      <w:proofErr w:type="spellEnd"/>
      <w:r w:rsidRPr="005D6E4C">
        <w:rPr>
          <w:i/>
        </w:rPr>
        <w:t xml:space="preserve"> </w:t>
      </w:r>
      <w:proofErr w:type="spellStart"/>
      <w:r w:rsidRPr="005D6E4C">
        <w:rPr>
          <w:i/>
        </w:rPr>
        <w:t>би</w:t>
      </w:r>
      <w:proofErr w:type="spellEnd"/>
      <w:r w:rsidRPr="005D6E4C">
        <w:rPr>
          <w:i/>
        </w:rPr>
        <w:t xml:space="preserve"> </w:t>
      </w:r>
      <w:proofErr w:type="spellStart"/>
      <w:r w:rsidRPr="005D6E4C">
        <w:rPr>
          <w:i/>
        </w:rPr>
        <w:t>се</w:t>
      </w:r>
      <w:proofErr w:type="spellEnd"/>
      <w:r w:rsidRPr="005D6E4C">
        <w:rPr>
          <w:i/>
        </w:rPr>
        <w:t xml:space="preserve"> </w:t>
      </w:r>
      <w:proofErr w:type="spellStart"/>
      <w:r w:rsidRPr="005D6E4C">
        <w:rPr>
          <w:i/>
        </w:rPr>
        <w:t>заштитили</w:t>
      </w:r>
      <w:proofErr w:type="spellEnd"/>
      <w:r w:rsidRPr="005D6E4C">
        <w:rPr>
          <w:i/>
        </w:rPr>
        <w:t xml:space="preserve"> </w:t>
      </w:r>
      <w:proofErr w:type="spellStart"/>
      <w:r w:rsidRPr="005D6E4C">
        <w:rPr>
          <w:i/>
        </w:rPr>
        <w:t>витални</w:t>
      </w:r>
      <w:proofErr w:type="spellEnd"/>
      <w:r w:rsidRPr="005D6E4C">
        <w:rPr>
          <w:i/>
        </w:rPr>
        <w:t xml:space="preserve"> </w:t>
      </w:r>
      <w:proofErr w:type="spellStart"/>
      <w:r w:rsidRPr="005D6E4C">
        <w:rPr>
          <w:i/>
        </w:rPr>
        <w:t>интереси</w:t>
      </w:r>
      <w:proofErr w:type="spellEnd"/>
      <w:r w:rsidRPr="005D6E4C">
        <w:rPr>
          <w:i/>
        </w:rPr>
        <w:t xml:space="preserve"> </w:t>
      </w:r>
      <w:proofErr w:type="spellStart"/>
      <w:r w:rsidRPr="005D6E4C">
        <w:rPr>
          <w:i/>
        </w:rPr>
        <w:t>лица</w:t>
      </w:r>
      <w:proofErr w:type="spellEnd"/>
      <w:r w:rsidRPr="005D6E4C">
        <w:rPr>
          <w:i/>
        </w:rPr>
        <w:t xml:space="preserve"> </w:t>
      </w:r>
      <w:proofErr w:type="spellStart"/>
      <w:r w:rsidRPr="005D6E4C">
        <w:rPr>
          <w:i/>
        </w:rPr>
        <w:t>на</w:t>
      </w:r>
      <w:proofErr w:type="spellEnd"/>
      <w:r w:rsidRPr="005D6E4C">
        <w:rPr>
          <w:i/>
        </w:rPr>
        <w:t xml:space="preserve"> </w:t>
      </w:r>
      <w:proofErr w:type="spellStart"/>
      <w:r w:rsidRPr="005D6E4C">
        <w:rPr>
          <w:i/>
        </w:rPr>
        <w:t>које</w:t>
      </w:r>
      <w:proofErr w:type="spellEnd"/>
      <w:r w:rsidRPr="005D6E4C">
        <w:rPr>
          <w:i/>
        </w:rPr>
        <w:t xml:space="preserve"> </w:t>
      </w:r>
      <w:proofErr w:type="spellStart"/>
      <w:r w:rsidRPr="005D6E4C">
        <w:rPr>
          <w:i/>
        </w:rPr>
        <w:t>се</w:t>
      </w:r>
      <w:proofErr w:type="spellEnd"/>
      <w:r w:rsidRPr="005D6E4C">
        <w:rPr>
          <w:i/>
        </w:rPr>
        <w:t xml:space="preserve"> </w:t>
      </w:r>
      <w:proofErr w:type="spellStart"/>
      <w:r w:rsidRPr="005D6E4C">
        <w:rPr>
          <w:i/>
        </w:rPr>
        <w:t>подаци</w:t>
      </w:r>
      <w:proofErr w:type="spellEnd"/>
      <w:r w:rsidRPr="005D6E4C">
        <w:rPr>
          <w:i/>
        </w:rPr>
        <w:t xml:space="preserve"> </w:t>
      </w:r>
      <w:proofErr w:type="spellStart"/>
      <w:r w:rsidRPr="005D6E4C">
        <w:rPr>
          <w:i/>
        </w:rPr>
        <w:t>односе</w:t>
      </w:r>
      <w:proofErr w:type="spellEnd"/>
      <w:r w:rsidRPr="005D6E4C">
        <w:rPr>
          <w:i/>
        </w:rPr>
        <w:t xml:space="preserve"> </w:t>
      </w:r>
      <w:proofErr w:type="spellStart"/>
      <w:r w:rsidRPr="005D6E4C">
        <w:rPr>
          <w:i/>
        </w:rPr>
        <w:t>или</w:t>
      </w:r>
      <w:proofErr w:type="spellEnd"/>
      <w:r w:rsidRPr="005D6E4C">
        <w:rPr>
          <w:i/>
        </w:rPr>
        <w:t xml:space="preserve"> </w:t>
      </w:r>
      <w:proofErr w:type="spellStart"/>
      <w:r w:rsidRPr="005D6E4C">
        <w:rPr>
          <w:i/>
        </w:rPr>
        <w:t>другог</w:t>
      </w:r>
      <w:proofErr w:type="spellEnd"/>
      <w:r w:rsidRPr="005D6E4C">
        <w:rPr>
          <w:i/>
        </w:rPr>
        <w:t xml:space="preserve"> </w:t>
      </w:r>
      <w:proofErr w:type="spellStart"/>
      <w:r w:rsidRPr="005D6E4C">
        <w:rPr>
          <w:i/>
        </w:rPr>
        <w:t>физичког</w:t>
      </w:r>
      <w:proofErr w:type="spellEnd"/>
      <w:r w:rsidRPr="005D6E4C">
        <w:rPr>
          <w:i/>
        </w:rPr>
        <w:t xml:space="preserve"> </w:t>
      </w:r>
      <w:proofErr w:type="spellStart"/>
      <w:r w:rsidRPr="005D6E4C">
        <w:rPr>
          <w:i/>
        </w:rPr>
        <w:t>лица</w:t>
      </w:r>
      <w:proofErr w:type="spellEnd"/>
      <w:r w:rsidR="00A976D3" w:rsidRPr="005D6E4C">
        <w:rPr>
          <w:i/>
        </w:rPr>
        <w:t xml:space="preserve"> </w:t>
      </w:r>
      <w:r w:rsidR="00A976D3" w:rsidRPr="005D6E4C">
        <w:rPr>
          <w:rFonts w:ascii="Arial" w:hAnsi="Arial"/>
        </w:rPr>
        <w:t>[…]”</w:t>
      </w:r>
      <w:r w:rsidR="00A976D3" w:rsidRPr="005D6E4C">
        <w:t xml:space="preserve">) </w:t>
      </w:r>
      <w:proofErr w:type="spellStart"/>
      <w:r w:rsidR="006B2F5C" w:rsidRPr="005D6E4C">
        <w:t>могао</w:t>
      </w:r>
      <w:proofErr w:type="spellEnd"/>
      <w:r w:rsidR="006B2F5C" w:rsidRPr="005D6E4C">
        <w:t xml:space="preserve"> </w:t>
      </w:r>
      <w:proofErr w:type="spellStart"/>
      <w:r w:rsidR="006B2F5C" w:rsidRPr="005D6E4C">
        <w:t>би</w:t>
      </w:r>
      <w:proofErr w:type="spellEnd"/>
      <w:r w:rsidR="006B2F5C" w:rsidRPr="005D6E4C">
        <w:t xml:space="preserve"> </w:t>
      </w:r>
      <w:proofErr w:type="spellStart"/>
      <w:r w:rsidR="006B2F5C" w:rsidRPr="005D6E4C">
        <w:t>да</w:t>
      </w:r>
      <w:proofErr w:type="spellEnd"/>
      <w:r w:rsidR="006B2F5C" w:rsidRPr="005D6E4C">
        <w:t xml:space="preserve"> </w:t>
      </w:r>
      <w:proofErr w:type="spellStart"/>
      <w:r w:rsidR="006B2F5C" w:rsidRPr="005D6E4C">
        <w:t>се</w:t>
      </w:r>
      <w:proofErr w:type="spellEnd"/>
      <w:r w:rsidR="006B2F5C" w:rsidRPr="005D6E4C">
        <w:t xml:space="preserve"> </w:t>
      </w:r>
      <w:proofErr w:type="spellStart"/>
      <w:r w:rsidR="006B2F5C" w:rsidRPr="005D6E4C">
        <w:t>примени</w:t>
      </w:r>
      <w:proofErr w:type="spellEnd"/>
      <w:r w:rsidR="006B2F5C" w:rsidRPr="005D6E4C">
        <w:t xml:space="preserve">, </w:t>
      </w:r>
      <w:proofErr w:type="spellStart"/>
      <w:r w:rsidR="006B2F5C" w:rsidRPr="005D6E4C">
        <w:t>теоретски</w:t>
      </w:r>
      <w:proofErr w:type="spellEnd"/>
      <w:r w:rsidR="006B2F5C" w:rsidRPr="005D6E4C">
        <w:t xml:space="preserve"> </w:t>
      </w:r>
      <w:proofErr w:type="spellStart"/>
      <w:r w:rsidR="006B2F5C" w:rsidRPr="005D6E4C">
        <w:t>посматрано</w:t>
      </w:r>
      <w:proofErr w:type="spellEnd"/>
      <w:r w:rsidRPr="005D6E4C">
        <w:t xml:space="preserve"> и </w:t>
      </w:r>
      <w:proofErr w:type="spellStart"/>
      <w:r w:rsidR="006B2F5C" w:rsidRPr="005D6E4C">
        <w:t>само</w:t>
      </w:r>
      <w:proofErr w:type="spellEnd"/>
      <w:r w:rsidR="006B2F5C" w:rsidRPr="005D6E4C">
        <w:t xml:space="preserve"> у </w:t>
      </w:r>
      <w:proofErr w:type="spellStart"/>
      <w:r w:rsidR="006B2F5C" w:rsidRPr="005D6E4C">
        <w:t>изузетним</w:t>
      </w:r>
      <w:proofErr w:type="spellEnd"/>
      <w:r w:rsidR="006B2F5C" w:rsidRPr="005D6E4C">
        <w:t xml:space="preserve"> </w:t>
      </w:r>
      <w:proofErr w:type="spellStart"/>
      <w:r w:rsidR="006B2F5C" w:rsidRPr="005D6E4C">
        <w:t>случајевима</w:t>
      </w:r>
      <w:proofErr w:type="spellEnd"/>
      <w:r w:rsidR="006B2F5C" w:rsidRPr="005D6E4C">
        <w:t xml:space="preserve">, </w:t>
      </w:r>
      <w:proofErr w:type="spellStart"/>
      <w:r w:rsidRPr="005D6E4C">
        <w:t>али</w:t>
      </w:r>
      <w:proofErr w:type="spellEnd"/>
      <w:r w:rsidRPr="005D6E4C">
        <w:t xml:space="preserve"> </w:t>
      </w:r>
      <w:proofErr w:type="spellStart"/>
      <w:r w:rsidRPr="005D6E4C">
        <w:t>би</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морао</w:t>
      </w:r>
      <w:proofErr w:type="spellEnd"/>
      <w:r w:rsidRPr="005D6E4C">
        <w:t xml:space="preserve"> </w:t>
      </w:r>
      <w:proofErr w:type="spellStart"/>
      <w:r w:rsidRPr="005D6E4C">
        <w:t>да</w:t>
      </w:r>
      <w:proofErr w:type="spellEnd"/>
      <w:r w:rsidRPr="005D6E4C">
        <w:t xml:space="preserve"> </w:t>
      </w:r>
      <w:proofErr w:type="spellStart"/>
      <w:r w:rsidRPr="005D6E4C">
        <w:t>оправда</w:t>
      </w:r>
      <w:proofErr w:type="spellEnd"/>
      <w:r w:rsidRPr="005D6E4C">
        <w:t xml:space="preserve"> </w:t>
      </w:r>
      <w:proofErr w:type="spellStart"/>
      <w:r w:rsidRPr="005D6E4C">
        <w:t>ту</w:t>
      </w:r>
      <w:proofErr w:type="spellEnd"/>
      <w:r w:rsidRPr="005D6E4C">
        <w:t xml:space="preserve"> </w:t>
      </w:r>
      <w:proofErr w:type="spellStart"/>
      <w:r w:rsidRPr="005D6E4C">
        <w:t>обраду</w:t>
      </w:r>
      <w:proofErr w:type="spellEnd"/>
      <w:r w:rsidRPr="005D6E4C">
        <w:t xml:space="preserve"> </w:t>
      </w:r>
      <w:proofErr w:type="spellStart"/>
      <w:r w:rsidRPr="005D6E4C">
        <w:t>као</w:t>
      </w:r>
      <w:proofErr w:type="spellEnd"/>
      <w:r w:rsidRPr="005D6E4C">
        <w:t xml:space="preserve"> </w:t>
      </w:r>
      <w:proofErr w:type="spellStart"/>
      <w:r w:rsidR="00990B20" w:rsidRPr="005D6E4C">
        <w:t>апсолутно</w:t>
      </w:r>
      <w:proofErr w:type="spellEnd"/>
      <w:r w:rsidR="00990B20" w:rsidRPr="005D6E4C">
        <w:t xml:space="preserve"> </w:t>
      </w:r>
      <w:proofErr w:type="spellStart"/>
      <w:r w:rsidR="00990B20" w:rsidRPr="005D6E4C">
        <w:t>нужну</w:t>
      </w:r>
      <w:proofErr w:type="spellEnd"/>
      <w:r w:rsidRPr="005D6E4C">
        <w:t xml:space="preserve"> </w:t>
      </w:r>
      <w:proofErr w:type="spellStart"/>
      <w:r w:rsidRPr="005D6E4C">
        <w:t>за</w:t>
      </w:r>
      <w:proofErr w:type="spellEnd"/>
      <w:r w:rsidRPr="005D6E4C">
        <w:t xml:space="preserve"> </w:t>
      </w:r>
      <w:proofErr w:type="spellStart"/>
      <w:r w:rsidR="00990B20" w:rsidRPr="005D6E4C">
        <w:t>заштиту</w:t>
      </w:r>
      <w:proofErr w:type="spellEnd"/>
      <w:r w:rsidR="00990B20" w:rsidRPr="005D6E4C">
        <w:t xml:space="preserve"> </w:t>
      </w:r>
      <w:proofErr w:type="spellStart"/>
      <w:r w:rsidRPr="005D6E4C">
        <w:t>виталних</w:t>
      </w:r>
      <w:proofErr w:type="spellEnd"/>
      <w:r w:rsidRPr="005D6E4C">
        <w:t xml:space="preserve"> </w:t>
      </w:r>
      <w:proofErr w:type="spellStart"/>
      <w:r w:rsidRPr="005D6E4C">
        <w:t>интереса</w:t>
      </w:r>
      <w:proofErr w:type="spellEnd"/>
      <w:r w:rsidRPr="005D6E4C">
        <w:t xml:space="preserve"> </w:t>
      </w:r>
      <w:proofErr w:type="spellStart"/>
      <w:r w:rsidRPr="005D6E4C">
        <w:t>лица</w:t>
      </w:r>
      <w:proofErr w:type="spellEnd"/>
      <w:r w:rsidRPr="005D6E4C">
        <w:t xml:space="preserve"> и </w:t>
      </w:r>
      <w:proofErr w:type="spellStart"/>
      <w:r w:rsidRPr="005D6E4C">
        <w:t>да</w:t>
      </w:r>
      <w:proofErr w:type="spellEnd"/>
      <w:r w:rsidRPr="005D6E4C">
        <w:t xml:space="preserve"> </w:t>
      </w:r>
      <w:proofErr w:type="spellStart"/>
      <w:r w:rsidRPr="005D6E4C">
        <w:t>докаже</w:t>
      </w:r>
      <w:proofErr w:type="spellEnd"/>
      <w:r w:rsidRPr="005D6E4C">
        <w:t xml:space="preserve"> </w:t>
      </w:r>
      <w:proofErr w:type="spellStart"/>
      <w:r w:rsidR="00D00205" w:rsidRPr="005D6E4C">
        <w:t>да</w:t>
      </w:r>
      <w:proofErr w:type="spellEnd"/>
      <w:r w:rsidR="00D00205" w:rsidRPr="005D6E4C">
        <w:t xml:space="preserve"> </w:t>
      </w:r>
      <w:r w:rsidR="00A976D3" w:rsidRPr="005D6E4C">
        <w:rPr>
          <w:rFonts w:ascii="Arial" w:hAnsi="Arial"/>
        </w:rPr>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00A976D3" w:rsidRPr="005D6E4C">
        <w:t xml:space="preserve"> </w:t>
      </w:r>
      <w:proofErr w:type="spellStart"/>
      <w:r w:rsidRPr="005D6E4C">
        <w:rPr>
          <w:i/>
        </w:rPr>
        <w:t>је</w:t>
      </w:r>
      <w:proofErr w:type="spellEnd"/>
      <w:r w:rsidRPr="005D6E4C">
        <w:rPr>
          <w:i/>
        </w:rPr>
        <w:t xml:space="preserve"> </w:t>
      </w:r>
      <w:proofErr w:type="spellStart"/>
      <w:r w:rsidRPr="005D6E4C">
        <w:rPr>
          <w:i/>
        </w:rPr>
        <w:t>физички</w:t>
      </w:r>
      <w:proofErr w:type="spellEnd"/>
      <w:r w:rsidRPr="005D6E4C">
        <w:rPr>
          <w:i/>
        </w:rPr>
        <w:t xml:space="preserve"> </w:t>
      </w:r>
      <w:proofErr w:type="spellStart"/>
      <w:r w:rsidRPr="005D6E4C">
        <w:rPr>
          <w:i/>
        </w:rPr>
        <w:t>и</w:t>
      </w:r>
      <w:r w:rsidR="00D00205" w:rsidRPr="005D6E4C">
        <w:rPr>
          <w:i/>
        </w:rPr>
        <w:t>ли</w:t>
      </w:r>
      <w:proofErr w:type="spellEnd"/>
      <w:r w:rsidRPr="005D6E4C">
        <w:rPr>
          <w:i/>
        </w:rPr>
        <w:t xml:space="preserve"> </w:t>
      </w:r>
      <w:proofErr w:type="spellStart"/>
      <w:r w:rsidRPr="005D6E4C">
        <w:rPr>
          <w:i/>
        </w:rPr>
        <w:t>правно</w:t>
      </w:r>
      <w:proofErr w:type="spellEnd"/>
      <w:r w:rsidRPr="005D6E4C">
        <w:rPr>
          <w:i/>
        </w:rPr>
        <w:t xml:space="preserve"> </w:t>
      </w:r>
      <w:proofErr w:type="spellStart"/>
      <w:r w:rsidRPr="005D6E4C">
        <w:rPr>
          <w:i/>
        </w:rPr>
        <w:t>онемогућено</w:t>
      </w:r>
      <w:proofErr w:type="spellEnd"/>
      <w:r w:rsidRPr="005D6E4C">
        <w:rPr>
          <w:i/>
        </w:rPr>
        <w:t xml:space="preserve"> </w:t>
      </w:r>
      <w:proofErr w:type="spellStart"/>
      <w:r w:rsidRPr="005D6E4C">
        <w:rPr>
          <w:i/>
        </w:rPr>
        <w:t>да</w:t>
      </w:r>
      <w:proofErr w:type="spellEnd"/>
      <w:r w:rsidRPr="005D6E4C">
        <w:rPr>
          <w:i/>
        </w:rPr>
        <w:t xml:space="preserve"> </w:t>
      </w:r>
      <w:proofErr w:type="spellStart"/>
      <w:r w:rsidRPr="005D6E4C">
        <w:rPr>
          <w:i/>
        </w:rPr>
        <w:t>да</w:t>
      </w:r>
      <w:proofErr w:type="spellEnd"/>
      <w:r w:rsidRPr="005D6E4C">
        <w:rPr>
          <w:i/>
        </w:rPr>
        <w:t xml:space="preserve"> </w:t>
      </w:r>
      <w:proofErr w:type="spellStart"/>
      <w:r w:rsidRPr="005D6E4C">
        <w:rPr>
          <w:i/>
        </w:rPr>
        <w:t>свој</w:t>
      </w:r>
      <w:proofErr w:type="spellEnd"/>
      <w:r w:rsidR="007B0DEF" w:rsidRPr="005D6E4C">
        <w:rPr>
          <w:i/>
        </w:rPr>
        <w:t xml:space="preserve"> </w:t>
      </w:r>
      <w:proofErr w:type="spellStart"/>
      <w:r w:rsidR="007B0DEF" w:rsidRPr="005D6E4C">
        <w:rPr>
          <w:i/>
        </w:rPr>
        <w:t>пристанак</w:t>
      </w:r>
      <w:proofErr w:type="spellEnd"/>
      <w:r w:rsidR="00A976D3" w:rsidRPr="005D6E4C">
        <w:rPr>
          <w:i/>
        </w:rPr>
        <w:t>"</w:t>
      </w:r>
      <w:r w:rsidR="00A976D3" w:rsidRPr="005D6E4C">
        <w:t xml:space="preserve">. </w:t>
      </w:r>
      <w:proofErr w:type="spellStart"/>
      <w:r w:rsidRPr="005D6E4C">
        <w:t>Осим</w:t>
      </w:r>
      <w:proofErr w:type="spellEnd"/>
      <w:r w:rsidRPr="005D6E4C">
        <w:t xml:space="preserve"> </w:t>
      </w:r>
      <w:proofErr w:type="spellStart"/>
      <w:r w:rsidRPr="005D6E4C">
        <w:t>тога</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не</w:t>
      </w:r>
      <w:proofErr w:type="spellEnd"/>
      <w:r w:rsidRPr="005D6E4C">
        <w:t xml:space="preserve">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користи</w:t>
      </w:r>
      <w:proofErr w:type="spellEnd"/>
      <w:r w:rsidRPr="005D6E4C">
        <w:t xml:space="preserve"> </w:t>
      </w:r>
      <w:proofErr w:type="spellStart"/>
      <w:r w:rsidRPr="005D6E4C">
        <w:t>систем</w:t>
      </w:r>
      <w:proofErr w:type="spellEnd"/>
      <w:r w:rsidRPr="005D6E4C">
        <w:t xml:space="preserve"> </w:t>
      </w:r>
      <w:proofErr w:type="spellStart"/>
      <w:r w:rsidRPr="005D6E4C">
        <w:t>ни</w:t>
      </w:r>
      <w:proofErr w:type="spellEnd"/>
      <w:r w:rsidRPr="005D6E4C">
        <w:t xml:space="preserve"> </w:t>
      </w:r>
      <w:proofErr w:type="spellStart"/>
      <w:r w:rsidRPr="005D6E4C">
        <w:t>из</w:t>
      </w:r>
      <w:proofErr w:type="spellEnd"/>
      <w:r w:rsidRPr="005D6E4C">
        <w:t xml:space="preserve"> </w:t>
      </w:r>
      <w:proofErr w:type="spellStart"/>
      <w:r w:rsidRPr="005D6E4C">
        <w:t>једног</w:t>
      </w:r>
      <w:proofErr w:type="spellEnd"/>
      <w:r w:rsidRPr="005D6E4C">
        <w:t xml:space="preserve"> </w:t>
      </w:r>
      <w:proofErr w:type="spellStart"/>
      <w:r w:rsidRPr="005D6E4C">
        <w:t>другог</w:t>
      </w:r>
      <w:proofErr w:type="spellEnd"/>
      <w:r w:rsidRPr="005D6E4C">
        <w:t xml:space="preserve"> </w:t>
      </w:r>
      <w:proofErr w:type="spellStart"/>
      <w:r w:rsidRPr="005D6E4C">
        <w:t>разлога</w:t>
      </w:r>
      <w:proofErr w:type="spellEnd"/>
      <w:r w:rsidRPr="005D6E4C">
        <w:t xml:space="preserve">. </w:t>
      </w:r>
    </w:p>
    <w:p w14:paraId="6022F6F9" w14:textId="77777777" w:rsidR="0046087F" w:rsidRPr="005D6E4C" w:rsidRDefault="00C3383B" w:rsidP="00D00205">
      <w:pPr>
        <w:pStyle w:val="ListParagraph"/>
        <w:numPr>
          <w:ilvl w:val="0"/>
          <w:numId w:val="5"/>
        </w:numPr>
        <w:tabs>
          <w:tab w:val="left" w:pos="679"/>
        </w:tabs>
        <w:spacing w:before="157" w:line="256" w:lineRule="auto"/>
        <w:ind w:right="110"/>
        <w:jc w:val="both"/>
        <w:sectPr w:rsidR="0046087F" w:rsidRPr="005D6E4C">
          <w:pgSz w:w="11910" w:h="16840"/>
          <w:pgMar w:top="1380" w:right="1300" w:bottom="920" w:left="740" w:header="0" w:footer="731" w:gutter="0"/>
          <w:cols w:space="720"/>
        </w:sectPr>
      </w:pPr>
      <w:proofErr w:type="spellStart"/>
      <w:r w:rsidRPr="005D6E4C">
        <w:t>Овде</w:t>
      </w:r>
      <w:proofErr w:type="spellEnd"/>
      <w:r w:rsidRPr="005D6E4C">
        <w:t xml:space="preserve"> </w:t>
      </w:r>
      <w:proofErr w:type="spellStart"/>
      <w:r w:rsidRPr="005D6E4C">
        <w:t>је</w:t>
      </w:r>
      <w:proofErr w:type="spellEnd"/>
      <w:r w:rsidRPr="005D6E4C">
        <w:t xml:space="preserve"> </w:t>
      </w:r>
      <w:proofErr w:type="spellStart"/>
      <w:r w:rsidRPr="005D6E4C">
        <w:t>важно</w:t>
      </w:r>
      <w:proofErr w:type="spellEnd"/>
      <w:r w:rsidRPr="005D6E4C">
        <w:t xml:space="preserve"> </w:t>
      </w:r>
      <w:proofErr w:type="spellStart"/>
      <w:r w:rsidRPr="005D6E4C">
        <w:t>напоменути</w:t>
      </w:r>
      <w:proofErr w:type="spellEnd"/>
      <w:r w:rsidRPr="005D6E4C">
        <w:t xml:space="preserve"> </w:t>
      </w:r>
      <w:proofErr w:type="spellStart"/>
      <w:r w:rsidRPr="005D6E4C">
        <w:t>да</w:t>
      </w:r>
      <w:proofErr w:type="spellEnd"/>
      <w:r w:rsidRPr="005D6E4C">
        <w:t xml:space="preserve"> </w:t>
      </w:r>
      <w:proofErr w:type="spellStart"/>
      <w:r w:rsidRPr="005D6E4C">
        <w:t>свак</w:t>
      </w:r>
      <w:r w:rsidR="00D00205" w:rsidRPr="005D6E4C">
        <w:t>и</w:t>
      </w:r>
      <w:proofErr w:type="spellEnd"/>
      <w:r w:rsidRPr="005D6E4C">
        <w:t xml:space="preserve"> </w:t>
      </w:r>
      <w:proofErr w:type="spellStart"/>
      <w:r w:rsidR="007B0DEF" w:rsidRPr="005D6E4C">
        <w:t>изузетак</w:t>
      </w:r>
      <w:proofErr w:type="spellEnd"/>
      <w:r w:rsidR="007B0DEF" w:rsidRPr="005D6E4C">
        <w:t xml:space="preserve"> </w:t>
      </w:r>
      <w:proofErr w:type="spellStart"/>
      <w:r w:rsidRPr="005D6E4C">
        <w:t>из</w:t>
      </w:r>
      <w:proofErr w:type="spellEnd"/>
      <w:r w:rsidRPr="005D6E4C">
        <w:t xml:space="preserve"> </w:t>
      </w:r>
      <w:proofErr w:type="spellStart"/>
      <w:r w:rsidRPr="005D6E4C">
        <w:t>члана</w:t>
      </w:r>
      <w:proofErr w:type="spellEnd"/>
      <w:r w:rsidRPr="005D6E4C">
        <w:t xml:space="preserve"> 9. </w:t>
      </w:r>
      <w:proofErr w:type="spellStart"/>
      <w:r w:rsidRPr="005D6E4C">
        <w:t>вероватно</w:t>
      </w:r>
      <w:proofErr w:type="spellEnd"/>
      <w:r w:rsidRPr="005D6E4C">
        <w:t xml:space="preserve"> </w:t>
      </w:r>
      <w:proofErr w:type="spellStart"/>
      <w:r w:rsidRPr="005D6E4C">
        <w:t>неће</w:t>
      </w:r>
      <w:proofErr w:type="spellEnd"/>
      <w:r w:rsidRPr="005D6E4C">
        <w:t xml:space="preserve"> </w:t>
      </w:r>
      <w:proofErr w:type="spellStart"/>
      <w:r w:rsidRPr="005D6E4C">
        <w:t>бити</w:t>
      </w:r>
      <w:proofErr w:type="spellEnd"/>
      <w:r w:rsidRPr="005D6E4C">
        <w:t xml:space="preserve"> </w:t>
      </w:r>
      <w:proofErr w:type="spellStart"/>
      <w:r w:rsidR="00D00205" w:rsidRPr="005D6E4C">
        <w:t>довољан</w:t>
      </w:r>
      <w:proofErr w:type="spellEnd"/>
      <w:r w:rsidR="00D00205" w:rsidRPr="005D6E4C">
        <w:t xml:space="preserve"> </w:t>
      </w:r>
      <w:proofErr w:type="spellStart"/>
      <w:r w:rsidRPr="005D6E4C">
        <w:t>да</w:t>
      </w:r>
      <w:proofErr w:type="spellEnd"/>
      <w:r w:rsidRPr="005D6E4C">
        <w:t xml:space="preserve"> </w:t>
      </w:r>
      <w:proofErr w:type="spellStart"/>
      <w:r w:rsidRPr="005D6E4C">
        <w:t>оправда</w:t>
      </w:r>
      <w:proofErr w:type="spellEnd"/>
      <w:r w:rsidRPr="005D6E4C">
        <w:t xml:space="preserve"> </w:t>
      </w:r>
      <w:proofErr w:type="spellStart"/>
      <w:r w:rsidRPr="005D6E4C">
        <w:t>обраду</w:t>
      </w:r>
      <w:proofErr w:type="spellEnd"/>
      <w:r w:rsidRPr="005D6E4C">
        <w:t xml:space="preserve"> </w:t>
      </w:r>
      <w:proofErr w:type="spellStart"/>
      <w:r w:rsidRPr="005D6E4C">
        <w:t>посебних</w:t>
      </w:r>
      <w:proofErr w:type="spellEnd"/>
      <w:r w:rsidRPr="005D6E4C">
        <w:t xml:space="preserve"> </w:t>
      </w:r>
      <w:proofErr w:type="spellStart"/>
      <w:r w:rsidRPr="005D6E4C">
        <w:t>категорија</w:t>
      </w:r>
      <w:proofErr w:type="spellEnd"/>
      <w:r w:rsidRPr="005D6E4C">
        <w:t xml:space="preserve"> </w:t>
      </w:r>
      <w:proofErr w:type="spellStart"/>
      <w:r w:rsidRPr="005D6E4C">
        <w:t>података</w:t>
      </w:r>
      <w:proofErr w:type="spellEnd"/>
      <w:r w:rsidRPr="005D6E4C">
        <w:t xml:space="preserve"> </w:t>
      </w:r>
      <w:proofErr w:type="spellStart"/>
      <w:r w:rsidRPr="005D6E4C">
        <w:t>путем</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00D00205" w:rsidRPr="005D6E4C">
        <w:t>Наиме</w:t>
      </w:r>
      <w:proofErr w:type="spellEnd"/>
      <w:r w:rsidRPr="005D6E4C">
        <w:t xml:space="preserve">, </w:t>
      </w:r>
      <w:proofErr w:type="spellStart"/>
      <w:r w:rsidRPr="005D6E4C">
        <w:t>руковаоци</w:t>
      </w:r>
      <w:proofErr w:type="spellEnd"/>
      <w:r w:rsidRPr="005D6E4C">
        <w:t xml:space="preserve"> </w:t>
      </w:r>
      <w:proofErr w:type="spellStart"/>
      <w:r w:rsidRPr="005D6E4C">
        <w:t>података</w:t>
      </w:r>
      <w:proofErr w:type="spellEnd"/>
      <w:r w:rsidRPr="005D6E4C">
        <w:t xml:space="preserve"> </w:t>
      </w:r>
      <w:proofErr w:type="spellStart"/>
      <w:r w:rsidRPr="005D6E4C">
        <w:t>који</w:t>
      </w:r>
      <w:proofErr w:type="spellEnd"/>
      <w:r w:rsidRPr="005D6E4C">
        <w:t xml:space="preserve"> </w:t>
      </w:r>
      <w:proofErr w:type="spellStart"/>
      <w:r w:rsidRPr="005D6E4C">
        <w:t>обрађују</w:t>
      </w:r>
      <w:proofErr w:type="spellEnd"/>
      <w:r w:rsidRPr="005D6E4C">
        <w:t xml:space="preserve"> </w:t>
      </w:r>
      <w:proofErr w:type="spellStart"/>
      <w:r w:rsidRPr="005D6E4C">
        <w:t>те</w:t>
      </w:r>
      <w:proofErr w:type="spellEnd"/>
      <w:r w:rsidRPr="005D6E4C">
        <w:t xml:space="preserve"> </w:t>
      </w:r>
      <w:proofErr w:type="spellStart"/>
      <w:r w:rsidRPr="005D6E4C">
        <w:t>податке</w:t>
      </w:r>
      <w:proofErr w:type="spellEnd"/>
      <w:r w:rsidRPr="005D6E4C">
        <w:t xml:space="preserve"> у </w:t>
      </w:r>
      <w:proofErr w:type="spellStart"/>
      <w:r w:rsidRPr="005D6E4C">
        <w:t>контексту</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не</w:t>
      </w:r>
      <w:proofErr w:type="spellEnd"/>
      <w:r w:rsidRPr="005D6E4C">
        <w:t xml:space="preserve"> </w:t>
      </w:r>
      <w:proofErr w:type="spellStart"/>
      <w:r w:rsidRPr="005D6E4C">
        <w:t>могу</w:t>
      </w:r>
      <w:proofErr w:type="spellEnd"/>
      <w:r w:rsidRPr="005D6E4C">
        <w:t xml:space="preserve"> </w:t>
      </w:r>
      <w:proofErr w:type="spellStart"/>
      <w:r w:rsidRPr="005D6E4C">
        <w:t>се</w:t>
      </w:r>
      <w:proofErr w:type="spellEnd"/>
      <w:r w:rsidRPr="005D6E4C">
        <w:t xml:space="preserve"> </w:t>
      </w:r>
      <w:proofErr w:type="spellStart"/>
      <w:r w:rsidRPr="005D6E4C">
        <w:t>ослонити</w:t>
      </w:r>
      <w:proofErr w:type="spellEnd"/>
      <w:r w:rsidRPr="005D6E4C">
        <w:t xml:space="preserve"> </w:t>
      </w:r>
      <w:proofErr w:type="spellStart"/>
      <w:r w:rsidRPr="005D6E4C">
        <w:t>на</w:t>
      </w:r>
      <w:proofErr w:type="spellEnd"/>
      <w:r w:rsidRPr="005D6E4C">
        <w:t xml:space="preserve"> </w:t>
      </w:r>
      <w:proofErr w:type="spellStart"/>
      <w:r w:rsidRPr="005D6E4C">
        <w:t>члан</w:t>
      </w:r>
      <w:proofErr w:type="spellEnd"/>
      <w:r w:rsidRPr="005D6E4C">
        <w:t xml:space="preserve"> 9 (2) (е), </w:t>
      </w:r>
      <w:proofErr w:type="spellStart"/>
      <w:r w:rsidRPr="005D6E4C">
        <w:t>који</w:t>
      </w:r>
      <w:proofErr w:type="spellEnd"/>
      <w:r w:rsidRPr="005D6E4C">
        <w:t xml:space="preserve"> </w:t>
      </w:r>
      <w:proofErr w:type="spellStart"/>
      <w:r w:rsidRPr="005D6E4C">
        <w:t>омогућава</w:t>
      </w:r>
      <w:proofErr w:type="spellEnd"/>
      <w:r w:rsidRPr="005D6E4C">
        <w:t xml:space="preserve"> </w:t>
      </w:r>
      <w:proofErr w:type="spellStart"/>
      <w:r w:rsidRPr="005D6E4C">
        <w:t>обраду</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односи</w:t>
      </w:r>
      <w:proofErr w:type="spellEnd"/>
      <w:r w:rsidRPr="005D6E4C">
        <w:t xml:space="preserve"> </w:t>
      </w:r>
      <w:proofErr w:type="spellStart"/>
      <w:r w:rsidRPr="005D6E4C">
        <w:t>на</w:t>
      </w:r>
      <w:proofErr w:type="spellEnd"/>
      <w:r w:rsidRPr="005D6E4C">
        <w:t xml:space="preserve"> </w:t>
      </w:r>
      <w:proofErr w:type="spellStart"/>
      <w:r w:rsidRPr="005D6E4C">
        <w:t>податке</w:t>
      </w:r>
      <w:proofErr w:type="spellEnd"/>
      <w:r w:rsidRPr="005D6E4C">
        <w:t xml:space="preserve"> о </w:t>
      </w:r>
      <w:proofErr w:type="spellStart"/>
      <w:r w:rsidRPr="005D6E4C">
        <w:t>личности</w:t>
      </w:r>
      <w:proofErr w:type="spellEnd"/>
      <w:r w:rsidRPr="005D6E4C">
        <w:t xml:space="preserve"> </w:t>
      </w:r>
      <w:proofErr w:type="spellStart"/>
      <w:r w:rsidRPr="005D6E4C">
        <w:t>које</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очигледно</w:t>
      </w:r>
      <w:proofErr w:type="spellEnd"/>
      <w:r w:rsidRPr="005D6E4C">
        <w:t xml:space="preserve"> </w:t>
      </w:r>
      <w:proofErr w:type="spellStart"/>
      <w:r w:rsidRPr="005D6E4C">
        <w:t>објављује</w:t>
      </w:r>
      <w:proofErr w:type="spellEnd"/>
      <w:r w:rsidRPr="005D6E4C">
        <w:t xml:space="preserve">. </w:t>
      </w:r>
      <w:proofErr w:type="spellStart"/>
      <w:r w:rsidRPr="005D6E4C">
        <w:t>Сама</w:t>
      </w:r>
      <w:proofErr w:type="spellEnd"/>
      <w:r w:rsidRPr="005D6E4C">
        <w:t xml:space="preserve"> </w:t>
      </w:r>
      <w:proofErr w:type="spellStart"/>
      <w:r w:rsidRPr="005D6E4C">
        <w:t>чињеница</w:t>
      </w:r>
      <w:proofErr w:type="spellEnd"/>
      <w:r w:rsidRPr="005D6E4C">
        <w:t xml:space="preserve"> </w:t>
      </w:r>
      <w:proofErr w:type="spellStart"/>
      <w:r w:rsidRPr="005D6E4C">
        <w:t>уласка</w:t>
      </w:r>
      <w:proofErr w:type="spellEnd"/>
      <w:r w:rsidRPr="005D6E4C">
        <w:t xml:space="preserve"> у </w:t>
      </w:r>
      <w:proofErr w:type="spellStart"/>
      <w:r w:rsidRPr="005D6E4C">
        <w:t>домет</w:t>
      </w:r>
      <w:proofErr w:type="spellEnd"/>
      <w:r w:rsidRPr="005D6E4C">
        <w:t xml:space="preserve"> </w:t>
      </w:r>
      <w:proofErr w:type="spellStart"/>
      <w:r w:rsidRPr="005D6E4C">
        <w:t>камере</w:t>
      </w:r>
      <w:proofErr w:type="spellEnd"/>
      <w:r w:rsidRPr="005D6E4C">
        <w:t xml:space="preserve"> </w:t>
      </w:r>
      <w:proofErr w:type="spellStart"/>
      <w:r w:rsidRPr="005D6E4C">
        <w:t>не</w:t>
      </w:r>
      <w:proofErr w:type="spellEnd"/>
      <w:r w:rsidRPr="005D6E4C">
        <w:t xml:space="preserve"> </w:t>
      </w:r>
      <w:proofErr w:type="spellStart"/>
      <w:r w:rsidRPr="005D6E4C">
        <w:t>значи</w:t>
      </w:r>
      <w:proofErr w:type="spellEnd"/>
      <w:r w:rsidRPr="005D6E4C">
        <w:t xml:space="preserve"> </w:t>
      </w:r>
      <w:proofErr w:type="spellStart"/>
      <w:r w:rsidRPr="005D6E4C">
        <w:t>да</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намерава</w:t>
      </w:r>
      <w:proofErr w:type="spellEnd"/>
      <w:r w:rsidRPr="005D6E4C">
        <w:t xml:space="preserve"> </w:t>
      </w:r>
      <w:proofErr w:type="spellStart"/>
      <w:r w:rsidRPr="005D6E4C">
        <w:t>да</w:t>
      </w:r>
      <w:proofErr w:type="spellEnd"/>
      <w:r w:rsidRPr="005D6E4C">
        <w:t xml:space="preserve"> </w:t>
      </w:r>
      <w:proofErr w:type="spellStart"/>
      <w:r w:rsidRPr="005D6E4C">
        <w:t>објави</w:t>
      </w:r>
      <w:proofErr w:type="spellEnd"/>
      <w:r w:rsidRPr="005D6E4C">
        <w:t xml:space="preserve"> </w:t>
      </w:r>
      <w:proofErr w:type="spellStart"/>
      <w:r w:rsidRPr="005D6E4C">
        <w:t>посебне</w:t>
      </w:r>
      <w:proofErr w:type="spellEnd"/>
      <w:r w:rsidRPr="005D6E4C">
        <w:t xml:space="preserve"> </w:t>
      </w:r>
      <w:proofErr w:type="spellStart"/>
      <w:r w:rsidRPr="005D6E4C">
        <w:t>категорије</w:t>
      </w:r>
      <w:proofErr w:type="spellEnd"/>
      <w:r w:rsidRPr="005D6E4C">
        <w:t xml:space="preserve"> </w:t>
      </w:r>
      <w:proofErr w:type="spellStart"/>
      <w:r w:rsidRPr="005D6E4C">
        <w:t>података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односе</w:t>
      </w:r>
      <w:proofErr w:type="spellEnd"/>
      <w:r w:rsidRPr="005D6E4C">
        <w:t xml:space="preserve"> </w:t>
      </w:r>
      <w:proofErr w:type="spellStart"/>
      <w:r w:rsidRPr="005D6E4C">
        <w:t>на</w:t>
      </w:r>
      <w:proofErr w:type="spellEnd"/>
      <w:r w:rsidRPr="005D6E4C">
        <w:t xml:space="preserve"> </w:t>
      </w:r>
      <w:proofErr w:type="spellStart"/>
      <w:r w:rsidRPr="005D6E4C">
        <w:t>њега</w:t>
      </w:r>
      <w:proofErr w:type="spellEnd"/>
      <w:r w:rsidRPr="005D6E4C">
        <w:t>.</w:t>
      </w:r>
    </w:p>
    <w:p w14:paraId="3869A512" w14:textId="77777777" w:rsidR="0046087F" w:rsidRPr="005D6E4C" w:rsidRDefault="00CD43A6">
      <w:pPr>
        <w:pStyle w:val="ListParagraph"/>
        <w:numPr>
          <w:ilvl w:val="0"/>
          <w:numId w:val="5"/>
        </w:numPr>
        <w:tabs>
          <w:tab w:val="left" w:pos="679"/>
        </w:tabs>
        <w:spacing w:before="37" w:line="256" w:lineRule="auto"/>
        <w:ind w:right="111"/>
        <w:jc w:val="both"/>
      </w:pPr>
      <w:proofErr w:type="spellStart"/>
      <w:r w:rsidRPr="005D6E4C">
        <w:lastRenderedPageBreak/>
        <w:t>Осим</w:t>
      </w:r>
      <w:proofErr w:type="spellEnd"/>
      <w:r w:rsidRPr="005D6E4C">
        <w:t xml:space="preserve"> </w:t>
      </w:r>
      <w:proofErr w:type="spellStart"/>
      <w:r w:rsidRPr="005D6E4C">
        <w:t>тога</w:t>
      </w:r>
      <w:proofErr w:type="spellEnd"/>
      <w:r w:rsidRPr="005D6E4C">
        <w:t xml:space="preserve">, </w:t>
      </w:r>
      <w:proofErr w:type="spellStart"/>
      <w:r w:rsidRPr="005D6E4C">
        <w:t>обрада</w:t>
      </w:r>
      <w:proofErr w:type="spellEnd"/>
      <w:r w:rsidRPr="005D6E4C">
        <w:t xml:space="preserve"> </w:t>
      </w:r>
      <w:proofErr w:type="spellStart"/>
      <w:r w:rsidRPr="005D6E4C">
        <w:t>посебних</w:t>
      </w:r>
      <w:proofErr w:type="spellEnd"/>
      <w:r w:rsidRPr="005D6E4C">
        <w:t xml:space="preserve"> </w:t>
      </w:r>
      <w:proofErr w:type="spellStart"/>
      <w:r w:rsidRPr="005D6E4C">
        <w:t>категорија</w:t>
      </w:r>
      <w:proofErr w:type="spellEnd"/>
      <w:r w:rsidRPr="005D6E4C">
        <w:t xml:space="preserve"> </w:t>
      </w:r>
      <w:proofErr w:type="spellStart"/>
      <w:r w:rsidRPr="005D6E4C">
        <w:t>података</w:t>
      </w:r>
      <w:proofErr w:type="spellEnd"/>
      <w:r w:rsidRPr="005D6E4C">
        <w:t xml:space="preserve"> </w:t>
      </w:r>
      <w:proofErr w:type="spellStart"/>
      <w:r w:rsidRPr="005D6E4C">
        <w:t>захтева</w:t>
      </w:r>
      <w:proofErr w:type="spellEnd"/>
      <w:r w:rsidRPr="005D6E4C">
        <w:t xml:space="preserve"> </w:t>
      </w:r>
      <w:proofErr w:type="spellStart"/>
      <w:r w:rsidRPr="005D6E4C">
        <w:t>појачан</w:t>
      </w:r>
      <w:proofErr w:type="spellEnd"/>
      <w:r w:rsidRPr="005D6E4C">
        <w:t xml:space="preserve"> и </w:t>
      </w:r>
      <w:proofErr w:type="spellStart"/>
      <w:r w:rsidRPr="005D6E4C">
        <w:t>стални</w:t>
      </w:r>
      <w:proofErr w:type="spellEnd"/>
      <w:r w:rsidRPr="005D6E4C">
        <w:t xml:space="preserve"> </w:t>
      </w:r>
      <w:proofErr w:type="spellStart"/>
      <w:r w:rsidRPr="005D6E4C">
        <w:t>опрез</w:t>
      </w:r>
      <w:proofErr w:type="spellEnd"/>
      <w:r w:rsidRPr="005D6E4C">
        <w:t xml:space="preserve"> </w:t>
      </w:r>
      <w:proofErr w:type="spellStart"/>
      <w:r w:rsidRPr="005D6E4C">
        <w:t>када</w:t>
      </w:r>
      <w:proofErr w:type="spellEnd"/>
      <w:r w:rsidRPr="005D6E4C">
        <w:t xml:space="preserve"> </w:t>
      </w:r>
      <w:proofErr w:type="spellStart"/>
      <w:r w:rsidRPr="005D6E4C">
        <w:t>је</w:t>
      </w:r>
      <w:proofErr w:type="spellEnd"/>
      <w:r w:rsidRPr="005D6E4C">
        <w:t xml:space="preserve"> у </w:t>
      </w:r>
      <w:proofErr w:type="spellStart"/>
      <w:r w:rsidRPr="005D6E4C">
        <w:t>питању</w:t>
      </w:r>
      <w:proofErr w:type="spellEnd"/>
      <w:r w:rsidRPr="005D6E4C">
        <w:t xml:space="preserve"> </w:t>
      </w:r>
      <w:proofErr w:type="spellStart"/>
      <w:r w:rsidRPr="005D6E4C">
        <w:t>поштовање</w:t>
      </w:r>
      <w:proofErr w:type="spellEnd"/>
      <w:r w:rsidRPr="005D6E4C">
        <w:t xml:space="preserve"> </w:t>
      </w:r>
      <w:proofErr w:type="spellStart"/>
      <w:r w:rsidRPr="005D6E4C">
        <w:t>одређених</w:t>
      </w:r>
      <w:proofErr w:type="spellEnd"/>
      <w:r w:rsidRPr="005D6E4C">
        <w:t xml:space="preserve"> </w:t>
      </w:r>
      <w:proofErr w:type="spellStart"/>
      <w:r w:rsidRPr="005D6E4C">
        <w:t>обавеза</w:t>
      </w:r>
      <w:proofErr w:type="spellEnd"/>
      <w:r w:rsidRPr="005D6E4C">
        <w:t xml:space="preserve">; </w:t>
      </w:r>
      <w:proofErr w:type="spellStart"/>
      <w:r w:rsidRPr="005D6E4C">
        <w:t>рецимо</w:t>
      </w:r>
      <w:proofErr w:type="spellEnd"/>
      <w:r w:rsidRPr="005D6E4C">
        <w:t xml:space="preserve"> </w:t>
      </w:r>
      <w:proofErr w:type="spellStart"/>
      <w:r w:rsidRPr="005D6E4C">
        <w:t>висок</w:t>
      </w:r>
      <w:proofErr w:type="spellEnd"/>
      <w:r w:rsidRPr="005D6E4C">
        <w:t xml:space="preserve"> </w:t>
      </w:r>
      <w:proofErr w:type="spellStart"/>
      <w:r w:rsidRPr="005D6E4C">
        <w:t>степен</w:t>
      </w:r>
      <w:proofErr w:type="spellEnd"/>
      <w:r w:rsidRPr="005D6E4C">
        <w:t xml:space="preserve"> </w:t>
      </w:r>
      <w:proofErr w:type="spellStart"/>
      <w:r w:rsidRPr="005D6E4C">
        <w:t>безбедности</w:t>
      </w:r>
      <w:proofErr w:type="spellEnd"/>
      <w:r w:rsidRPr="005D6E4C">
        <w:t xml:space="preserve"> и </w:t>
      </w:r>
      <w:proofErr w:type="spellStart"/>
      <w:r w:rsidRPr="005D6E4C">
        <w:t>процена</w:t>
      </w:r>
      <w:proofErr w:type="spellEnd"/>
      <w:r w:rsidRPr="005D6E4C">
        <w:t xml:space="preserve"> </w:t>
      </w:r>
      <w:proofErr w:type="spellStart"/>
      <w:r w:rsidRPr="005D6E4C">
        <w:t>утицаја</w:t>
      </w:r>
      <w:proofErr w:type="spellEnd"/>
      <w:r w:rsidRPr="005D6E4C">
        <w:t xml:space="preserve"> </w:t>
      </w:r>
      <w:proofErr w:type="spellStart"/>
      <w:r w:rsidR="00295263" w:rsidRPr="005D6E4C">
        <w:t>на</w:t>
      </w:r>
      <w:proofErr w:type="spellEnd"/>
      <w:r w:rsidR="00295263" w:rsidRPr="005D6E4C">
        <w:t xml:space="preserve"> </w:t>
      </w:r>
      <w:proofErr w:type="spellStart"/>
      <w:r w:rsidRPr="005D6E4C">
        <w:t>заштит</w:t>
      </w:r>
      <w:r w:rsidR="00295263" w:rsidRPr="005D6E4C">
        <w:t>у</w:t>
      </w:r>
      <w:proofErr w:type="spellEnd"/>
      <w:r w:rsidRPr="005D6E4C">
        <w:t xml:space="preserve"> </w:t>
      </w:r>
      <w:proofErr w:type="spellStart"/>
      <w:r w:rsidRPr="005D6E4C">
        <w:t>података</w:t>
      </w:r>
      <w:proofErr w:type="spellEnd"/>
      <w:r w:rsidRPr="005D6E4C">
        <w:t xml:space="preserve"> </w:t>
      </w:r>
      <w:proofErr w:type="spellStart"/>
      <w:r w:rsidRPr="005D6E4C">
        <w:t>где</w:t>
      </w:r>
      <w:proofErr w:type="spellEnd"/>
      <w:r w:rsidRPr="005D6E4C">
        <w:t xml:space="preserve"> </w:t>
      </w:r>
      <w:proofErr w:type="spellStart"/>
      <w:r w:rsidRPr="005D6E4C">
        <w:t>је</w:t>
      </w:r>
      <w:proofErr w:type="spellEnd"/>
      <w:r w:rsidRPr="005D6E4C">
        <w:t xml:space="preserve"> </w:t>
      </w:r>
      <w:proofErr w:type="spellStart"/>
      <w:r w:rsidRPr="005D6E4C">
        <w:t>то</w:t>
      </w:r>
      <w:proofErr w:type="spellEnd"/>
      <w:r w:rsidRPr="005D6E4C">
        <w:t xml:space="preserve"> </w:t>
      </w:r>
      <w:proofErr w:type="spellStart"/>
      <w:r w:rsidRPr="005D6E4C">
        <w:t>потребно</w:t>
      </w:r>
      <w:proofErr w:type="spellEnd"/>
      <w:r w:rsidR="00A976D3" w:rsidRPr="005D6E4C">
        <w:t>.</w:t>
      </w:r>
    </w:p>
    <w:p w14:paraId="47EE6B9F" w14:textId="77777777" w:rsidR="0046087F" w:rsidRPr="005D6E4C" w:rsidRDefault="0046087F">
      <w:pPr>
        <w:pStyle w:val="BodyText"/>
        <w:rPr>
          <w:sz w:val="20"/>
        </w:rPr>
      </w:pPr>
    </w:p>
    <w:p w14:paraId="20A38290" w14:textId="77777777" w:rsidR="0046087F" w:rsidRPr="005D6E4C" w:rsidRDefault="0046087F">
      <w:pPr>
        <w:pStyle w:val="BodyText"/>
        <w:rPr>
          <w:sz w:val="20"/>
        </w:rPr>
      </w:pPr>
    </w:p>
    <w:p w14:paraId="3BD492F3" w14:textId="77777777" w:rsidR="0046087F" w:rsidRPr="005D6E4C" w:rsidRDefault="0046087F">
      <w:pPr>
        <w:pStyle w:val="BodyText"/>
        <w:spacing w:before="9"/>
        <w:rPr>
          <w:sz w:val="27"/>
        </w:rPr>
      </w:pPr>
    </w:p>
    <w:p w14:paraId="65163670" w14:textId="5D8FC81D" w:rsidR="0046087F" w:rsidRPr="005D6E4C" w:rsidRDefault="00D837D8">
      <w:pPr>
        <w:pStyle w:val="ListParagraph"/>
        <w:numPr>
          <w:ilvl w:val="0"/>
          <w:numId w:val="5"/>
        </w:numPr>
        <w:tabs>
          <w:tab w:val="left" w:pos="395"/>
        </w:tabs>
        <w:spacing w:before="56"/>
        <w:ind w:left="394" w:hanging="283"/>
      </w:pPr>
      <w:r>
        <w:rPr>
          <w:noProof/>
        </w:rPr>
        <mc:AlternateContent>
          <mc:Choice Requires="wps">
            <w:drawing>
              <wp:anchor distT="0" distB="0" distL="114300" distR="114300" simplePos="0" relativeHeight="15741440" behindDoc="0" locked="0" layoutInCell="1" allowOverlap="1" wp14:anchorId="71F224A1" wp14:editId="7D9BD037">
                <wp:simplePos x="0" y="0"/>
                <wp:positionH relativeFrom="page">
                  <wp:posOffset>909955</wp:posOffset>
                </wp:positionH>
                <wp:positionV relativeFrom="paragraph">
                  <wp:posOffset>-414655</wp:posOffset>
                </wp:positionV>
                <wp:extent cx="5547995" cy="570230"/>
                <wp:effectExtent l="0" t="0" r="0" b="127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570230"/>
                        </a:xfrm>
                        <a:prstGeom prst="rect">
                          <a:avLst/>
                        </a:prstGeom>
                        <a:solidFill>
                          <a:srgbClr val="E7E6E6"/>
                        </a:solidFill>
                        <a:ln w="9360">
                          <a:solidFill>
                            <a:srgbClr val="000000"/>
                          </a:solidFill>
                          <a:prstDash val="solid"/>
                          <a:miter lim="800000"/>
                          <a:headEnd/>
                          <a:tailEnd/>
                        </a:ln>
                      </wps:spPr>
                      <wps:txbx>
                        <w:txbxContent>
                          <w:p w14:paraId="684AD7FD" w14:textId="77777777" w:rsidR="002677D0" w:rsidRPr="00893890" w:rsidRDefault="002677D0" w:rsidP="00D55B16">
                            <w:pPr>
                              <w:pStyle w:val="BodyText"/>
                              <w:spacing w:before="70" w:line="261" w:lineRule="auto"/>
                              <w:ind w:left="144" w:right="137"/>
                              <w:rPr>
                                <w:lang w:val="sr-Cyrl-CS"/>
                              </w:rPr>
                            </w:pPr>
                            <w:r w:rsidRPr="00893890">
                              <w:rPr>
                                <w:u w:val="single"/>
                                <w:lang w:val="sr-Cyrl-CS"/>
                              </w:rPr>
                              <w:t>Пример:</w:t>
                            </w:r>
                            <w:r w:rsidRPr="00893890">
                              <w:rPr>
                                <w:lang w:val="sr-Cyrl-CS"/>
                              </w:rPr>
                              <w:t xml:space="preserve"> Послодавац не сме да користи снимке видео надзора на којима је приказан протестни скуп како би идентификовао штрајкаче.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24A1" id="Text Box 31" o:spid="_x0000_s1041" type="#_x0000_t202" style="position:absolute;left:0;text-align:left;margin-left:71.65pt;margin-top:-32.65pt;width:436.85pt;height:44.9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" fillcolor="#e7e6e6" strokeweight=".26mm">
                <v:textbox inset="0,0,0,0">
                  <w:txbxContent>
                    <w:p w14:paraId="684AD7FD" w14:textId="77777777" w:rsidR="002677D0" w:rsidRPr="00893890" w:rsidRDefault="002677D0" w:rsidP="00D55B16">
                      <w:pPr>
                        <w:pStyle w:val="BodyText"/>
                        <w:spacing w:before="70" w:line="261" w:lineRule="auto"/>
                        <w:ind w:left="144" w:right="137"/>
                        <w:rPr>
                          <w:lang w:val="sr-Cyrl-CS"/>
                        </w:rPr>
                      </w:pPr>
                      <w:r w:rsidRPr="00893890">
                        <w:rPr>
                          <w:u w:val="single"/>
                          <w:lang w:val="sr-Cyrl-CS"/>
                        </w:rPr>
                        <w:t>Пример:</w:t>
                      </w:r>
                      <w:r w:rsidRPr="00893890">
                        <w:rPr>
                          <w:lang w:val="sr-Cyrl-CS"/>
                        </w:rPr>
                        <w:t xml:space="preserve"> Послодавац не сме да користи снимке видео надзора на којима је приказан протестни скуп како би идентификовао штрајкаче. </w:t>
                      </w:r>
                    </w:p>
                  </w:txbxContent>
                </v:textbox>
                <w10:wrap anchorx="page"/>
              </v:shape>
            </w:pict>
          </mc:Fallback>
        </mc:AlternateContent>
      </w:r>
    </w:p>
    <w:p w14:paraId="20334F71" w14:textId="77777777" w:rsidR="0046087F" w:rsidRPr="005D6E4C" w:rsidRDefault="00CD43A6">
      <w:pPr>
        <w:pStyle w:val="Heading2"/>
        <w:numPr>
          <w:ilvl w:val="1"/>
          <w:numId w:val="7"/>
        </w:numPr>
        <w:tabs>
          <w:tab w:val="left" w:pos="1254"/>
          <w:tab w:val="left" w:pos="1255"/>
        </w:tabs>
        <w:spacing w:before="122"/>
        <w:ind w:hanging="577"/>
      </w:pPr>
      <w:bookmarkStart w:id="16" w:name="_bookmark16"/>
      <w:bookmarkEnd w:id="16"/>
      <w:proofErr w:type="spellStart"/>
      <w:r w:rsidRPr="005D6E4C">
        <w:rPr>
          <w:color w:val="2D74B5"/>
        </w:rPr>
        <w:t>Општа</w:t>
      </w:r>
      <w:proofErr w:type="spellEnd"/>
      <w:r w:rsidRPr="005D6E4C">
        <w:rPr>
          <w:color w:val="2D74B5"/>
        </w:rPr>
        <w:t xml:space="preserve"> </w:t>
      </w:r>
      <w:proofErr w:type="spellStart"/>
      <w:r w:rsidRPr="005D6E4C">
        <w:rPr>
          <w:color w:val="2D74B5"/>
        </w:rPr>
        <w:t>разматрања</w:t>
      </w:r>
      <w:proofErr w:type="spellEnd"/>
      <w:r w:rsidRPr="005D6E4C">
        <w:rPr>
          <w:color w:val="2D74B5"/>
        </w:rPr>
        <w:t xml:space="preserve"> </w:t>
      </w:r>
      <w:proofErr w:type="spellStart"/>
      <w:r w:rsidRPr="005D6E4C">
        <w:rPr>
          <w:color w:val="2D74B5"/>
        </w:rPr>
        <w:t>приликом</w:t>
      </w:r>
      <w:proofErr w:type="spellEnd"/>
      <w:r w:rsidRPr="005D6E4C">
        <w:rPr>
          <w:color w:val="2D74B5"/>
        </w:rPr>
        <w:t xml:space="preserve"> </w:t>
      </w:r>
      <w:proofErr w:type="spellStart"/>
      <w:r w:rsidRPr="005D6E4C">
        <w:rPr>
          <w:color w:val="2D74B5"/>
        </w:rPr>
        <w:t>обраде</w:t>
      </w:r>
      <w:proofErr w:type="spellEnd"/>
      <w:r w:rsidRPr="005D6E4C">
        <w:rPr>
          <w:color w:val="2D74B5"/>
        </w:rPr>
        <w:t xml:space="preserve"> </w:t>
      </w:r>
      <w:proofErr w:type="spellStart"/>
      <w:r w:rsidRPr="005D6E4C">
        <w:rPr>
          <w:color w:val="2D74B5"/>
        </w:rPr>
        <w:t>биометријских</w:t>
      </w:r>
      <w:proofErr w:type="spellEnd"/>
      <w:r w:rsidRPr="005D6E4C">
        <w:rPr>
          <w:color w:val="2D74B5"/>
        </w:rPr>
        <w:t xml:space="preserve"> </w:t>
      </w:r>
      <w:proofErr w:type="spellStart"/>
      <w:r w:rsidRPr="005D6E4C">
        <w:rPr>
          <w:color w:val="2D74B5"/>
        </w:rPr>
        <w:t>података</w:t>
      </w:r>
      <w:proofErr w:type="spellEnd"/>
      <w:r w:rsidRPr="005D6E4C">
        <w:rPr>
          <w:color w:val="2D74B5"/>
        </w:rPr>
        <w:t xml:space="preserve"> </w:t>
      </w:r>
    </w:p>
    <w:p w14:paraId="6B7B52FA" w14:textId="77777777" w:rsidR="00C973DF" w:rsidRPr="005D6E4C" w:rsidRDefault="00CD43A6" w:rsidP="00C973DF">
      <w:pPr>
        <w:pStyle w:val="ListParagraph"/>
        <w:numPr>
          <w:ilvl w:val="0"/>
          <w:numId w:val="5"/>
        </w:numPr>
        <w:tabs>
          <w:tab w:val="left" w:pos="679"/>
        </w:tabs>
        <w:spacing w:before="38" w:line="259" w:lineRule="auto"/>
        <w:ind w:right="110"/>
        <w:jc w:val="both"/>
      </w:pPr>
      <w:proofErr w:type="spellStart"/>
      <w:r w:rsidRPr="005D6E4C">
        <w:t>Употреба</w:t>
      </w:r>
      <w:proofErr w:type="spellEnd"/>
      <w:r w:rsidRPr="005D6E4C">
        <w:t xml:space="preserve"> </w:t>
      </w:r>
      <w:proofErr w:type="spellStart"/>
      <w:r w:rsidRPr="005D6E4C">
        <w:t>биометријских</w:t>
      </w:r>
      <w:proofErr w:type="spellEnd"/>
      <w:r w:rsidRPr="005D6E4C">
        <w:t xml:space="preserve"> </w:t>
      </w:r>
      <w:proofErr w:type="spellStart"/>
      <w:r w:rsidRPr="005D6E4C">
        <w:t>података</w:t>
      </w:r>
      <w:proofErr w:type="spellEnd"/>
      <w:r w:rsidRPr="005D6E4C">
        <w:t xml:space="preserve">, а </w:t>
      </w:r>
      <w:proofErr w:type="spellStart"/>
      <w:r w:rsidRPr="005D6E4C">
        <w:t>посебно</w:t>
      </w:r>
      <w:proofErr w:type="spellEnd"/>
      <w:r w:rsidRPr="005D6E4C">
        <w:t xml:space="preserve"> </w:t>
      </w:r>
      <w:proofErr w:type="spellStart"/>
      <w:r w:rsidRPr="005D6E4C">
        <w:t>препознавање</w:t>
      </w:r>
      <w:proofErr w:type="spellEnd"/>
      <w:r w:rsidRPr="005D6E4C">
        <w:t xml:space="preserve"> </w:t>
      </w:r>
      <w:proofErr w:type="spellStart"/>
      <w:r w:rsidRPr="005D6E4C">
        <w:t>лица</w:t>
      </w:r>
      <w:proofErr w:type="spellEnd"/>
      <w:r w:rsidRPr="005D6E4C">
        <w:t xml:space="preserve">, </w:t>
      </w:r>
      <w:proofErr w:type="spellStart"/>
      <w:r w:rsidRPr="005D6E4C">
        <w:t>повлаче</w:t>
      </w:r>
      <w:proofErr w:type="spellEnd"/>
      <w:r w:rsidRPr="005D6E4C">
        <w:t xml:space="preserve"> </w:t>
      </w:r>
      <w:proofErr w:type="spellStart"/>
      <w:r w:rsidRPr="005D6E4C">
        <w:t>за</w:t>
      </w:r>
      <w:proofErr w:type="spellEnd"/>
      <w:r w:rsidRPr="005D6E4C">
        <w:t xml:space="preserve"> </w:t>
      </w:r>
      <w:proofErr w:type="spellStart"/>
      <w:r w:rsidRPr="005D6E4C">
        <w:t>собом</w:t>
      </w:r>
      <w:proofErr w:type="spellEnd"/>
      <w:r w:rsidRPr="005D6E4C">
        <w:t xml:space="preserve"> </w:t>
      </w:r>
      <w:proofErr w:type="spellStart"/>
      <w:r w:rsidRPr="005D6E4C">
        <w:t>веће</w:t>
      </w:r>
      <w:proofErr w:type="spellEnd"/>
      <w:r w:rsidRPr="005D6E4C">
        <w:t xml:space="preserve"> </w:t>
      </w:r>
      <w:proofErr w:type="spellStart"/>
      <w:r w:rsidRPr="005D6E4C">
        <w:t>ризике</w:t>
      </w:r>
      <w:proofErr w:type="spellEnd"/>
      <w:r w:rsidRPr="005D6E4C">
        <w:t xml:space="preserve"> </w:t>
      </w:r>
      <w:proofErr w:type="spellStart"/>
      <w:r w:rsidRPr="005D6E4C">
        <w:t>за</w:t>
      </w:r>
      <w:proofErr w:type="spellEnd"/>
      <w:r w:rsidRPr="005D6E4C">
        <w:t xml:space="preserve"> </w:t>
      </w:r>
      <w:proofErr w:type="spellStart"/>
      <w:r w:rsidRPr="005D6E4C">
        <w:t>права</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Од</w:t>
      </w:r>
      <w:proofErr w:type="spellEnd"/>
      <w:r w:rsidRPr="005D6E4C">
        <w:t xml:space="preserve"> </w:t>
      </w:r>
      <w:proofErr w:type="spellStart"/>
      <w:r w:rsidRPr="005D6E4C">
        <w:t>пресудног</w:t>
      </w:r>
      <w:proofErr w:type="spellEnd"/>
      <w:r w:rsidRPr="005D6E4C">
        <w:t xml:space="preserve"> </w:t>
      </w:r>
      <w:proofErr w:type="spellStart"/>
      <w:r w:rsidRPr="005D6E4C">
        <w:t>је</w:t>
      </w:r>
      <w:proofErr w:type="spellEnd"/>
      <w:r w:rsidRPr="005D6E4C">
        <w:t xml:space="preserve"> </w:t>
      </w:r>
      <w:proofErr w:type="spellStart"/>
      <w:r w:rsidRPr="005D6E4C">
        <w:t>значаја</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при</w:t>
      </w:r>
      <w:proofErr w:type="spellEnd"/>
      <w:r w:rsidRPr="005D6E4C">
        <w:t xml:space="preserve"> </w:t>
      </w:r>
      <w:proofErr w:type="spellStart"/>
      <w:r w:rsidRPr="005D6E4C">
        <w:t>прибегавању</w:t>
      </w:r>
      <w:proofErr w:type="spellEnd"/>
      <w:r w:rsidRPr="005D6E4C">
        <w:t xml:space="preserve"> </w:t>
      </w:r>
      <w:proofErr w:type="spellStart"/>
      <w:r w:rsidRPr="005D6E4C">
        <w:t>таквим</w:t>
      </w:r>
      <w:proofErr w:type="spellEnd"/>
      <w:r w:rsidRPr="005D6E4C">
        <w:t xml:space="preserve"> </w:t>
      </w:r>
      <w:proofErr w:type="spellStart"/>
      <w:r w:rsidRPr="005D6E4C">
        <w:t>технологијама</w:t>
      </w:r>
      <w:proofErr w:type="spellEnd"/>
      <w:r w:rsidRPr="005D6E4C">
        <w:t xml:space="preserve"> </w:t>
      </w:r>
      <w:proofErr w:type="spellStart"/>
      <w:r w:rsidRPr="005D6E4C">
        <w:t>поштују</w:t>
      </w:r>
      <w:proofErr w:type="spellEnd"/>
      <w:r w:rsidRPr="005D6E4C">
        <w:t xml:space="preserve"> </w:t>
      </w:r>
      <w:proofErr w:type="spellStart"/>
      <w:r w:rsidR="00C973DF" w:rsidRPr="005D6E4C">
        <w:t>начела</w:t>
      </w:r>
      <w:proofErr w:type="spellEnd"/>
      <w:r w:rsidR="00C973DF" w:rsidRPr="005D6E4C">
        <w:t xml:space="preserve"> </w:t>
      </w:r>
      <w:proofErr w:type="spellStart"/>
      <w:r w:rsidRPr="005D6E4C">
        <w:t>законитости</w:t>
      </w:r>
      <w:proofErr w:type="spellEnd"/>
      <w:r w:rsidRPr="005D6E4C">
        <w:t xml:space="preserve">, </w:t>
      </w:r>
      <w:proofErr w:type="spellStart"/>
      <w:r w:rsidRPr="005D6E4C">
        <w:t>неопходности</w:t>
      </w:r>
      <w:proofErr w:type="spellEnd"/>
      <w:r w:rsidRPr="005D6E4C">
        <w:t xml:space="preserve">, </w:t>
      </w:r>
      <w:proofErr w:type="spellStart"/>
      <w:r w:rsidRPr="005D6E4C">
        <w:t>пропорционалности</w:t>
      </w:r>
      <w:proofErr w:type="spellEnd"/>
      <w:r w:rsidRPr="005D6E4C">
        <w:t xml:space="preserve"> и </w:t>
      </w:r>
      <w:proofErr w:type="spellStart"/>
      <w:r w:rsidR="00C973DF" w:rsidRPr="005D6E4C">
        <w:t>минимизације</w:t>
      </w:r>
      <w:proofErr w:type="spellEnd"/>
      <w:r w:rsidR="00C973DF" w:rsidRPr="005D6E4C">
        <w:t xml:space="preserve"> </w:t>
      </w:r>
      <w:proofErr w:type="spellStart"/>
      <w:r w:rsidRPr="005D6E4C">
        <w:t>података</w:t>
      </w:r>
      <w:proofErr w:type="spellEnd"/>
      <w:r w:rsidRPr="005D6E4C">
        <w:t xml:space="preserve"> </w:t>
      </w:r>
      <w:proofErr w:type="spellStart"/>
      <w:r w:rsidRPr="005D6E4C">
        <w:t>како</w:t>
      </w:r>
      <w:proofErr w:type="spellEnd"/>
      <w:r w:rsidRPr="005D6E4C">
        <w:t xml:space="preserve"> </w:t>
      </w:r>
      <w:proofErr w:type="spellStart"/>
      <w:r w:rsidRPr="005D6E4C">
        <w:t>је</w:t>
      </w:r>
      <w:proofErr w:type="spellEnd"/>
      <w:r w:rsidRPr="005D6E4C">
        <w:t xml:space="preserve"> </w:t>
      </w:r>
      <w:proofErr w:type="spellStart"/>
      <w:r w:rsidRPr="005D6E4C">
        <w:t>утврђено</w:t>
      </w:r>
      <w:proofErr w:type="spellEnd"/>
      <w:r w:rsidRPr="005D6E4C">
        <w:t xml:space="preserve"> у </w:t>
      </w:r>
      <w:r w:rsidRPr="005D6E4C">
        <w:rPr>
          <w:i/>
          <w:iCs/>
        </w:rPr>
        <w:t>GDPR</w:t>
      </w:r>
      <w:r w:rsidRPr="005D6E4C">
        <w:t xml:space="preserve">. </w:t>
      </w:r>
      <w:proofErr w:type="spellStart"/>
      <w:r w:rsidRPr="005D6E4C">
        <w:t>Иако</w:t>
      </w:r>
      <w:proofErr w:type="spellEnd"/>
      <w:r w:rsidRPr="005D6E4C">
        <w:t xml:space="preserve"> </w:t>
      </w:r>
      <w:proofErr w:type="spellStart"/>
      <w:r w:rsidRPr="005D6E4C">
        <w:t>се</w:t>
      </w:r>
      <w:proofErr w:type="spellEnd"/>
      <w:r w:rsidRPr="005D6E4C">
        <w:t xml:space="preserve"> </w:t>
      </w:r>
      <w:proofErr w:type="spellStart"/>
      <w:r w:rsidRPr="005D6E4C">
        <w:t>употреба</w:t>
      </w:r>
      <w:proofErr w:type="spellEnd"/>
      <w:r w:rsidRPr="005D6E4C">
        <w:t xml:space="preserve"> </w:t>
      </w:r>
      <w:proofErr w:type="spellStart"/>
      <w:r w:rsidRPr="005D6E4C">
        <w:t>ових</w:t>
      </w:r>
      <w:proofErr w:type="spellEnd"/>
      <w:r w:rsidRPr="005D6E4C">
        <w:t xml:space="preserve"> </w:t>
      </w:r>
      <w:proofErr w:type="spellStart"/>
      <w:r w:rsidRPr="005D6E4C">
        <w:t>технологија</w:t>
      </w:r>
      <w:proofErr w:type="spellEnd"/>
      <w:r w:rsidRPr="005D6E4C">
        <w:t xml:space="preserve"> </w:t>
      </w:r>
      <w:proofErr w:type="spellStart"/>
      <w:r w:rsidRPr="005D6E4C">
        <w:t>може</w:t>
      </w:r>
      <w:proofErr w:type="spellEnd"/>
      <w:r w:rsidRPr="005D6E4C">
        <w:t xml:space="preserve"> </w:t>
      </w:r>
      <w:proofErr w:type="spellStart"/>
      <w:r w:rsidRPr="005D6E4C">
        <w:t>схватити</w:t>
      </w:r>
      <w:proofErr w:type="spellEnd"/>
      <w:r w:rsidRPr="005D6E4C">
        <w:t xml:space="preserve"> </w:t>
      </w:r>
      <w:proofErr w:type="spellStart"/>
      <w:r w:rsidRPr="005D6E4C">
        <w:t>као</w:t>
      </w:r>
      <w:proofErr w:type="spellEnd"/>
      <w:r w:rsidRPr="005D6E4C">
        <w:t xml:space="preserve"> </w:t>
      </w:r>
      <w:proofErr w:type="spellStart"/>
      <w:r w:rsidRPr="005D6E4C">
        <w:t>нарочито</w:t>
      </w:r>
      <w:proofErr w:type="spellEnd"/>
      <w:r w:rsidRPr="005D6E4C">
        <w:t xml:space="preserve"> </w:t>
      </w:r>
      <w:proofErr w:type="spellStart"/>
      <w:r w:rsidRPr="005D6E4C">
        <w:t>ефикасна</w:t>
      </w:r>
      <w:proofErr w:type="spellEnd"/>
      <w:r w:rsidRPr="005D6E4C">
        <w:t xml:space="preserve">, </w:t>
      </w:r>
      <w:proofErr w:type="spellStart"/>
      <w:r w:rsidRPr="005D6E4C">
        <w:t>руковаоци</w:t>
      </w:r>
      <w:proofErr w:type="spellEnd"/>
      <w:r w:rsidRPr="005D6E4C">
        <w:t xml:space="preserve"> </w:t>
      </w:r>
      <w:proofErr w:type="spellStart"/>
      <w:r w:rsidRPr="005D6E4C">
        <w:t>података</w:t>
      </w:r>
      <w:proofErr w:type="spellEnd"/>
      <w:r w:rsidRPr="005D6E4C">
        <w:t xml:space="preserve"> </w:t>
      </w:r>
      <w:proofErr w:type="spellStart"/>
      <w:r w:rsidRPr="005D6E4C">
        <w:t>пре</w:t>
      </w:r>
      <w:proofErr w:type="spellEnd"/>
      <w:r w:rsidRPr="005D6E4C">
        <w:t xml:space="preserve"> </w:t>
      </w:r>
      <w:proofErr w:type="spellStart"/>
      <w:r w:rsidRPr="005D6E4C">
        <w:t>свега</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процене</w:t>
      </w:r>
      <w:proofErr w:type="spellEnd"/>
      <w:r w:rsidRPr="005D6E4C">
        <w:t xml:space="preserve"> </w:t>
      </w:r>
      <w:proofErr w:type="spellStart"/>
      <w:r w:rsidRPr="005D6E4C">
        <w:t>утицај</w:t>
      </w:r>
      <w:proofErr w:type="spellEnd"/>
      <w:r w:rsidRPr="005D6E4C">
        <w:t xml:space="preserve"> </w:t>
      </w:r>
      <w:proofErr w:type="spellStart"/>
      <w:r w:rsidRPr="005D6E4C">
        <w:t>на</w:t>
      </w:r>
      <w:proofErr w:type="spellEnd"/>
      <w:r w:rsidRPr="005D6E4C">
        <w:t xml:space="preserve"> </w:t>
      </w:r>
      <w:proofErr w:type="spellStart"/>
      <w:r w:rsidRPr="005D6E4C">
        <w:t>основна</w:t>
      </w:r>
      <w:proofErr w:type="spellEnd"/>
      <w:r w:rsidRPr="005D6E4C">
        <w:t xml:space="preserve"> </w:t>
      </w:r>
      <w:proofErr w:type="spellStart"/>
      <w:r w:rsidRPr="005D6E4C">
        <w:t>права</w:t>
      </w:r>
      <w:proofErr w:type="spellEnd"/>
      <w:r w:rsidRPr="005D6E4C">
        <w:t xml:space="preserve"> и </w:t>
      </w:r>
      <w:proofErr w:type="spellStart"/>
      <w:r w:rsidRPr="005D6E4C">
        <w:t>слободе</w:t>
      </w:r>
      <w:proofErr w:type="spellEnd"/>
      <w:r w:rsidRPr="005D6E4C">
        <w:t xml:space="preserve"> и </w:t>
      </w:r>
      <w:proofErr w:type="spellStart"/>
      <w:r w:rsidRPr="005D6E4C">
        <w:t>размотре</w:t>
      </w:r>
      <w:proofErr w:type="spellEnd"/>
      <w:r w:rsidRPr="005D6E4C">
        <w:t xml:space="preserve"> </w:t>
      </w:r>
      <w:proofErr w:type="spellStart"/>
      <w:r w:rsidRPr="005D6E4C">
        <w:t>мање</w:t>
      </w:r>
      <w:proofErr w:type="spellEnd"/>
      <w:r w:rsidRPr="005D6E4C">
        <w:t xml:space="preserve"> </w:t>
      </w:r>
      <w:proofErr w:type="spellStart"/>
      <w:r w:rsidRPr="005D6E4C">
        <w:t>наметљива</w:t>
      </w:r>
      <w:proofErr w:type="spellEnd"/>
      <w:r w:rsidRPr="005D6E4C">
        <w:t xml:space="preserve"> </w:t>
      </w:r>
      <w:proofErr w:type="spellStart"/>
      <w:r w:rsidRPr="005D6E4C">
        <w:t>средства</w:t>
      </w:r>
      <w:proofErr w:type="spellEnd"/>
      <w:r w:rsidRPr="005D6E4C">
        <w:t xml:space="preserve"> </w:t>
      </w:r>
      <w:proofErr w:type="spellStart"/>
      <w:r w:rsidRPr="005D6E4C">
        <w:t>да</w:t>
      </w:r>
      <w:proofErr w:type="spellEnd"/>
      <w:r w:rsidRPr="005D6E4C">
        <w:t xml:space="preserve"> </w:t>
      </w:r>
      <w:proofErr w:type="spellStart"/>
      <w:r w:rsidRPr="005D6E4C">
        <w:t>постигну</w:t>
      </w:r>
      <w:proofErr w:type="spellEnd"/>
      <w:r w:rsidRPr="005D6E4C">
        <w:t xml:space="preserve"> </w:t>
      </w:r>
      <w:proofErr w:type="spellStart"/>
      <w:r w:rsidRPr="005D6E4C">
        <w:t>своју</w:t>
      </w:r>
      <w:proofErr w:type="spellEnd"/>
      <w:r w:rsidRPr="005D6E4C">
        <w:t xml:space="preserve"> </w:t>
      </w:r>
      <w:proofErr w:type="spellStart"/>
      <w:r w:rsidRPr="005D6E4C">
        <w:t>легитимну</w:t>
      </w:r>
      <w:proofErr w:type="spellEnd"/>
      <w:r w:rsidRPr="005D6E4C">
        <w:t xml:space="preserve"> </w:t>
      </w:r>
      <w:proofErr w:type="spellStart"/>
      <w:r w:rsidRPr="005D6E4C">
        <w:t>сврху</w:t>
      </w:r>
      <w:proofErr w:type="spellEnd"/>
      <w:r w:rsidRPr="005D6E4C">
        <w:t xml:space="preserve"> </w:t>
      </w:r>
      <w:proofErr w:type="spellStart"/>
      <w:r w:rsidRPr="005D6E4C">
        <w:t>обраде</w:t>
      </w:r>
      <w:proofErr w:type="spellEnd"/>
      <w:r w:rsidRPr="005D6E4C">
        <w:t>.</w:t>
      </w:r>
    </w:p>
    <w:p w14:paraId="752B321C" w14:textId="77777777" w:rsidR="00B174CB" w:rsidRPr="005D6E4C" w:rsidRDefault="00CD43A6">
      <w:pPr>
        <w:pStyle w:val="ListParagraph"/>
        <w:numPr>
          <w:ilvl w:val="0"/>
          <w:numId w:val="5"/>
        </w:numPr>
        <w:tabs>
          <w:tab w:val="left" w:pos="679"/>
        </w:tabs>
        <w:spacing w:before="38" w:line="259" w:lineRule="auto"/>
        <w:ind w:right="110"/>
        <w:jc w:val="both"/>
        <w:rPr>
          <w:i/>
        </w:rPr>
      </w:pPr>
      <w:proofErr w:type="spellStart"/>
      <w:r w:rsidRPr="005D6E4C">
        <w:t>Да</w:t>
      </w:r>
      <w:proofErr w:type="spellEnd"/>
      <w:r w:rsidRPr="005D6E4C">
        <w:t xml:space="preserve"> </w:t>
      </w:r>
      <w:proofErr w:type="spellStart"/>
      <w:r w:rsidRPr="005D6E4C">
        <w:t>би</w:t>
      </w:r>
      <w:proofErr w:type="spellEnd"/>
      <w:r w:rsidRPr="005D6E4C">
        <w:t xml:space="preserve"> </w:t>
      </w:r>
      <w:proofErr w:type="spellStart"/>
      <w:r w:rsidRPr="005D6E4C">
        <w:t>се</w:t>
      </w:r>
      <w:proofErr w:type="spellEnd"/>
      <w:r w:rsidRPr="005D6E4C">
        <w:t xml:space="preserve"> </w:t>
      </w:r>
      <w:proofErr w:type="spellStart"/>
      <w:r w:rsidRPr="005D6E4C">
        <w:t>квалификовали</w:t>
      </w:r>
      <w:proofErr w:type="spellEnd"/>
      <w:r w:rsidRPr="005D6E4C">
        <w:t xml:space="preserve"> </w:t>
      </w:r>
      <w:proofErr w:type="spellStart"/>
      <w:r w:rsidRPr="005D6E4C">
        <w:t>као</w:t>
      </w:r>
      <w:proofErr w:type="spellEnd"/>
      <w:r w:rsidRPr="005D6E4C">
        <w:t xml:space="preserve"> </w:t>
      </w:r>
      <w:proofErr w:type="spellStart"/>
      <w:r w:rsidRPr="005D6E4C">
        <w:t>биометријски</w:t>
      </w:r>
      <w:proofErr w:type="spellEnd"/>
      <w:r w:rsidRPr="005D6E4C">
        <w:t xml:space="preserve"> </w:t>
      </w:r>
      <w:proofErr w:type="spellStart"/>
      <w:r w:rsidRPr="005D6E4C">
        <w:t>подаци</w:t>
      </w:r>
      <w:proofErr w:type="spellEnd"/>
      <w:r w:rsidRPr="005D6E4C">
        <w:t xml:space="preserve"> </w:t>
      </w:r>
      <w:proofErr w:type="spellStart"/>
      <w:r w:rsidRPr="005D6E4C">
        <w:t>како</w:t>
      </w:r>
      <w:proofErr w:type="spellEnd"/>
      <w:r w:rsidRPr="005D6E4C">
        <w:t xml:space="preserve"> </w:t>
      </w:r>
      <w:proofErr w:type="spellStart"/>
      <w:r w:rsidRPr="005D6E4C">
        <w:t>је</w:t>
      </w:r>
      <w:proofErr w:type="spellEnd"/>
      <w:r w:rsidRPr="005D6E4C">
        <w:t xml:space="preserve"> </w:t>
      </w:r>
      <w:proofErr w:type="spellStart"/>
      <w:r w:rsidRPr="005D6E4C">
        <w:t>дефинисано</w:t>
      </w:r>
      <w:proofErr w:type="spellEnd"/>
      <w:r w:rsidRPr="005D6E4C">
        <w:t xml:space="preserve"> у </w:t>
      </w:r>
      <w:r w:rsidR="00A976D3" w:rsidRPr="005D6E4C">
        <w:rPr>
          <w:i/>
          <w:iCs/>
        </w:rPr>
        <w:t>GDPR</w:t>
      </w:r>
      <w:r w:rsidR="00A976D3" w:rsidRPr="005D6E4C">
        <w:t xml:space="preserve">, </w:t>
      </w:r>
      <w:proofErr w:type="spellStart"/>
      <w:r w:rsidRPr="005D6E4C">
        <w:t>обрада</w:t>
      </w:r>
      <w:proofErr w:type="spellEnd"/>
      <w:r w:rsidRPr="005D6E4C">
        <w:t xml:space="preserve"> </w:t>
      </w:r>
      <w:proofErr w:type="spellStart"/>
      <w:r w:rsidRPr="005D6E4C">
        <w:t>необрађених</w:t>
      </w:r>
      <w:proofErr w:type="spellEnd"/>
      <w:r w:rsidRPr="005D6E4C">
        <w:t xml:space="preserve"> </w:t>
      </w:r>
      <w:proofErr w:type="spellStart"/>
      <w:r w:rsidRPr="005D6E4C">
        <w:t>података</w:t>
      </w:r>
      <w:proofErr w:type="spellEnd"/>
      <w:r w:rsidRPr="005D6E4C">
        <w:t xml:space="preserve">, </w:t>
      </w: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су</w:t>
      </w:r>
      <w:proofErr w:type="spellEnd"/>
      <w:r w:rsidRPr="005D6E4C">
        <w:t xml:space="preserve"> </w:t>
      </w:r>
      <w:proofErr w:type="spellStart"/>
      <w:r w:rsidRPr="005D6E4C">
        <w:t>физичке</w:t>
      </w:r>
      <w:proofErr w:type="spellEnd"/>
      <w:r w:rsidRPr="005D6E4C">
        <w:t xml:space="preserve">, </w:t>
      </w:r>
      <w:proofErr w:type="spellStart"/>
      <w:r w:rsidRPr="005D6E4C">
        <w:t>физиолошке</w:t>
      </w:r>
      <w:proofErr w:type="spellEnd"/>
      <w:r w:rsidRPr="005D6E4C">
        <w:t xml:space="preserve"> </w:t>
      </w:r>
      <w:proofErr w:type="spellStart"/>
      <w:r w:rsidRPr="005D6E4C">
        <w:t>или</w:t>
      </w:r>
      <w:proofErr w:type="spellEnd"/>
      <w:r w:rsidRPr="005D6E4C">
        <w:t xml:space="preserve"> </w:t>
      </w:r>
      <w:proofErr w:type="spellStart"/>
      <w:r w:rsidRPr="005D6E4C">
        <w:t>карактеристике</w:t>
      </w:r>
      <w:proofErr w:type="spellEnd"/>
      <w:r w:rsidRPr="005D6E4C">
        <w:t xml:space="preserve"> </w:t>
      </w:r>
      <w:proofErr w:type="spellStart"/>
      <w:r w:rsidRPr="005D6E4C">
        <w:t>понашања</w:t>
      </w:r>
      <w:proofErr w:type="spellEnd"/>
      <w:r w:rsidRPr="005D6E4C">
        <w:t xml:space="preserve"> </w:t>
      </w:r>
      <w:proofErr w:type="spellStart"/>
      <w:r w:rsidR="00B63D79" w:rsidRPr="005D6E4C">
        <w:t>физичког</w:t>
      </w:r>
      <w:proofErr w:type="spellEnd"/>
      <w:r w:rsidR="00B63D79" w:rsidRPr="005D6E4C">
        <w:t xml:space="preserve"> </w:t>
      </w:r>
      <w:proofErr w:type="spellStart"/>
      <w:r w:rsidR="00B63D79" w:rsidRPr="005D6E4C">
        <w:t>лица</w:t>
      </w:r>
      <w:proofErr w:type="spellEnd"/>
      <w:r w:rsidR="00B63D79" w:rsidRPr="005D6E4C">
        <w:t xml:space="preserve">, </w:t>
      </w:r>
      <w:proofErr w:type="spellStart"/>
      <w:r w:rsidR="00B63D79" w:rsidRPr="005D6E4C">
        <w:t>морају</w:t>
      </w:r>
      <w:proofErr w:type="spellEnd"/>
      <w:r w:rsidR="00B63D79" w:rsidRPr="005D6E4C">
        <w:t xml:space="preserve"> </w:t>
      </w:r>
      <w:proofErr w:type="spellStart"/>
      <w:r w:rsidR="00B63D79" w:rsidRPr="005D6E4C">
        <w:t>да</w:t>
      </w:r>
      <w:proofErr w:type="spellEnd"/>
      <w:r w:rsidR="00B63D79" w:rsidRPr="005D6E4C">
        <w:t xml:space="preserve"> </w:t>
      </w:r>
      <w:proofErr w:type="spellStart"/>
      <w:r w:rsidR="00B63D79" w:rsidRPr="005D6E4C">
        <w:t>укључе</w:t>
      </w:r>
      <w:proofErr w:type="spellEnd"/>
      <w:r w:rsidR="00B63D79" w:rsidRPr="005D6E4C">
        <w:t xml:space="preserve"> </w:t>
      </w:r>
      <w:proofErr w:type="spellStart"/>
      <w:r w:rsidR="00B63D79" w:rsidRPr="005D6E4C">
        <w:t>мерење</w:t>
      </w:r>
      <w:proofErr w:type="spellEnd"/>
      <w:r w:rsidR="00B63D79" w:rsidRPr="005D6E4C">
        <w:t xml:space="preserve"> </w:t>
      </w:r>
      <w:proofErr w:type="spellStart"/>
      <w:r w:rsidR="00B63D79" w:rsidRPr="005D6E4C">
        <w:t>ових</w:t>
      </w:r>
      <w:proofErr w:type="spellEnd"/>
      <w:r w:rsidR="00B63D79" w:rsidRPr="005D6E4C">
        <w:t xml:space="preserve"> </w:t>
      </w:r>
      <w:proofErr w:type="spellStart"/>
      <w:r w:rsidR="00B63D79" w:rsidRPr="005D6E4C">
        <w:t>карактеристика</w:t>
      </w:r>
      <w:proofErr w:type="spellEnd"/>
      <w:r w:rsidR="00B63D79" w:rsidRPr="005D6E4C">
        <w:t xml:space="preserve">. </w:t>
      </w:r>
      <w:proofErr w:type="spellStart"/>
      <w:r w:rsidR="00C973DF" w:rsidRPr="005D6E4C">
        <w:t>Будући</w:t>
      </w:r>
      <w:proofErr w:type="spellEnd"/>
      <w:r w:rsidR="00C973DF" w:rsidRPr="005D6E4C">
        <w:t xml:space="preserve"> </w:t>
      </w:r>
      <w:proofErr w:type="spellStart"/>
      <w:r w:rsidR="00C973DF" w:rsidRPr="005D6E4C">
        <w:t>да</w:t>
      </w:r>
      <w:proofErr w:type="spellEnd"/>
      <w:r w:rsidR="00C973DF" w:rsidRPr="005D6E4C">
        <w:t xml:space="preserve"> </w:t>
      </w:r>
      <w:proofErr w:type="spellStart"/>
      <w:r w:rsidR="00B63D79" w:rsidRPr="005D6E4C">
        <w:t>су</w:t>
      </w:r>
      <w:proofErr w:type="spellEnd"/>
      <w:r w:rsidR="00B63D79" w:rsidRPr="005D6E4C">
        <w:t xml:space="preserve"> </w:t>
      </w:r>
      <w:proofErr w:type="spellStart"/>
      <w:r w:rsidR="00B63D79" w:rsidRPr="005D6E4C">
        <w:t>биометријски</w:t>
      </w:r>
      <w:proofErr w:type="spellEnd"/>
      <w:r w:rsidR="00B63D79" w:rsidRPr="005D6E4C">
        <w:t xml:space="preserve"> </w:t>
      </w:r>
      <w:proofErr w:type="spellStart"/>
      <w:r w:rsidR="00B63D79" w:rsidRPr="005D6E4C">
        <w:t>подаци</w:t>
      </w:r>
      <w:proofErr w:type="spellEnd"/>
      <w:r w:rsidR="00B63D79" w:rsidRPr="005D6E4C">
        <w:t xml:space="preserve"> </w:t>
      </w:r>
      <w:proofErr w:type="spellStart"/>
      <w:r w:rsidR="00B63D79" w:rsidRPr="005D6E4C">
        <w:t>резултат</w:t>
      </w:r>
      <w:proofErr w:type="spellEnd"/>
      <w:r w:rsidR="00B63D79" w:rsidRPr="005D6E4C">
        <w:t xml:space="preserve"> </w:t>
      </w:r>
      <w:proofErr w:type="spellStart"/>
      <w:r w:rsidR="00C973DF" w:rsidRPr="005D6E4C">
        <w:t>таквих</w:t>
      </w:r>
      <w:proofErr w:type="spellEnd"/>
      <w:r w:rsidR="00C973DF" w:rsidRPr="005D6E4C">
        <w:t xml:space="preserve"> </w:t>
      </w:r>
      <w:proofErr w:type="spellStart"/>
      <w:r w:rsidR="00B63D79" w:rsidRPr="005D6E4C">
        <w:t>мерења</w:t>
      </w:r>
      <w:proofErr w:type="spellEnd"/>
      <w:r w:rsidR="00B63D79" w:rsidRPr="005D6E4C">
        <w:t>,</w:t>
      </w:r>
      <w:r w:rsidR="00C973DF" w:rsidRPr="005D6E4C">
        <w:t xml:space="preserve"> у </w:t>
      </w:r>
      <w:proofErr w:type="spellStart"/>
      <w:r w:rsidR="00C973DF" w:rsidRPr="005D6E4C">
        <w:t>члану</w:t>
      </w:r>
      <w:proofErr w:type="spellEnd"/>
      <w:r w:rsidR="00C973DF" w:rsidRPr="005D6E4C">
        <w:t xml:space="preserve"> 4.14</w:t>
      </w:r>
      <w:r w:rsidR="00B63D79" w:rsidRPr="005D6E4C">
        <w:t xml:space="preserve"> </w:t>
      </w:r>
      <w:proofErr w:type="gramStart"/>
      <w:r w:rsidR="00A976D3" w:rsidRPr="005D6E4C">
        <w:rPr>
          <w:i/>
          <w:iCs/>
        </w:rPr>
        <w:t>GDPR</w:t>
      </w:r>
      <w:r w:rsidR="00B63D79" w:rsidRPr="005D6E4C">
        <w:rPr>
          <w:i/>
          <w:iCs/>
        </w:rPr>
        <w:t xml:space="preserve"> </w:t>
      </w:r>
      <w:r w:rsidR="00C973DF" w:rsidRPr="005D6E4C">
        <w:rPr>
          <w:rFonts w:ascii="Arial" w:hAnsi="Arial"/>
        </w:rPr>
        <w:t xml:space="preserve"> </w:t>
      </w:r>
      <w:proofErr w:type="spellStart"/>
      <w:r w:rsidR="00F100DF" w:rsidRPr="005D6E4C">
        <w:t>наводи</w:t>
      </w:r>
      <w:proofErr w:type="spellEnd"/>
      <w:proofErr w:type="gramEnd"/>
      <w:r w:rsidR="00F100DF" w:rsidRPr="005D6E4C">
        <w:t xml:space="preserve"> </w:t>
      </w:r>
      <w:proofErr w:type="spellStart"/>
      <w:r w:rsidR="00F100DF" w:rsidRPr="005D6E4C">
        <w:t>се</w:t>
      </w:r>
      <w:proofErr w:type="spellEnd"/>
      <w:r w:rsidR="00F100DF" w:rsidRPr="005D6E4C">
        <w:t xml:space="preserve"> </w:t>
      </w:r>
      <w:proofErr w:type="spellStart"/>
      <w:r w:rsidR="00F100DF" w:rsidRPr="005D6E4C">
        <w:t>да</w:t>
      </w:r>
      <w:proofErr w:type="spellEnd"/>
      <w:r w:rsidR="00F100DF" w:rsidRPr="005D6E4C">
        <w:t xml:space="preserve"> </w:t>
      </w:r>
      <w:proofErr w:type="spellStart"/>
      <w:r w:rsidR="00F100DF" w:rsidRPr="005D6E4C">
        <w:t>је</w:t>
      </w:r>
      <w:proofErr w:type="spellEnd"/>
      <w:r w:rsidR="00C973DF" w:rsidRPr="005D6E4C">
        <w:t xml:space="preserve"> у </w:t>
      </w:r>
      <w:proofErr w:type="spellStart"/>
      <w:r w:rsidR="00C973DF" w:rsidRPr="005D6E4C">
        <w:t>питању</w:t>
      </w:r>
      <w:proofErr w:type="spellEnd"/>
      <w:r w:rsidR="00A976D3" w:rsidRPr="005D6E4C">
        <w:rPr>
          <w:rFonts w:ascii="Arial" w:hAnsi="Arial"/>
          <w:spacing w:val="-14"/>
        </w:rPr>
        <w:t xml:space="preserve"> </w:t>
      </w:r>
      <w:r w:rsidR="00A976D3" w:rsidRPr="005D6E4C">
        <w:rPr>
          <w:rFonts w:ascii="Arial" w:hAnsi="Arial"/>
        </w:rPr>
        <w:t>“</w:t>
      </w:r>
      <w:r w:rsidR="00A976D3" w:rsidRPr="005D6E4C">
        <w:rPr>
          <w:i/>
        </w:rPr>
        <w:t>[…]</w:t>
      </w:r>
      <w:r w:rsidR="00B63D79" w:rsidRPr="005D6E4C">
        <w:rPr>
          <w:i/>
        </w:rPr>
        <w:t xml:space="preserve"> </w:t>
      </w:r>
      <w:proofErr w:type="spellStart"/>
      <w:r w:rsidR="00B63D79" w:rsidRPr="005D6E4C">
        <w:rPr>
          <w:i/>
        </w:rPr>
        <w:t>резултат</w:t>
      </w:r>
      <w:proofErr w:type="spellEnd"/>
      <w:r w:rsidR="00B63D79" w:rsidRPr="005D6E4C">
        <w:rPr>
          <w:i/>
        </w:rPr>
        <w:t xml:space="preserve"> </w:t>
      </w:r>
      <w:proofErr w:type="spellStart"/>
      <w:r w:rsidR="00B63D79" w:rsidRPr="005D6E4C">
        <w:rPr>
          <w:i/>
        </w:rPr>
        <w:t>специфичне</w:t>
      </w:r>
      <w:proofErr w:type="spellEnd"/>
      <w:r w:rsidR="00B63D79" w:rsidRPr="005D6E4C">
        <w:rPr>
          <w:i/>
        </w:rPr>
        <w:t xml:space="preserve"> </w:t>
      </w:r>
      <w:proofErr w:type="spellStart"/>
      <w:r w:rsidR="00B63D79" w:rsidRPr="005D6E4C">
        <w:rPr>
          <w:i/>
        </w:rPr>
        <w:t>техничке</w:t>
      </w:r>
      <w:proofErr w:type="spellEnd"/>
      <w:r w:rsidR="00B63D79" w:rsidRPr="005D6E4C">
        <w:rPr>
          <w:i/>
        </w:rPr>
        <w:t xml:space="preserve"> </w:t>
      </w:r>
      <w:proofErr w:type="spellStart"/>
      <w:r w:rsidR="00B63D79" w:rsidRPr="005D6E4C">
        <w:rPr>
          <w:i/>
        </w:rPr>
        <w:t>обраде</w:t>
      </w:r>
      <w:proofErr w:type="spellEnd"/>
      <w:r w:rsidR="00B63D79" w:rsidRPr="005D6E4C">
        <w:rPr>
          <w:i/>
        </w:rPr>
        <w:t xml:space="preserve"> </w:t>
      </w:r>
      <w:proofErr w:type="spellStart"/>
      <w:r w:rsidR="00B63D79" w:rsidRPr="005D6E4C">
        <w:rPr>
          <w:i/>
        </w:rPr>
        <w:t>везане</w:t>
      </w:r>
      <w:proofErr w:type="spellEnd"/>
      <w:r w:rsidR="00B63D79" w:rsidRPr="005D6E4C">
        <w:rPr>
          <w:i/>
        </w:rPr>
        <w:t xml:space="preserve"> </w:t>
      </w:r>
      <w:proofErr w:type="spellStart"/>
      <w:r w:rsidR="00B63D79" w:rsidRPr="005D6E4C">
        <w:rPr>
          <w:i/>
        </w:rPr>
        <w:t>за</w:t>
      </w:r>
      <w:proofErr w:type="spellEnd"/>
      <w:r w:rsidR="00B63D79" w:rsidRPr="005D6E4C">
        <w:rPr>
          <w:i/>
        </w:rPr>
        <w:t xml:space="preserve"> </w:t>
      </w:r>
      <w:proofErr w:type="spellStart"/>
      <w:r w:rsidR="00B63D79" w:rsidRPr="005D6E4C">
        <w:rPr>
          <w:i/>
        </w:rPr>
        <w:t>физичк</w:t>
      </w:r>
      <w:r w:rsidR="00F100DF" w:rsidRPr="005D6E4C">
        <w:rPr>
          <w:i/>
          <w:iCs/>
        </w:rPr>
        <w:t>е</w:t>
      </w:r>
      <w:proofErr w:type="spellEnd"/>
      <w:r w:rsidR="00F100DF" w:rsidRPr="005D6E4C">
        <w:rPr>
          <w:i/>
          <w:iCs/>
        </w:rPr>
        <w:t xml:space="preserve">, </w:t>
      </w:r>
      <w:proofErr w:type="spellStart"/>
      <w:r w:rsidR="00F100DF" w:rsidRPr="005D6E4C">
        <w:rPr>
          <w:i/>
          <w:iCs/>
        </w:rPr>
        <w:t>ф</w:t>
      </w:r>
      <w:r w:rsidR="00B63D79" w:rsidRPr="005D6E4C">
        <w:rPr>
          <w:i/>
        </w:rPr>
        <w:t>изиолошке</w:t>
      </w:r>
      <w:proofErr w:type="spellEnd"/>
      <w:r w:rsidR="00B63D79" w:rsidRPr="005D6E4C">
        <w:rPr>
          <w:i/>
        </w:rPr>
        <w:t xml:space="preserve"> </w:t>
      </w:r>
      <w:proofErr w:type="spellStart"/>
      <w:r w:rsidR="00B63D79" w:rsidRPr="005D6E4C">
        <w:rPr>
          <w:i/>
        </w:rPr>
        <w:t>или</w:t>
      </w:r>
      <w:proofErr w:type="spellEnd"/>
      <w:r w:rsidR="00B63D79" w:rsidRPr="005D6E4C">
        <w:rPr>
          <w:i/>
        </w:rPr>
        <w:t xml:space="preserve"> </w:t>
      </w:r>
      <w:proofErr w:type="spellStart"/>
      <w:r w:rsidR="00B63D79" w:rsidRPr="005D6E4C">
        <w:rPr>
          <w:i/>
        </w:rPr>
        <w:t>карактеристике</w:t>
      </w:r>
      <w:proofErr w:type="spellEnd"/>
      <w:r w:rsidR="00B63D79" w:rsidRPr="005D6E4C">
        <w:rPr>
          <w:i/>
        </w:rPr>
        <w:t xml:space="preserve"> </w:t>
      </w:r>
      <w:proofErr w:type="spellStart"/>
      <w:r w:rsidR="00B63D79" w:rsidRPr="005D6E4C">
        <w:rPr>
          <w:i/>
        </w:rPr>
        <w:t>понашања</w:t>
      </w:r>
      <w:proofErr w:type="spellEnd"/>
      <w:r w:rsidR="00B63D79" w:rsidRPr="005D6E4C">
        <w:rPr>
          <w:i/>
        </w:rPr>
        <w:t xml:space="preserve"> </w:t>
      </w:r>
      <w:proofErr w:type="spellStart"/>
      <w:r w:rsidR="00B63D79" w:rsidRPr="005D6E4C">
        <w:rPr>
          <w:i/>
        </w:rPr>
        <w:t>физичког</w:t>
      </w:r>
      <w:proofErr w:type="spellEnd"/>
      <w:r w:rsidR="00B63D79" w:rsidRPr="005D6E4C">
        <w:rPr>
          <w:i/>
        </w:rPr>
        <w:t xml:space="preserve"> </w:t>
      </w:r>
      <w:proofErr w:type="spellStart"/>
      <w:r w:rsidR="00B63D79" w:rsidRPr="005D6E4C">
        <w:rPr>
          <w:i/>
        </w:rPr>
        <w:t>лица</w:t>
      </w:r>
      <w:proofErr w:type="spellEnd"/>
      <w:r w:rsidR="00B63D79" w:rsidRPr="005D6E4C">
        <w:rPr>
          <w:i/>
        </w:rPr>
        <w:t xml:space="preserve">, </w:t>
      </w:r>
      <w:proofErr w:type="spellStart"/>
      <w:r w:rsidR="00B63D79" w:rsidRPr="005D6E4C">
        <w:rPr>
          <w:i/>
        </w:rPr>
        <w:t>која</w:t>
      </w:r>
      <w:proofErr w:type="spellEnd"/>
      <w:r w:rsidR="00B63D79" w:rsidRPr="005D6E4C">
        <w:rPr>
          <w:i/>
        </w:rPr>
        <w:t xml:space="preserve"> </w:t>
      </w:r>
      <w:proofErr w:type="spellStart"/>
      <w:r w:rsidR="00B63D79" w:rsidRPr="005D6E4C">
        <w:rPr>
          <w:i/>
        </w:rPr>
        <w:t>омогућавају</w:t>
      </w:r>
      <w:proofErr w:type="spellEnd"/>
      <w:r w:rsidR="00B63D79" w:rsidRPr="005D6E4C">
        <w:rPr>
          <w:i/>
        </w:rPr>
        <w:t xml:space="preserve"> </w:t>
      </w:r>
      <w:proofErr w:type="spellStart"/>
      <w:r w:rsidR="00B63D79" w:rsidRPr="005D6E4C">
        <w:rPr>
          <w:i/>
        </w:rPr>
        <w:t>или</w:t>
      </w:r>
      <w:proofErr w:type="spellEnd"/>
      <w:r w:rsidR="00B63D79" w:rsidRPr="005D6E4C">
        <w:rPr>
          <w:i/>
        </w:rPr>
        <w:t xml:space="preserve"> </w:t>
      </w:r>
      <w:proofErr w:type="spellStart"/>
      <w:r w:rsidR="00B63D79" w:rsidRPr="005D6E4C">
        <w:rPr>
          <w:i/>
        </w:rPr>
        <w:t>потврђују</w:t>
      </w:r>
      <w:proofErr w:type="spellEnd"/>
      <w:r w:rsidR="00B63D79" w:rsidRPr="005D6E4C">
        <w:rPr>
          <w:i/>
        </w:rPr>
        <w:t xml:space="preserve"> </w:t>
      </w:r>
      <w:proofErr w:type="spellStart"/>
      <w:r w:rsidR="00B63D79" w:rsidRPr="005D6E4C">
        <w:rPr>
          <w:i/>
        </w:rPr>
        <w:t>јединствену</w:t>
      </w:r>
      <w:proofErr w:type="spellEnd"/>
      <w:r w:rsidR="00B63D79" w:rsidRPr="005D6E4C">
        <w:rPr>
          <w:i/>
        </w:rPr>
        <w:t xml:space="preserve"> </w:t>
      </w:r>
      <w:proofErr w:type="spellStart"/>
      <w:r w:rsidR="00B63D79" w:rsidRPr="005D6E4C">
        <w:rPr>
          <w:i/>
        </w:rPr>
        <w:t>идентификацију</w:t>
      </w:r>
      <w:proofErr w:type="spellEnd"/>
      <w:r w:rsidR="00B63D79" w:rsidRPr="005D6E4C">
        <w:rPr>
          <w:i/>
        </w:rPr>
        <w:t xml:space="preserve"> </w:t>
      </w:r>
      <w:proofErr w:type="spellStart"/>
      <w:r w:rsidR="00B63D79" w:rsidRPr="005D6E4C">
        <w:rPr>
          <w:i/>
        </w:rPr>
        <w:t>тог</w:t>
      </w:r>
      <w:proofErr w:type="spellEnd"/>
      <w:r w:rsidR="00B63D79" w:rsidRPr="005D6E4C">
        <w:rPr>
          <w:i/>
        </w:rPr>
        <w:t xml:space="preserve"> </w:t>
      </w:r>
      <w:proofErr w:type="spellStart"/>
      <w:r w:rsidR="00B63D79" w:rsidRPr="005D6E4C">
        <w:rPr>
          <w:i/>
        </w:rPr>
        <w:t>физичког</w:t>
      </w:r>
      <w:proofErr w:type="spellEnd"/>
      <w:r w:rsidR="00B63D79" w:rsidRPr="005D6E4C">
        <w:rPr>
          <w:i/>
        </w:rPr>
        <w:t xml:space="preserve"> </w:t>
      </w:r>
      <w:proofErr w:type="spellStart"/>
      <w:r w:rsidR="00B63D79" w:rsidRPr="005D6E4C">
        <w:rPr>
          <w:i/>
        </w:rPr>
        <w:t>лица</w:t>
      </w:r>
      <w:proofErr w:type="spellEnd"/>
      <w:r w:rsidR="00B63D79" w:rsidRPr="005D6E4C">
        <w:rPr>
          <w:i/>
        </w:rPr>
        <w:t xml:space="preserve"> </w:t>
      </w:r>
      <w:r w:rsidR="00A976D3" w:rsidRPr="005D6E4C">
        <w:rPr>
          <w:i/>
        </w:rPr>
        <w:t xml:space="preserve">[…]”. </w:t>
      </w:r>
      <w:proofErr w:type="spellStart"/>
      <w:r w:rsidR="00B63D79" w:rsidRPr="005D6E4C">
        <w:t>Међутим</w:t>
      </w:r>
      <w:proofErr w:type="spellEnd"/>
      <w:r w:rsidR="00B63D79" w:rsidRPr="005D6E4C">
        <w:t xml:space="preserve">, </w:t>
      </w:r>
      <w:proofErr w:type="spellStart"/>
      <w:r w:rsidR="00B63D79" w:rsidRPr="005D6E4C">
        <w:t>видео</w:t>
      </w:r>
      <w:proofErr w:type="spellEnd"/>
      <w:r w:rsidR="00B63D79" w:rsidRPr="005D6E4C">
        <w:t xml:space="preserve"> </w:t>
      </w:r>
      <w:proofErr w:type="spellStart"/>
      <w:r w:rsidR="00B63D79" w:rsidRPr="005D6E4C">
        <w:t>снима</w:t>
      </w:r>
      <w:r w:rsidR="00BE47FB" w:rsidRPr="005D6E4C">
        <w:t>к</w:t>
      </w:r>
      <w:proofErr w:type="spellEnd"/>
      <w:r w:rsidR="00BE47FB" w:rsidRPr="005D6E4C">
        <w:t xml:space="preserve"> </w:t>
      </w:r>
      <w:proofErr w:type="spellStart"/>
      <w:r w:rsidR="00BE47FB" w:rsidRPr="005D6E4C">
        <w:t>поједин</w:t>
      </w:r>
      <w:r w:rsidR="00B63D79" w:rsidRPr="005D6E4C">
        <w:t>ца</w:t>
      </w:r>
      <w:proofErr w:type="spellEnd"/>
      <w:r w:rsidR="00B63D79" w:rsidRPr="005D6E4C">
        <w:t xml:space="preserve"> </w:t>
      </w:r>
      <w:proofErr w:type="spellStart"/>
      <w:r w:rsidR="00B63D79" w:rsidRPr="005D6E4C">
        <w:t>не</w:t>
      </w:r>
      <w:proofErr w:type="spellEnd"/>
      <w:r w:rsidR="00B63D79" w:rsidRPr="005D6E4C">
        <w:t xml:space="preserve"> </w:t>
      </w:r>
      <w:proofErr w:type="spellStart"/>
      <w:r w:rsidR="00B63D79" w:rsidRPr="005D6E4C">
        <w:t>може</w:t>
      </w:r>
      <w:proofErr w:type="spellEnd"/>
      <w:r w:rsidR="00B63D79" w:rsidRPr="005D6E4C">
        <w:t xml:space="preserve"> </w:t>
      </w:r>
      <w:proofErr w:type="spellStart"/>
      <w:r w:rsidR="00B63D79" w:rsidRPr="005D6E4C">
        <w:t>сам</w:t>
      </w:r>
      <w:proofErr w:type="spellEnd"/>
      <w:r w:rsidR="00B63D79" w:rsidRPr="005D6E4C">
        <w:t xml:space="preserve"> </w:t>
      </w:r>
      <w:proofErr w:type="spellStart"/>
      <w:r w:rsidR="00B63D79" w:rsidRPr="005D6E4C">
        <w:t>по</w:t>
      </w:r>
      <w:proofErr w:type="spellEnd"/>
      <w:r w:rsidR="00B63D79" w:rsidRPr="005D6E4C">
        <w:t xml:space="preserve"> </w:t>
      </w:r>
      <w:proofErr w:type="spellStart"/>
      <w:r w:rsidR="00B63D79" w:rsidRPr="005D6E4C">
        <w:t>себи</w:t>
      </w:r>
      <w:proofErr w:type="spellEnd"/>
      <w:r w:rsidR="00B63D79" w:rsidRPr="005D6E4C">
        <w:t xml:space="preserve"> </w:t>
      </w:r>
      <w:proofErr w:type="spellStart"/>
      <w:r w:rsidR="00B63D79" w:rsidRPr="005D6E4C">
        <w:t>да</w:t>
      </w:r>
      <w:proofErr w:type="spellEnd"/>
      <w:r w:rsidR="00B63D79" w:rsidRPr="005D6E4C">
        <w:t xml:space="preserve"> </w:t>
      </w:r>
      <w:proofErr w:type="spellStart"/>
      <w:r w:rsidR="00B63D79" w:rsidRPr="005D6E4C">
        <w:t>се</w:t>
      </w:r>
      <w:proofErr w:type="spellEnd"/>
      <w:r w:rsidR="00B63D79" w:rsidRPr="005D6E4C">
        <w:t xml:space="preserve"> </w:t>
      </w:r>
      <w:proofErr w:type="spellStart"/>
      <w:r w:rsidR="00B63D79" w:rsidRPr="005D6E4C">
        <w:t>сматра</w:t>
      </w:r>
      <w:proofErr w:type="spellEnd"/>
      <w:r w:rsidR="00B63D79" w:rsidRPr="005D6E4C">
        <w:t xml:space="preserve"> </w:t>
      </w:r>
      <w:proofErr w:type="spellStart"/>
      <w:r w:rsidR="00B63D79" w:rsidRPr="005D6E4C">
        <w:t>би</w:t>
      </w:r>
      <w:r w:rsidR="00BE47FB" w:rsidRPr="005D6E4C">
        <w:t>ометри</w:t>
      </w:r>
      <w:r w:rsidR="00B63D79" w:rsidRPr="005D6E4C">
        <w:t>јским</w:t>
      </w:r>
      <w:proofErr w:type="spellEnd"/>
      <w:r w:rsidR="00B63D79" w:rsidRPr="005D6E4C">
        <w:t xml:space="preserve"> </w:t>
      </w:r>
      <w:proofErr w:type="spellStart"/>
      <w:r w:rsidR="00B63D79" w:rsidRPr="005D6E4C">
        <w:t>по</w:t>
      </w:r>
      <w:r w:rsidR="00BE47FB" w:rsidRPr="005D6E4C">
        <w:t>датком</w:t>
      </w:r>
      <w:proofErr w:type="spellEnd"/>
      <w:r w:rsidR="00BE47FB" w:rsidRPr="005D6E4C">
        <w:t xml:space="preserve"> </w:t>
      </w:r>
      <w:proofErr w:type="spellStart"/>
      <w:r w:rsidR="00BE47FB" w:rsidRPr="005D6E4C">
        <w:t>према</w:t>
      </w:r>
      <w:proofErr w:type="spellEnd"/>
      <w:r w:rsidR="00BE47FB" w:rsidRPr="005D6E4C">
        <w:t xml:space="preserve"> </w:t>
      </w:r>
      <w:proofErr w:type="spellStart"/>
      <w:r w:rsidR="00B63D79" w:rsidRPr="005D6E4C">
        <w:t>ч</w:t>
      </w:r>
      <w:r w:rsidR="00F100DF" w:rsidRPr="005D6E4C">
        <w:rPr>
          <w:i/>
          <w:iCs/>
        </w:rPr>
        <w:t>лану</w:t>
      </w:r>
      <w:proofErr w:type="spellEnd"/>
      <w:r w:rsidR="00F100DF" w:rsidRPr="005D6E4C">
        <w:rPr>
          <w:i/>
          <w:iCs/>
        </w:rPr>
        <w:t xml:space="preserve"> </w:t>
      </w:r>
      <w:r w:rsidR="00B63D79" w:rsidRPr="005D6E4C">
        <w:t xml:space="preserve">9. </w:t>
      </w:r>
      <w:proofErr w:type="spellStart"/>
      <w:r w:rsidR="00B63D79" w:rsidRPr="005D6E4C">
        <w:t>уколико</w:t>
      </w:r>
      <w:proofErr w:type="spellEnd"/>
      <w:r w:rsidR="00B63D79" w:rsidRPr="005D6E4C">
        <w:t xml:space="preserve"> </w:t>
      </w:r>
      <w:proofErr w:type="spellStart"/>
      <w:r w:rsidR="00B63D79" w:rsidRPr="005D6E4C">
        <w:t>није</w:t>
      </w:r>
      <w:proofErr w:type="spellEnd"/>
      <w:r w:rsidR="00B63D79" w:rsidRPr="005D6E4C">
        <w:t xml:space="preserve"> </w:t>
      </w:r>
      <w:proofErr w:type="spellStart"/>
      <w:r w:rsidR="00BE47FB" w:rsidRPr="005D6E4C">
        <w:t>посебно</w:t>
      </w:r>
      <w:proofErr w:type="spellEnd"/>
      <w:r w:rsidR="00BE47FB" w:rsidRPr="005D6E4C">
        <w:t xml:space="preserve"> </w:t>
      </w:r>
      <w:proofErr w:type="spellStart"/>
      <w:r w:rsidR="00BE47FB" w:rsidRPr="005D6E4C">
        <w:t>технички</w:t>
      </w:r>
      <w:proofErr w:type="spellEnd"/>
      <w:r w:rsidR="00BE47FB" w:rsidRPr="005D6E4C">
        <w:t xml:space="preserve"> </w:t>
      </w:r>
      <w:proofErr w:type="spellStart"/>
      <w:r w:rsidR="00BE47FB" w:rsidRPr="005D6E4C">
        <w:t>обрађен</w:t>
      </w:r>
      <w:proofErr w:type="spellEnd"/>
      <w:r w:rsidR="00F100DF" w:rsidRPr="005D6E4C">
        <w:rPr>
          <w:i/>
        </w:rPr>
        <w:t xml:space="preserve"> </w:t>
      </w:r>
      <w:proofErr w:type="spellStart"/>
      <w:r w:rsidR="00F100DF" w:rsidRPr="005D6E4C">
        <w:rPr>
          <w:i/>
        </w:rPr>
        <w:t>како</w:t>
      </w:r>
      <w:proofErr w:type="spellEnd"/>
      <w:r w:rsidR="00F100DF" w:rsidRPr="005D6E4C">
        <w:rPr>
          <w:i/>
        </w:rPr>
        <w:t xml:space="preserve"> </w:t>
      </w:r>
      <w:proofErr w:type="spellStart"/>
      <w:r w:rsidR="00F100DF" w:rsidRPr="005D6E4C">
        <w:rPr>
          <w:i/>
        </w:rPr>
        <w:t>би</w:t>
      </w:r>
      <w:proofErr w:type="spellEnd"/>
      <w:r w:rsidR="00F100DF" w:rsidRPr="005D6E4C">
        <w:rPr>
          <w:i/>
        </w:rPr>
        <w:t xml:space="preserve"> </w:t>
      </w:r>
      <w:proofErr w:type="spellStart"/>
      <w:r w:rsidR="00F100DF" w:rsidRPr="005D6E4C">
        <w:rPr>
          <w:i/>
        </w:rPr>
        <w:t>довео</w:t>
      </w:r>
      <w:proofErr w:type="spellEnd"/>
      <w:r w:rsidR="00F100DF" w:rsidRPr="005D6E4C">
        <w:rPr>
          <w:i/>
        </w:rPr>
        <w:t xml:space="preserve"> </w:t>
      </w:r>
      <w:proofErr w:type="spellStart"/>
      <w:r w:rsidR="00F100DF" w:rsidRPr="005D6E4C">
        <w:rPr>
          <w:i/>
        </w:rPr>
        <w:t>до</w:t>
      </w:r>
      <w:proofErr w:type="spellEnd"/>
      <w:r w:rsidR="00F100DF" w:rsidRPr="005D6E4C">
        <w:rPr>
          <w:i/>
        </w:rPr>
        <w:t xml:space="preserve"> </w:t>
      </w:r>
      <w:proofErr w:type="spellStart"/>
      <w:r w:rsidR="00F100DF" w:rsidRPr="005D6E4C">
        <w:rPr>
          <w:i/>
        </w:rPr>
        <w:t>идентификовања</w:t>
      </w:r>
      <w:proofErr w:type="spellEnd"/>
      <w:r w:rsidR="00F100DF" w:rsidRPr="005D6E4C">
        <w:rPr>
          <w:i/>
        </w:rPr>
        <w:t xml:space="preserve"> </w:t>
      </w:r>
      <w:proofErr w:type="spellStart"/>
      <w:r w:rsidR="00F100DF" w:rsidRPr="005D6E4C">
        <w:rPr>
          <w:i/>
        </w:rPr>
        <w:t>појединца</w:t>
      </w:r>
      <w:proofErr w:type="spellEnd"/>
      <w:r w:rsidR="00F100DF" w:rsidRPr="005D6E4C">
        <w:rPr>
          <w:i/>
        </w:rPr>
        <w:t>.</w:t>
      </w:r>
      <w:r w:rsidR="00F100DF" w:rsidRPr="005D6E4C">
        <w:rPr>
          <w:i/>
          <w:spacing w:val="-6"/>
        </w:rPr>
        <w:t xml:space="preserve"> </w:t>
      </w:r>
      <w:r w:rsidR="00F100DF" w:rsidRPr="005D6E4C">
        <w:rPr>
          <w:i/>
          <w:vertAlign w:val="superscript"/>
        </w:rPr>
        <w:t>16</w:t>
      </w:r>
    </w:p>
    <w:p w14:paraId="152E4E97" w14:textId="77777777" w:rsidR="0046087F" w:rsidRPr="005D6E4C" w:rsidRDefault="00F100DF" w:rsidP="00C973DF">
      <w:pPr>
        <w:pStyle w:val="ListParagraph"/>
        <w:numPr>
          <w:ilvl w:val="0"/>
          <w:numId w:val="5"/>
        </w:numPr>
        <w:tabs>
          <w:tab w:val="left" w:pos="679"/>
        </w:tabs>
        <w:spacing w:before="157" w:line="259" w:lineRule="auto"/>
        <w:ind w:right="108"/>
        <w:jc w:val="both"/>
        <w:rPr>
          <w:rFonts w:ascii="Arial" w:hAnsi="Arial"/>
        </w:rPr>
      </w:pPr>
      <w:proofErr w:type="spellStart"/>
      <w:r w:rsidRPr="005D6E4C">
        <w:rPr>
          <w:iCs/>
        </w:rPr>
        <w:t>Да</w:t>
      </w:r>
      <w:proofErr w:type="spellEnd"/>
      <w:r w:rsidRPr="005D6E4C">
        <w:rPr>
          <w:iCs/>
        </w:rPr>
        <w:t xml:space="preserve"> </w:t>
      </w:r>
      <w:proofErr w:type="spellStart"/>
      <w:r w:rsidRPr="005D6E4C">
        <w:rPr>
          <w:iCs/>
        </w:rPr>
        <w:t>би</w:t>
      </w:r>
      <w:proofErr w:type="spellEnd"/>
      <w:r w:rsidRPr="005D6E4C">
        <w:rPr>
          <w:iCs/>
        </w:rPr>
        <w:t xml:space="preserve"> </w:t>
      </w:r>
      <w:proofErr w:type="spellStart"/>
      <w:r w:rsidRPr="005D6E4C">
        <w:rPr>
          <w:iCs/>
        </w:rPr>
        <w:t>се</w:t>
      </w:r>
      <w:proofErr w:type="spellEnd"/>
      <w:r w:rsidRPr="005D6E4C">
        <w:rPr>
          <w:iCs/>
        </w:rPr>
        <w:t xml:space="preserve"> </w:t>
      </w:r>
      <w:proofErr w:type="spellStart"/>
      <w:r w:rsidRPr="005D6E4C">
        <w:rPr>
          <w:iCs/>
        </w:rPr>
        <w:t>то</w:t>
      </w:r>
      <w:proofErr w:type="spellEnd"/>
      <w:r w:rsidRPr="005D6E4C">
        <w:rPr>
          <w:iCs/>
        </w:rPr>
        <w:t xml:space="preserve"> </w:t>
      </w:r>
      <w:proofErr w:type="spellStart"/>
      <w:r w:rsidRPr="005D6E4C">
        <w:rPr>
          <w:iCs/>
        </w:rPr>
        <w:t>сматрало</w:t>
      </w:r>
      <w:proofErr w:type="spellEnd"/>
      <w:r w:rsidRPr="005D6E4C">
        <w:rPr>
          <w:iCs/>
        </w:rPr>
        <w:t xml:space="preserve"> </w:t>
      </w:r>
      <w:proofErr w:type="spellStart"/>
      <w:r w:rsidRPr="005D6E4C">
        <w:rPr>
          <w:iCs/>
        </w:rPr>
        <w:t>обрадом</w:t>
      </w:r>
      <w:proofErr w:type="spellEnd"/>
      <w:r w:rsidRPr="005D6E4C">
        <w:rPr>
          <w:iCs/>
        </w:rPr>
        <w:t xml:space="preserve"> </w:t>
      </w:r>
      <w:proofErr w:type="spellStart"/>
      <w:r w:rsidRPr="005D6E4C">
        <w:rPr>
          <w:iCs/>
        </w:rPr>
        <w:t>посебних</w:t>
      </w:r>
      <w:proofErr w:type="spellEnd"/>
      <w:r w:rsidRPr="005D6E4C">
        <w:rPr>
          <w:iCs/>
        </w:rPr>
        <w:t xml:space="preserve"> </w:t>
      </w:r>
      <w:proofErr w:type="spellStart"/>
      <w:r w:rsidRPr="005D6E4C">
        <w:rPr>
          <w:iCs/>
        </w:rPr>
        <w:t>категорија</w:t>
      </w:r>
      <w:proofErr w:type="spellEnd"/>
      <w:r w:rsidRPr="005D6E4C">
        <w:rPr>
          <w:iCs/>
        </w:rPr>
        <w:t xml:space="preserve"> </w:t>
      </w:r>
      <w:proofErr w:type="spellStart"/>
      <w:r w:rsidRPr="005D6E4C">
        <w:rPr>
          <w:iCs/>
        </w:rPr>
        <w:t>података</w:t>
      </w:r>
      <w:proofErr w:type="spellEnd"/>
      <w:r w:rsidRPr="005D6E4C">
        <w:rPr>
          <w:iCs/>
        </w:rPr>
        <w:t xml:space="preserve"> о </w:t>
      </w:r>
      <w:proofErr w:type="spellStart"/>
      <w:r w:rsidRPr="005D6E4C">
        <w:rPr>
          <w:iCs/>
        </w:rPr>
        <w:t>личности</w:t>
      </w:r>
      <w:proofErr w:type="spellEnd"/>
      <w:r w:rsidRPr="005D6E4C">
        <w:rPr>
          <w:iCs/>
        </w:rPr>
        <w:t xml:space="preserve"> (</w:t>
      </w:r>
      <w:proofErr w:type="spellStart"/>
      <w:r w:rsidRPr="005D6E4C">
        <w:rPr>
          <w:iCs/>
        </w:rPr>
        <w:t>члан</w:t>
      </w:r>
      <w:proofErr w:type="spellEnd"/>
      <w:r w:rsidRPr="005D6E4C">
        <w:rPr>
          <w:iCs/>
        </w:rPr>
        <w:t xml:space="preserve"> 9.) </w:t>
      </w:r>
      <w:proofErr w:type="spellStart"/>
      <w:r w:rsidRPr="005D6E4C">
        <w:rPr>
          <w:iCs/>
        </w:rPr>
        <w:t>потребно</w:t>
      </w:r>
      <w:proofErr w:type="spellEnd"/>
      <w:r w:rsidRPr="005D6E4C">
        <w:rPr>
          <w:iCs/>
        </w:rPr>
        <w:t xml:space="preserve"> </w:t>
      </w:r>
      <w:proofErr w:type="spellStart"/>
      <w:r w:rsidRPr="005D6E4C">
        <w:rPr>
          <w:iCs/>
        </w:rPr>
        <w:t>је</w:t>
      </w:r>
      <w:proofErr w:type="spellEnd"/>
      <w:r w:rsidRPr="005D6E4C">
        <w:rPr>
          <w:iCs/>
        </w:rPr>
        <w:t xml:space="preserve"> </w:t>
      </w:r>
      <w:proofErr w:type="spellStart"/>
      <w:r w:rsidRPr="005D6E4C">
        <w:rPr>
          <w:iCs/>
        </w:rPr>
        <w:t>извршити</w:t>
      </w:r>
      <w:proofErr w:type="spellEnd"/>
      <w:r w:rsidRPr="005D6E4C">
        <w:rPr>
          <w:iCs/>
        </w:rPr>
        <w:t xml:space="preserve"> </w:t>
      </w:r>
      <w:proofErr w:type="spellStart"/>
      <w:r w:rsidRPr="005D6E4C">
        <w:rPr>
          <w:iCs/>
        </w:rPr>
        <w:t>обраду</w:t>
      </w:r>
      <w:proofErr w:type="spellEnd"/>
      <w:r w:rsidRPr="005D6E4C">
        <w:rPr>
          <w:iCs/>
        </w:rPr>
        <w:t xml:space="preserve"> </w:t>
      </w:r>
      <w:proofErr w:type="spellStart"/>
      <w:r w:rsidRPr="005D6E4C">
        <w:rPr>
          <w:iCs/>
        </w:rPr>
        <w:t>биометријских</w:t>
      </w:r>
      <w:proofErr w:type="spellEnd"/>
      <w:r w:rsidRPr="005D6E4C">
        <w:rPr>
          <w:iCs/>
        </w:rPr>
        <w:t xml:space="preserve"> </w:t>
      </w:r>
      <w:proofErr w:type="spellStart"/>
      <w:r w:rsidRPr="005D6E4C">
        <w:rPr>
          <w:iCs/>
        </w:rPr>
        <w:t>података</w:t>
      </w:r>
      <w:proofErr w:type="spellEnd"/>
      <w:r w:rsidRPr="005D6E4C">
        <w:rPr>
          <w:i/>
        </w:rPr>
        <w:t xml:space="preserve"> „ у </w:t>
      </w:r>
      <w:proofErr w:type="spellStart"/>
      <w:r w:rsidR="00B63D79" w:rsidRPr="005D6E4C">
        <w:t>сврху</w:t>
      </w:r>
      <w:proofErr w:type="spellEnd"/>
      <w:r w:rsidR="00B63D79" w:rsidRPr="005D6E4C">
        <w:t xml:space="preserve"> </w:t>
      </w:r>
      <w:proofErr w:type="spellStart"/>
      <w:r w:rsidR="00C973DF" w:rsidRPr="005D6E4C">
        <w:t>јединствене</w:t>
      </w:r>
      <w:proofErr w:type="spellEnd"/>
      <w:r w:rsidR="00C973DF" w:rsidRPr="005D6E4C">
        <w:t xml:space="preserve"> </w:t>
      </w:r>
      <w:proofErr w:type="spellStart"/>
      <w:r w:rsidR="00C973DF" w:rsidRPr="005D6E4C">
        <w:t>идентификације</w:t>
      </w:r>
      <w:proofErr w:type="spellEnd"/>
      <w:r w:rsidR="00C973DF" w:rsidRPr="005D6E4C">
        <w:t xml:space="preserve"> </w:t>
      </w:r>
      <w:proofErr w:type="spellStart"/>
      <w:r w:rsidR="00B63D79" w:rsidRPr="005D6E4C">
        <w:t>физичког</w:t>
      </w:r>
      <w:proofErr w:type="spellEnd"/>
      <w:r w:rsidR="00B63D79" w:rsidRPr="005D6E4C">
        <w:t xml:space="preserve"> </w:t>
      </w:r>
      <w:proofErr w:type="spellStart"/>
      <w:proofErr w:type="gramStart"/>
      <w:r w:rsidR="00B63D79" w:rsidRPr="005D6E4C">
        <w:t>лица</w:t>
      </w:r>
      <w:proofErr w:type="spellEnd"/>
      <w:r w:rsidR="00B63D79" w:rsidRPr="005D6E4C">
        <w:t>“</w:t>
      </w:r>
      <w:proofErr w:type="gramEnd"/>
      <w:r w:rsidR="00B63D79" w:rsidRPr="005D6E4C">
        <w:t xml:space="preserve">. </w:t>
      </w:r>
      <w:r w:rsidR="00A976D3" w:rsidRPr="005D6E4C">
        <w:rPr>
          <w:spacing w:val="-11"/>
        </w:rPr>
        <w:t xml:space="preserve"> </w:t>
      </w:r>
    </w:p>
    <w:p w14:paraId="2C89B86B" w14:textId="77777777" w:rsidR="0046087F" w:rsidRPr="005D6E4C" w:rsidRDefault="00B63D79">
      <w:pPr>
        <w:pStyle w:val="ListParagraph"/>
        <w:numPr>
          <w:ilvl w:val="0"/>
          <w:numId w:val="5"/>
        </w:numPr>
        <w:tabs>
          <w:tab w:val="left" w:pos="678"/>
          <w:tab w:val="left" w:pos="679"/>
        </w:tabs>
        <w:spacing w:before="176"/>
      </w:pPr>
      <w:proofErr w:type="spellStart"/>
      <w:r w:rsidRPr="005D6E4C">
        <w:t>Укратко</w:t>
      </w:r>
      <w:proofErr w:type="spellEnd"/>
      <w:r w:rsidRPr="005D6E4C">
        <w:t xml:space="preserve">, у </w:t>
      </w:r>
      <w:proofErr w:type="spellStart"/>
      <w:r w:rsidRPr="005D6E4C">
        <w:t>светлу</w:t>
      </w:r>
      <w:proofErr w:type="spellEnd"/>
      <w:r w:rsidRPr="005D6E4C">
        <w:t xml:space="preserve"> </w:t>
      </w:r>
      <w:proofErr w:type="spellStart"/>
      <w:r w:rsidRPr="005D6E4C">
        <w:t>члана</w:t>
      </w:r>
      <w:proofErr w:type="spellEnd"/>
      <w:r w:rsidRPr="005D6E4C">
        <w:t xml:space="preserve"> </w:t>
      </w:r>
      <w:r w:rsidR="00A976D3" w:rsidRPr="005D6E4C">
        <w:t xml:space="preserve">4.14 </w:t>
      </w:r>
      <w:r w:rsidRPr="005D6E4C">
        <w:t>и</w:t>
      </w:r>
      <w:r w:rsidR="00A976D3" w:rsidRPr="005D6E4C">
        <w:t xml:space="preserve"> 9, </w:t>
      </w:r>
      <w:proofErr w:type="spellStart"/>
      <w:r w:rsidRPr="005D6E4C">
        <w:t>постоји</w:t>
      </w:r>
      <w:proofErr w:type="spellEnd"/>
      <w:r w:rsidRPr="005D6E4C">
        <w:t xml:space="preserve"> </w:t>
      </w:r>
      <w:proofErr w:type="spellStart"/>
      <w:r w:rsidRPr="005D6E4C">
        <w:t>три</w:t>
      </w:r>
      <w:proofErr w:type="spellEnd"/>
      <w:r w:rsidRPr="005D6E4C">
        <w:t xml:space="preserve"> </w:t>
      </w:r>
      <w:proofErr w:type="spellStart"/>
      <w:r w:rsidRPr="005D6E4C">
        <w:t>критеријума</w:t>
      </w:r>
      <w:proofErr w:type="spellEnd"/>
      <w:r w:rsidRPr="005D6E4C">
        <w:t xml:space="preserve"> </w:t>
      </w:r>
      <w:proofErr w:type="spellStart"/>
      <w:r w:rsidRPr="005D6E4C">
        <w:t>које</w:t>
      </w:r>
      <w:proofErr w:type="spellEnd"/>
      <w:r w:rsidRPr="005D6E4C">
        <w:t xml:space="preserve"> </w:t>
      </w:r>
      <w:proofErr w:type="spellStart"/>
      <w:r w:rsidRPr="005D6E4C">
        <w:t>треба</w:t>
      </w:r>
      <w:proofErr w:type="spellEnd"/>
      <w:r w:rsidRPr="005D6E4C">
        <w:t xml:space="preserve"> </w:t>
      </w:r>
      <w:proofErr w:type="spellStart"/>
      <w:r w:rsidRPr="005D6E4C">
        <w:t>узети</w:t>
      </w:r>
      <w:proofErr w:type="spellEnd"/>
      <w:r w:rsidRPr="005D6E4C">
        <w:t xml:space="preserve"> у </w:t>
      </w:r>
      <w:proofErr w:type="spellStart"/>
      <w:r w:rsidRPr="005D6E4C">
        <w:t>обзир</w:t>
      </w:r>
      <w:proofErr w:type="spellEnd"/>
      <w:r w:rsidRPr="005D6E4C">
        <w:t>:</w:t>
      </w:r>
    </w:p>
    <w:p w14:paraId="3A74B83D" w14:textId="77777777" w:rsidR="0046087F" w:rsidRPr="005D6E4C" w:rsidRDefault="00B63D79">
      <w:pPr>
        <w:pStyle w:val="ListParagraph"/>
        <w:numPr>
          <w:ilvl w:val="0"/>
          <w:numId w:val="4"/>
        </w:numPr>
        <w:tabs>
          <w:tab w:val="left" w:pos="1398"/>
          <w:tab w:val="left" w:pos="1399"/>
        </w:tabs>
        <w:spacing w:before="183" w:line="256" w:lineRule="auto"/>
        <w:ind w:right="111"/>
      </w:pPr>
      <w:proofErr w:type="spellStart"/>
      <w:r w:rsidRPr="005D6E4C">
        <w:rPr>
          <w:b/>
        </w:rPr>
        <w:t>Природа</w:t>
      </w:r>
      <w:proofErr w:type="spellEnd"/>
      <w:r w:rsidRPr="005D6E4C">
        <w:rPr>
          <w:b/>
        </w:rPr>
        <w:t xml:space="preserve"> </w:t>
      </w:r>
      <w:proofErr w:type="spellStart"/>
      <w:proofErr w:type="gramStart"/>
      <w:r w:rsidRPr="005D6E4C">
        <w:rPr>
          <w:b/>
        </w:rPr>
        <w:t>података</w:t>
      </w:r>
      <w:proofErr w:type="spellEnd"/>
      <w:r w:rsidR="00A976D3" w:rsidRPr="005D6E4C">
        <w:rPr>
          <w:b/>
        </w:rPr>
        <w:t xml:space="preserve"> :</w:t>
      </w:r>
      <w:proofErr w:type="gramEnd"/>
      <w:r w:rsidR="00A976D3" w:rsidRPr="005D6E4C">
        <w:rPr>
          <w:b/>
        </w:rPr>
        <w:t xml:space="preserve"> </w:t>
      </w:r>
      <w:proofErr w:type="spellStart"/>
      <w:r w:rsidRPr="005D6E4C">
        <w:t>подаци</w:t>
      </w:r>
      <w:proofErr w:type="spellEnd"/>
      <w:r w:rsidRPr="005D6E4C">
        <w:t xml:space="preserve"> </w:t>
      </w:r>
      <w:proofErr w:type="spellStart"/>
      <w:r w:rsidRPr="005D6E4C">
        <w:t>који</w:t>
      </w:r>
      <w:proofErr w:type="spellEnd"/>
      <w:r w:rsidRPr="005D6E4C">
        <w:t xml:space="preserve"> </w:t>
      </w:r>
      <w:proofErr w:type="spellStart"/>
      <w:r w:rsidRPr="005D6E4C">
        <w:t>се</w:t>
      </w:r>
      <w:proofErr w:type="spellEnd"/>
      <w:r w:rsidRPr="005D6E4C">
        <w:t xml:space="preserve"> </w:t>
      </w:r>
      <w:proofErr w:type="spellStart"/>
      <w:r w:rsidRPr="005D6E4C">
        <w:t>односе</w:t>
      </w:r>
      <w:proofErr w:type="spellEnd"/>
      <w:r w:rsidRPr="005D6E4C">
        <w:t xml:space="preserve"> </w:t>
      </w:r>
      <w:proofErr w:type="spellStart"/>
      <w:r w:rsidRPr="005D6E4C">
        <w:t>на</w:t>
      </w:r>
      <w:proofErr w:type="spellEnd"/>
      <w:r w:rsidRPr="005D6E4C">
        <w:t xml:space="preserve"> </w:t>
      </w:r>
      <w:proofErr w:type="spellStart"/>
      <w:r w:rsidRPr="005D6E4C">
        <w:t>физичке</w:t>
      </w:r>
      <w:proofErr w:type="spellEnd"/>
      <w:r w:rsidRPr="005D6E4C">
        <w:t xml:space="preserve">, </w:t>
      </w:r>
      <w:proofErr w:type="spellStart"/>
      <w:r w:rsidRPr="005D6E4C">
        <w:t>физиоло</w:t>
      </w:r>
      <w:r w:rsidR="00F100DF" w:rsidRPr="005D6E4C">
        <w:rPr>
          <w:spacing w:val="-6"/>
        </w:rPr>
        <w:t>ш</w:t>
      </w:r>
      <w:r w:rsidR="00F100DF" w:rsidRPr="005D6E4C">
        <w:rPr>
          <w:vertAlign w:val="superscript"/>
        </w:rPr>
        <w:t>ке</w:t>
      </w:r>
      <w:proofErr w:type="spellEnd"/>
      <w:r w:rsidRPr="005D6E4C">
        <w:t xml:space="preserve"> </w:t>
      </w:r>
      <w:proofErr w:type="spellStart"/>
      <w:r w:rsidRPr="005D6E4C">
        <w:t>или</w:t>
      </w:r>
      <w:proofErr w:type="spellEnd"/>
      <w:r w:rsidRPr="005D6E4C">
        <w:t xml:space="preserve"> </w:t>
      </w:r>
      <w:proofErr w:type="spellStart"/>
      <w:r w:rsidRPr="005D6E4C">
        <w:t>карактеристике</w:t>
      </w:r>
      <w:proofErr w:type="spellEnd"/>
      <w:r w:rsidRPr="005D6E4C">
        <w:t xml:space="preserve"> </w:t>
      </w:r>
      <w:proofErr w:type="spellStart"/>
      <w:r w:rsidRPr="005D6E4C">
        <w:t>понашања</w:t>
      </w:r>
      <w:proofErr w:type="spellEnd"/>
      <w:r w:rsidRPr="005D6E4C">
        <w:t xml:space="preserve"> </w:t>
      </w:r>
      <w:proofErr w:type="spellStart"/>
      <w:r w:rsidRPr="005D6E4C">
        <w:t>физичког</w:t>
      </w:r>
      <w:proofErr w:type="spellEnd"/>
      <w:r w:rsidRPr="005D6E4C">
        <w:t xml:space="preserve"> </w:t>
      </w:r>
      <w:proofErr w:type="spellStart"/>
      <w:r w:rsidRPr="005D6E4C">
        <w:t>лица</w:t>
      </w:r>
      <w:proofErr w:type="spellEnd"/>
      <w:r w:rsidRPr="005D6E4C">
        <w:t xml:space="preserve">, </w:t>
      </w:r>
    </w:p>
    <w:p w14:paraId="2ACCCE0F" w14:textId="77777777" w:rsidR="0046087F" w:rsidRPr="005D6E4C" w:rsidRDefault="00B63D79">
      <w:pPr>
        <w:pStyle w:val="ListParagraph"/>
        <w:numPr>
          <w:ilvl w:val="0"/>
          <w:numId w:val="4"/>
        </w:numPr>
        <w:tabs>
          <w:tab w:val="left" w:pos="1398"/>
          <w:tab w:val="left" w:pos="1399"/>
        </w:tabs>
        <w:spacing w:before="162"/>
        <w:ind w:hanging="361"/>
        <w:rPr>
          <w:rFonts w:ascii="Arial" w:hAnsi="Arial"/>
        </w:rPr>
      </w:pPr>
      <w:proofErr w:type="spellStart"/>
      <w:r w:rsidRPr="005D6E4C">
        <w:rPr>
          <w:b/>
        </w:rPr>
        <w:t>Средство</w:t>
      </w:r>
      <w:proofErr w:type="spellEnd"/>
      <w:r w:rsidRPr="005D6E4C">
        <w:rPr>
          <w:b/>
        </w:rPr>
        <w:t xml:space="preserve"> и </w:t>
      </w:r>
      <w:proofErr w:type="spellStart"/>
      <w:r w:rsidRPr="005D6E4C">
        <w:rPr>
          <w:b/>
        </w:rPr>
        <w:t>начин</w:t>
      </w:r>
      <w:proofErr w:type="spellEnd"/>
      <w:r w:rsidRPr="005D6E4C">
        <w:rPr>
          <w:b/>
        </w:rPr>
        <w:t xml:space="preserve"> </w:t>
      </w:r>
      <w:proofErr w:type="spellStart"/>
      <w:proofErr w:type="gramStart"/>
      <w:r w:rsidRPr="005D6E4C">
        <w:rPr>
          <w:b/>
        </w:rPr>
        <w:t>обраде</w:t>
      </w:r>
      <w:proofErr w:type="spellEnd"/>
      <w:r w:rsidR="00A976D3" w:rsidRPr="005D6E4C">
        <w:rPr>
          <w:b/>
          <w:spacing w:val="-10"/>
        </w:rPr>
        <w:t xml:space="preserve"> </w:t>
      </w:r>
      <w:r w:rsidR="00A976D3" w:rsidRPr="005D6E4C">
        <w:rPr>
          <w:rFonts w:ascii="Arial" w:hAnsi="Arial"/>
        </w:rPr>
        <w:t>:</w:t>
      </w:r>
      <w:proofErr w:type="gramEnd"/>
      <w:r w:rsidR="00A976D3" w:rsidRPr="005D6E4C">
        <w:rPr>
          <w:rFonts w:ascii="Arial" w:hAnsi="Arial"/>
          <w:spacing w:val="-21"/>
        </w:rPr>
        <w:t xml:space="preserve"> </w:t>
      </w:r>
      <w:proofErr w:type="spellStart"/>
      <w:r w:rsidR="00F100DF" w:rsidRPr="005D6E4C">
        <w:t>подаци</w:t>
      </w:r>
      <w:proofErr w:type="spellEnd"/>
      <w:r w:rsidR="00F100DF" w:rsidRPr="005D6E4C">
        <w:t xml:space="preserve"> „</w:t>
      </w:r>
      <w:proofErr w:type="spellStart"/>
      <w:r w:rsidR="00F100DF" w:rsidRPr="005D6E4C">
        <w:t>који</w:t>
      </w:r>
      <w:proofErr w:type="spellEnd"/>
      <w:r w:rsidR="00F100DF" w:rsidRPr="005D6E4C">
        <w:t xml:space="preserve"> </w:t>
      </w:r>
      <w:proofErr w:type="spellStart"/>
      <w:r w:rsidR="00F100DF" w:rsidRPr="005D6E4C">
        <w:t>настану</w:t>
      </w:r>
      <w:proofErr w:type="spellEnd"/>
      <w:r w:rsidR="00F100DF" w:rsidRPr="005D6E4C">
        <w:t xml:space="preserve"> </w:t>
      </w:r>
      <w:proofErr w:type="spellStart"/>
      <w:r w:rsidR="00F100DF" w:rsidRPr="005D6E4C">
        <w:t>из</w:t>
      </w:r>
      <w:proofErr w:type="spellEnd"/>
      <w:r w:rsidR="00F100DF" w:rsidRPr="005D6E4C">
        <w:t xml:space="preserve"> </w:t>
      </w:r>
      <w:proofErr w:type="spellStart"/>
      <w:r w:rsidR="00F100DF" w:rsidRPr="005D6E4C">
        <w:t>посебне</w:t>
      </w:r>
      <w:proofErr w:type="spellEnd"/>
      <w:r w:rsidR="00F100DF" w:rsidRPr="005D6E4C">
        <w:t xml:space="preserve"> </w:t>
      </w:r>
      <w:proofErr w:type="spellStart"/>
      <w:r w:rsidR="00F100DF" w:rsidRPr="005D6E4C">
        <w:t>техничке</w:t>
      </w:r>
      <w:proofErr w:type="spellEnd"/>
      <w:r w:rsidR="00F100DF" w:rsidRPr="005D6E4C">
        <w:t xml:space="preserve"> </w:t>
      </w:r>
      <w:proofErr w:type="spellStart"/>
      <w:r w:rsidR="00F100DF" w:rsidRPr="005D6E4C">
        <w:t>обраде</w:t>
      </w:r>
      <w:proofErr w:type="spellEnd"/>
      <w:r w:rsidR="00F100DF" w:rsidRPr="005D6E4C">
        <w:t>“,</w:t>
      </w:r>
      <w:r w:rsidRPr="005D6E4C">
        <w:rPr>
          <w:rFonts w:ascii="Arial" w:hAnsi="Arial"/>
        </w:rPr>
        <w:t xml:space="preserve"> </w:t>
      </w:r>
    </w:p>
    <w:p w14:paraId="0E09DD62" w14:textId="77777777" w:rsidR="0046087F" w:rsidRPr="005D6E4C" w:rsidRDefault="00B63D79" w:rsidP="00B342C6">
      <w:pPr>
        <w:pStyle w:val="ListParagraph"/>
        <w:numPr>
          <w:ilvl w:val="0"/>
          <w:numId w:val="4"/>
        </w:numPr>
        <w:tabs>
          <w:tab w:val="left" w:pos="1398"/>
          <w:tab w:val="left" w:pos="1399"/>
        </w:tabs>
        <w:spacing w:before="185" w:line="254" w:lineRule="auto"/>
        <w:ind w:right="109"/>
      </w:pPr>
      <w:proofErr w:type="spellStart"/>
      <w:r w:rsidRPr="005D6E4C">
        <w:rPr>
          <w:b/>
        </w:rPr>
        <w:t>Сврха</w:t>
      </w:r>
      <w:proofErr w:type="spellEnd"/>
      <w:r w:rsidRPr="005D6E4C">
        <w:rPr>
          <w:b/>
        </w:rPr>
        <w:t xml:space="preserve"> </w:t>
      </w:r>
      <w:proofErr w:type="spellStart"/>
      <w:r w:rsidRPr="005D6E4C">
        <w:rPr>
          <w:b/>
        </w:rPr>
        <w:t>обраде</w:t>
      </w:r>
      <w:proofErr w:type="spellEnd"/>
      <w:r w:rsidR="00A976D3" w:rsidRPr="005D6E4C">
        <w:rPr>
          <w:b/>
        </w:rPr>
        <w:t xml:space="preserve">: </w:t>
      </w:r>
      <w:proofErr w:type="spellStart"/>
      <w:r w:rsidRPr="005D6E4C">
        <w:t>подаци</w:t>
      </w:r>
      <w:proofErr w:type="spellEnd"/>
      <w:r w:rsidRPr="005D6E4C">
        <w:t xml:space="preserve"> </w:t>
      </w:r>
      <w:proofErr w:type="spellStart"/>
      <w:r w:rsidRPr="005D6E4C">
        <w:t>се</w:t>
      </w:r>
      <w:proofErr w:type="spellEnd"/>
      <w:r w:rsidRPr="005D6E4C">
        <w:t xml:space="preserve"> </w:t>
      </w:r>
      <w:proofErr w:type="spellStart"/>
      <w:r w:rsidRPr="005D6E4C">
        <w:t>морају</w:t>
      </w:r>
      <w:proofErr w:type="spellEnd"/>
      <w:r w:rsidRPr="005D6E4C">
        <w:t xml:space="preserve"> </w:t>
      </w:r>
      <w:proofErr w:type="spellStart"/>
      <w:r w:rsidRPr="005D6E4C">
        <w:t>користити</w:t>
      </w:r>
      <w:proofErr w:type="spellEnd"/>
      <w:r w:rsidRPr="005D6E4C">
        <w:t xml:space="preserve"> у </w:t>
      </w:r>
      <w:proofErr w:type="spellStart"/>
      <w:r w:rsidRPr="005D6E4C">
        <w:t>сврху</w:t>
      </w:r>
      <w:proofErr w:type="spellEnd"/>
      <w:r w:rsidRPr="005D6E4C">
        <w:t xml:space="preserve"> </w:t>
      </w:r>
      <w:proofErr w:type="spellStart"/>
      <w:r w:rsidR="00B342C6" w:rsidRPr="005D6E4C">
        <w:t>јединствене</w:t>
      </w:r>
      <w:proofErr w:type="spellEnd"/>
      <w:r w:rsidR="00B342C6" w:rsidRPr="005D6E4C">
        <w:t xml:space="preserve"> </w:t>
      </w:r>
      <w:proofErr w:type="spellStart"/>
      <w:r w:rsidR="00B342C6" w:rsidRPr="005D6E4C">
        <w:t>идентификације</w:t>
      </w:r>
      <w:proofErr w:type="spellEnd"/>
      <w:r w:rsidR="00B342C6" w:rsidRPr="005D6E4C">
        <w:t xml:space="preserve"> </w:t>
      </w:r>
      <w:proofErr w:type="spellStart"/>
      <w:r w:rsidRPr="005D6E4C">
        <w:t>физичког</w:t>
      </w:r>
      <w:proofErr w:type="spellEnd"/>
      <w:r w:rsidRPr="005D6E4C">
        <w:t xml:space="preserve"> </w:t>
      </w:r>
      <w:proofErr w:type="spellStart"/>
      <w:r w:rsidRPr="005D6E4C">
        <w:t>лица</w:t>
      </w:r>
      <w:proofErr w:type="spellEnd"/>
      <w:r w:rsidRPr="005D6E4C">
        <w:t xml:space="preserve">. </w:t>
      </w:r>
    </w:p>
    <w:p w14:paraId="2B7EBA77" w14:textId="77777777" w:rsidR="00E47EA0" w:rsidRPr="005D6E4C" w:rsidRDefault="00B63D79">
      <w:pPr>
        <w:pStyle w:val="ListParagraph"/>
        <w:numPr>
          <w:ilvl w:val="0"/>
          <w:numId w:val="5"/>
        </w:numPr>
        <w:tabs>
          <w:tab w:val="left" w:pos="679"/>
        </w:tabs>
        <w:spacing w:before="170" w:line="259" w:lineRule="auto"/>
        <w:ind w:right="109"/>
        <w:jc w:val="both"/>
      </w:pPr>
      <w:proofErr w:type="spellStart"/>
      <w:r w:rsidRPr="005D6E4C">
        <w:t>Употреба</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укључујући</w:t>
      </w:r>
      <w:proofErr w:type="spellEnd"/>
      <w:r w:rsidRPr="005D6E4C">
        <w:t xml:space="preserve"> </w:t>
      </w:r>
      <w:proofErr w:type="spellStart"/>
      <w:r w:rsidRPr="005D6E4C">
        <w:t>функцију</w:t>
      </w:r>
      <w:proofErr w:type="spellEnd"/>
      <w:r w:rsidRPr="005D6E4C">
        <w:t xml:space="preserve"> </w:t>
      </w:r>
      <w:proofErr w:type="spellStart"/>
      <w:r w:rsidRPr="005D6E4C">
        <w:t>биометријског</w:t>
      </w:r>
      <w:proofErr w:type="spellEnd"/>
      <w:r w:rsidRPr="005D6E4C">
        <w:t xml:space="preserve"> </w:t>
      </w:r>
      <w:proofErr w:type="spellStart"/>
      <w:r w:rsidRPr="005D6E4C">
        <w:t>препознавања</w:t>
      </w:r>
      <w:proofErr w:type="spellEnd"/>
      <w:r w:rsidRPr="005D6E4C">
        <w:t xml:space="preserve"> </w:t>
      </w:r>
      <w:proofErr w:type="spellStart"/>
      <w:r w:rsidRPr="005D6E4C">
        <w:t>коју</w:t>
      </w:r>
      <w:proofErr w:type="spellEnd"/>
      <w:r w:rsidRPr="005D6E4C">
        <w:t xml:space="preserve"> </w:t>
      </w:r>
      <w:proofErr w:type="spellStart"/>
      <w:r w:rsidRPr="005D6E4C">
        <w:t>су</w:t>
      </w:r>
      <w:proofErr w:type="spellEnd"/>
      <w:r w:rsidRPr="005D6E4C">
        <w:t xml:space="preserve"> </w:t>
      </w:r>
      <w:proofErr w:type="spellStart"/>
      <w:r w:rsidRPr="005D6E4C">
        <w:t>приватни</w:t>
      </w:r>
      <w:proofErr w:type="spellEnd"/>
      <w:r w:rsidRPr="005D6E4C">
        <w:t xml:space="preserve"> </w:t>
      </w:r>
      <w:proofErr w:type="spellStart"/>
      <w:r w:rsidRPr="005D6E4C">
        <w:t>субјекти</w:t>
      </w:r>
      <w:proofErr w:type="spellEnd"/>
      <w:r w:rsidRPr="005D6E4C">
        <w:t xml:space="preserve"> </w:t>
      </w:r>
      <w:proofErr w:type="spellStart"/>
      <w:r w:rsidR="00C76397" w:rsidRPr="005D6E4C">
        <w:t>инсталирали</w:t>
      </w:r>
      <w:proofErr w:type="spellEnd"/>
      <w:r w:rsidR="00C76397" w:rsidRPr="005D6E4C">
        <w:t xml:space="preserve"> </w:t>
      </w:r>
      <w:proofErr w:type="spellStart"/>
      <w:r w:rsidR="003B7E3B" w:rsidRPr="005D6E4C">
        <w:t>за</w:t>
      </w:r>
      <w:proofErr w:type="spellEnd"/>
      <w:r w:rsidRPr="005D6E4C">
        <w:t xml:space="preserve"> </w:t>
      </w:r>
      <w:proofErr w:type="spellStart"/>
      <w:r w:rsidRPr="005D6E4C">
        <w:t>своје</w:t>
      </w:r>
      <w:proofErr w:type="spellEnd"/>
      <w:r w:rsidRPr="005D6E4C">
        <w:t xml:space="preserve"> </w:t>
      </w:r>
      <w:proofErr w:type="spellStart"/>
      <w:r w:rsidRPr="005D6E4C">
        <w:t>сврхе</w:t>
      </w:r>
      <w:proofErr w:type="spellEnd"/>
      <w:r w:rsidRPr="005D6E4C">
        <w:t xml:space="preserve"> (</w:t>
      </w:r>
      <w:proofErr w:type="spellStart"/>
      <w:r w:rsidRPr="005D6E4C">
        <w:t>нпр</w:t>
      </w:r>
      <w:proofErr w:type="spellEnd"/>
      <w:r w:rsidRPr="005D6E4C">
        <w:t xml:space="preserve">. </w:t>
      </w:r>
      <w:proofErr w:type="spellStart"/>
      <w:r w:rsidR="003B7E3B" w:rsidRPr="005D6E4C">
        <w:t>м</w:t>
      </w:r>
      <w:r w:rsidRPr="005D6E4C">
        <w:t>аркетинг</w:t>
      </w:r>
      <w:proofErr w:type="spellEnd"/>
      <w:r w:rsidRPr="005D6E4C">
        <w:t xml:space="preserve">, </w:t>
      </w:r>
      <w:proofErr w:type="spellStart"/>
      <w:r w:rsidRPr="005D6E4C">
        <w:t>статистику</w:t>
      </w:r>
      <w:proofErr w:type="spellEnd"/>
      <w:r w:rsidRPr="005D6E4C">
        <w:t xml:space="preserve"> </w:t>
      </w:r>
      <w:proofErr w:type="spellStart"/>
      <w:r w:rsidRPr="005D6E4C">
        <w:t>или</w:t>
      </w:r>
      <w:proofErr w:type="spellEnd"/>
      <w:r w:rsidRPr="005D6E4C">
        <w:t xml:space="preserve"> </w:t>
      </w:r>
      <w:proofErr w:type="spellStart"/>
      <w:r w:rsidRPr="005D6E4C">
        <w:t>чак</w:t>
      </w:r>
      <w:proofErr w:type="spellEnd"/>
      <w:r w:rsidRPr="005D6E4C">
        <w:t xml:space="preserve"> </w:t>
      </w:r>
      <w:proofErr w:type="spellStart"/>
      <w:r w:rsidR="003B7E3B" w:rsidRPr="005D6E4C">
        <w:t>проверу</w:t>
      </w:r>
      <w:proofErr w:type="spellEnd"/>
      <w:r w:rsidRPr="005D6E4C">
        <w:t xml:space="preserve">), у </w:t>
      </w:r>
      <w:proofErr w:type="spellStart"/>
      <w:r w:rsidRPr="005D6E4C">
        <w:t>већини</w:t>
      </w:r>
      <w:proofErr w:type="spellEnd"/>
      <w:r w:rsidRPr="005D6E4C">
        <w:t xml:space="preserve"> </w:t>
      </w:r>
      <w:proofErr w:type="spellStart"/>
      <w:r w:rsidRPr="005D6E4C">
        <w:t>случајева</w:t>
      </w:r>
      <w:proofErr w:type="spellEnd"/>
      <w:r w:rsidRPr="005D6E4C">
        <w:t xml:space="preserve"> </w:t>
      </w:r>
      <w:proofErr w:type="spellStart"/>
      <w:r w:rsidRPr="005D6E4C">
        <w:t>ће</w:t>
      </w:r>
      <w:proofErr w:type="spellEnd"/>
      <w:r w:rsidRPr="005D6E4C">
        <w:t xml:space="preserve"> </w:t>
      </w:r>
      <w:proofErr w:type="spellStart"/>
      <w:r w:rsidR="003B7E3B" w:rsidRPr="005D6E4C">
        <w:t>захтевати</w:t>
      </w:r>
      <w:proofErr w:type="spellEnd"/>
      <w:r w:rsidRPr="005D6E4C">
        <w:t xml:space="preserve"> </w:t>
      </w:r>
      <w:proofErr w:type="spellStart"/>
      <w:r w:rsidRPr="005D6E4C">
        <w:t>изричит</w:t>
      </w:r>
      <w:proofErr w:type="spellEnd"/>
      <w:r w:rsidRPr="005D6E4C">
        <w:t xml:space="preserve"> </w:t>
      </w:r>
      <w:proofErr w:type="spellStart"/>
      <w:r w:rsidR="00C76397" w:rsidRPr="005D6E4C">
        <w:t>пристанак</w:t>
      </w:r>
      <w:proofErr w:type="spellEnd"/>
      <w:r w:rsidR="00C76397" w:rsidRPr="005D6E4C">
        <w:t xml:space="preserve"> </w:t>
      </w:r>
      <w:proofErr w:type="spellStart"/>
      <w:r w:rsidRPr="005D6E4C">
        <w:t>свих</w:t>
      </w:r>
      <w:proofErr w:type="spellEnd"/>
      <w:r w:rsidRPr="005D6E4C">
        <w:t xml:space="preserve"> </w:t>
      </w:r>
      <w:proofErr w:type="spellStart"/>
      <w:r w:rsidR="003B7E3B" w:rsidRPr="005D6E4C">
        <w:t>лица</w:t>
      </w:r>
      <w:proofErr w:type="spellEnd"/>
      <w:r w:rsidR="003B7E3B" w:rsidRPr="005D6E4C">
        <w:t xml:space="preserve"> </w:t>
      </w:r>
      <w:proofErr w:type="spellStart"/>
      <w:r w:rsidR="003B7E3B" w:rsidRPr="005D6E4C">
        <w:t>на</w:t>
      </w:r>
      <w:proofErr w:type="spellEnd"/>
      <w:r w:rsidR="003B7E3B" w:rsidRPr="005D6E4C">
        <w:t xml:space="preserve"> </w:t>
      </w:r>
      <w:proofErr w:type="spellStart"/>
      <w:r w:rsidR="003B7E3B" w:rsidRPr="005D6E4C">
        <w:t>која</w:t>
      </w:r>
      <w:proofErr w:type="spellEnd"/>
      <w:r w:rsidR="003B7E3B" w:rsidRPr="005D6E4C">
        <w:t xml:space="preserve"> </w:t>
      </w:r>
      <w:proofErr w:type="spellStart"/>
      <w:r w:rsidR="003B7E3B" w:rsidRPr="005D6E4C">
        <w:t>се</w:t>
      </w:r>
      <w:proofErr w:type="spellEnd"/>
      <w:r w:rsidR="003B7E3B" w:rsidRPr="005D6E4C">
        <w:t xml:space="preserve"> </w:t>
      </w:r>
      <w:proofErr w:type="spellStart"/>
      <w:r w:rsidR="003B7E3B" w:rsidRPr="005D6E4C">
        <w:t>подаци</w:t>
      </w:r>
      <w:proofErr w:type="spellEnd"/>
      <w:r w:rsidR="003B7E3B" w:rsidRPr="005D6E4C">
        <w:t xml:space="preserve"> </w:t>
      </w:r>
      <w:proofErr w:type="spellStart"/>
      <w:r w:rsidR="003B7E3B" w:rsidRPr="005D6E4C">
        <w:t>односе</w:t>
      </w:r>
      <w:proofErr w:type="spellEnd"/>
      <w:r w:rsidRPr="005D6E4C">
        <w:t xml:space="preserve"> (</w:t>
      </w:r>
      <w:proofErr w:type="spellStart"/>
      <w:r w:rsidRPr="005D6E4C">
        <w:t>члан</w:t>
      </w:r>
      <w:proofErr w:type="spellEnd"/>
      <w:r w:rsidRPr="005D6E4C">
        <w:t xml:space="preserve"> 9 (2) (</w:t>
      </w:r>
      <w:proofErr w:type="gramStart"/>
      <w:r w:rsidRPr="005D6E4C">
        <w:t>а )</w:t>
      </w:r>
      <w:proofErr w:type="gramEnd"/>
      <w:r w:rsidRPr="005D6E4C">
        <w:t xml:space="preserve">), </w:t>
      </w:r>
      <w:proofErr w:type="spellStart"/>
      <w:r w:rsidR="00C76397" w:rsidRPr="005D6E4C">
        <w:t>мада</w:t>
      </w:r>
      <w:proofErr w:type="spellEnd"/>
      <w:r w:rsidR="00C76397" w:rsidRPr="005D6E4C">
        <w:t xml:space="preserve"> </w:t>
      </w:r>
      <w:proofErr w:type="spellStart"/>
      <w:r w:rsidR="00C76397" w:rsidRPr="005D6E4C">
        <w:t>би</w:t>
      </w:r>
      <w:proofErr w:type="spellEnd"/>
      <w:r w:rsidR="00C76397" w:rsidRPr="005D6E4C">
        <w:t xml:space="preserve"> </w:t>
      </w:r>
      <w:proofErr w:type="spellStart"/>
      <w:r w:rsidR="00C76397" w:rsidRPr="005D6E4C">
        <w:t>могао</w:t>
      </w:r>
      <w:proofErr w:type="spellEnd"/>
      <w:r w:rsidR="00F07CBB" w:rsidRPr="005D6E4C">
        <w:t xml:space="preserve"> </w:t>
      </w:r>
      <w:proofErr w:type="spellStart"/>
      <w:r w:rsidR="00C76397" w:rsidRPr="005D6E4C">
        <w:t>бити</w:t>
      </w:r>
      <w:proofErr w:type="spellEnd"/>
      <w:r w:rsidR="00C76397" w:rsidRPr="005D6E4C">
        <w:t xml:space="preserve"> </w:t>
      </w:r>
      <w:proofErr w:type="spellStart"/>
      <w:r w:rsidR="00C76397" w:rsidRPr="005D6E4C">
        <w:t>применљив</w:t>
      </w:r>
      <w:proofErr w:type="spellEnd"/>
      <w:r w:rsidRPr="005D6E4C">
        <w:t xml:space="preserve"> и</w:t>
      </w:r>
      <w:r w:rsidR="003B7E3B" w:rsidRPr="005D6E4C">
        <w:t xml:space="preserve"> </w:t>
      </w:r>
      <w:proofErr w:type="spellStart"/>
      <w:r w:rsidR="003B7E3B" w:rsidRPr="005D6E4C">
        <w:t>неки</w:t>
      </w:r>
      <w:proofErr w:type="spellEnd"/>
      <w:r w:rsidR="003B7E3B" w:rsidRPr="005D6E4C">
        <w:t xml:space="preserve"> </w:t>
      </w:r>
      <w:proofErr w:type="spellStart"/>
      <w:r w:rsidR="003B7E3B" w:rsidRPr="005D6E4C">
        <w:t>други</w:t>
      </w:r>
      <w:proofErr w:type="spellEnd"/>
      <w:r w:rsidR="003B7E3B" w:rsidRPr="005D6E4C">
        <w:t xml:space="preserve"> </w:t>
      </w:r>
      <w:proofErr w:type="spellStart"/>
      <w:r w:rsidR="003B7E3B" w:rsidRPr="005D6E4C">
        <w:t>изузетак</w:t>
      </w:r>
      <w:proofErr w:type="spellEnd"/>
      <w:r w:rsidRPr="005D6E4C">
        <w:t xml:space="preserve"> </w:t>
      </w:r>
      <w:proofErr w:type="spellStart"/>
      <w:r w:rsidR="00C76397" w:rsidRPr="005D6E4C">
        <w:t>из</w:t>
      </w:r>
      <w:proofErr w:type="spellEnd"/>
      <w:r w:rsidR="00C76397" w:rsidRPr="005D6E4C">
        <w:t xml:space="preserve"> </w:t>
      </w:r>
      <w:proofErr w:type="spellStart"/>
      <w:r w:rsidR="00C76397" w:rsidRPr="005D6E4C">
        <w:t>члана</w:t>
      </w:r>
      <w:proofErr w:type="spellEnd"/>
      <w:r w:rsidR="00C76397" w:rsidRPr="005D6E4C">
        <w:t xml:space="preserve"> </w:t>
      </w:r>
      <w:r w:rsidRPr="005D6E4C">
        <w:t>9</w:t>
      </w:r>
      <w:r w:rsidR="003B7E3B" w:rsidRPr="005D6E4C">
        <w:t>.</w:t>
      </w:r>
    </w:p>
    <w:p w14:paraId="37C4341C" w14:textId="77777777" w:rsidR="0046087F" w:rsidRPr="005D6E4C" w:rsidRDefault="0046087F">
      <w:pPr>
        <w:pStyle w:val="BodyText"/>
        <w:rPr>
          <w:sz w:val="20"/>
        </w:rPr>
      </w:pPr>
    </w:p>
    <w:p w14:paraId="7D0FD795" w14:textId="77777777" w:rsidR="0046087F" w:rsidRPr="005D6E4C" w:rsidRDefault="0046087F">
      <w:pPr>
        <w:pStyle w:val="BodyText"/>
        <w:rPr>
          <w:sz w:val="20"/>
        </w:rPr>
      </w:pPr>
    </w:p>
    <w:p w14:paraId="63CE5EEC" w14:textId="77777777" w:rsidR="0046087F" w:rsidRPr="005D6E4C" w:rsidRDefault="0046087F">
      <w:pPr>
        <w:pStyle w:val="BodyText"/>
        <w:rPr>
          <w:sz w:val="20"/>
        </w:rPr>
      </w:pPr>
    </w:p>
    <w:p w14:paraId="7F1C5DDF" w14:textId="75449B03" w:rsidR="0046087F" w:rsidRPr="005D6E4C" w:rsidRDefault="00D837D8">
      <w:pPr>
        <w:pStyle w:val="BodyText"/>
        <w:spacing w:before="6"/>
        <w:rPr>
          <w:sz w:val="26"/>
        </w:rPr>
      </w:pPr>
      <w:r>
        <w:rPr>
          <w:noProof/>
        </w:rPr>
        <mc:AlternateContent>
          <mc:Choice Requires="wps">
            <w:drawing>
              <wp:anchor distT="0" distB="0" distL="0" distR="0" simplePos="0" relativeHeight="487600128" behindDoc="1" locked="0" layoutInCell="1" allowOverlap="1" wp14:anchorId="717437AF" wp14:editId="0F8B7CEF">
                <wp:simplePos x="0" y="0"/>
                <wp:positionH relativeFrom="page">
                  <wp:posOffset>901065</wp:posOffset>
                </wp:positionH>
                <wp:positionV relativeFrom="paragraph">
                  <wp:posOffset>230505</wp:posOffset>
                </wp:positionV>
                <wp:extent cx="1828800" cy="8890"/>
                <wp:effectExtent l="0" t="0" r="0" b="0"/>
                <wp:wrapTopAndBottom/>
                <wp:docPr id="3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5B924" id="Rectangle 30" o:spid="_x0000_s1026" style="position:absolute;margin-left:70.95pt;margin-top:18.15pt;width:2in;height:.7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" fillcolor="black" stroked="f">
                <w10:wrap type="topAndBottom" anchorx="page"/>
              </v:rect>
            </w:pict>
          </mc:Fallback>
        </mc:AlternateContent>
      </w:r>
    </w:p>
    <w:p w14:paraId="7E4A218E" w14:textId="77777777" w:rsidR="0046087F" w:rsidRPr="005D6E4C" w:rsidRDefault="0046087F">
      <w:pPr>
        <w:pStyle w:val="BodyText"/>
        <w:spacing w:before="10"/>
        <w:rPr>
          <w:sz w:val="14"/>
        </w:rPr>
      </w:pPr>
    </w:p>
    <w:p w14:paraId="7CF63400" w14:textId="77777777" w:rsidR="00E47EA0" w:rsidRPr="005D6E4C" w:rsidRDefault="00A976D3">
      <w:pPr>
        <w:spacing w:before="94" w:line="261" w:lineRule="auto"/>
        <w:ind w:left="678" w:right="119"/>
        <w:jc w:val="both"/>
        <w:rPr>
          <w:rFonts w:ascii="Arial" w:hAnsi="Arial"/>
          <w:sz w:val="20"/>
        </w:rPr>
      </w:pPr>
      <w:r w:rsidRPr="005D6E4C">
        <w:rPr>
          <w:sz w:val="20"/>
          <w:vertAlign w:val="superscript"/>
        </w:rPr>
        <w:t>16</w:t>
      </w:r>
      <w:r w:rsidRPr="005D6E4C">
        <w:rPr>
          <w:sz w:val="20"/>
        </w:rPr>
        <w:t xml:space="preserve"> </w:t>
      </w:r>
      <w:proofErr w:type="spellStart"/>
      <w:r w:rsidR="009B076B" w:rsidRPr="005D6E4C">
        <w:rPr>
          <w:sz w:val="20"/>
        </w:rPr>
        <w:t>Уводна</w:t>
      </w:r>
      <w:proofErr w:type="spellEnd"/>
      <w:r w:rsidR="009B076B" w:rsidRPr="005D6E4C">
        <w:rPr>
          <w:sz w:val="20"/>
        </w:rPr>
        <w:t xml:space="preserve"> </w:t>
      </w:r>
      <w:proofErr w:type="spellStart"/>
      <w:r w:rsidR="009B076B" w:rsidRPr="005D6E4C">
        <w:rPr>
          <w:sz w:val="20"/>
        </w:rPr>
        <w:t>изјава</w:t>
      </w:r>
      <w:proofErr w:type="spellEnd"/>
      <w:r w:rsidRPr="005D6E4C">
        <w:rPr>
          <w:sz w:val="20"/>
        </w:rPr>
        <w:t xml:space="preserve"> 51 GDPR </w:t>
      </w:r>
      <w:proofErr w:type="spellStart"/>
      <w:r w:rsidR="009B076B" w:rsidRPr="005D6E4C">
        <w:rPr>
          <w:sz w:val="20"/>
        </w:rPr>
        <w:t>подржава</w:t>
      </w:r>
      <w:proofErr w:type="spellEnd"/>
      <w:r w:rsidR="009B076B" w:rsidRPr="005D6E4C">
        <w:rPr>
          <w:sz w:val="20"/>
        </w:rPr>
        <w:t xml:space="preserve"> </w:t>
      </w:r>
      <w:proofErr w:type="spellStart"/>
      <w:r w:rsidR="009B076B" w:rsidRPr="005D6E4C">
        <w:rPr>
          <w:sz w:val="20"/>
        </w:rPr>
        <w:t>ову</w:t>
      </w:r>
      <w:proofErr w:type="spellEnd"/>
      <w:r w:rsidR="009B076B" w:rsidRPr="005D6E4C">
        <w:rPr>
          <w:sz w:val="20"/>
        </w:rPr>
        <w:t xml:space="preserve"> </w:t>
      </w:r>
      <w:proofErr w:type="spellStart"/>
      <w:r w:rsidR="009B076B" w:rsidRPr="005D6E4C">
        <w:rPr>
          <w:sz w:val="20"/>
        </w:rPr>
        <w:t>анализу</w:t>
      </w:r>
      <w:proofErr w:type="spellEnd"/>
      <w:r w:rsidR="009B076B" w:rsidRPr="005D6E4C">
        <w:rPr>
          <w:sz w:val="20"/>
        </w:rPr>
        <w:t xml:space="preserve">, </w:t>
      </w:r>
      <w:proofErr w:type="spellStart"/>
      <w:r w:rsidR="009B076B" w:rsidRPr="005D6E4C">
        <w:rPr>
          <w:sz w:val="20"/>
        </w:rPr>
        <w:t>наводећи</w:t>
      </w:r>
      <w:proofErr w:type="spellEnd"/>
      <w:r w:rsidR="009B076B" w:rsidRPr="005D6E4C">
        <w:rPr>
          <w:sz w:val="20"/>
        </w:rPr>
        <w:t xml:space="preserve"> </w:t>
      </w:r>
      <w:proofErr w:type="spellStart"/>
      <w:proofErr w:type="gramStart"/>
      <w:r w:rsidR="009B076B" w:rsidRPr="005D6E4C">
        <w:rPr>
          <w:sz w:val="20"/>
        </w:rPr>
        <w:t>да</w:t>
      </w:r>
      <w:proofErr w:type="spellEnd"/>
      <w:r w:rsidR="009B076B" w:rsidRPr="005D6E4C">
        <w:rPr>
          <w:sz w:val="20"/>
        </w:rPr>
        <w:t xml:space="preserve"> </w:t>
      </w:r>
      <w:r w:rsidRPr="005D6E4C">
        <w:rPr>
          <w:sz w:val="20"/>
        </w:rPr>
        <w:t xml:space="preserve"> </w:t>
      </w:r>
      <w:r w:rsidR="009B076B" w:rsidRPr="005D6E4C">
        <w:rPr>
          <w:sz w:val="20"/>
        </w:rPr>
        <w:t>„</w:t>
      </w:r>
      <w:proofErr w:type="gramEnd"/>
      <w:r w:rsidRPr="005D6E4C">
        <w:rPr>
          <w:i/>
          <w:sz w:val="20"/>
        </w:rPr>
        <w:t xml:space="preserve">[…] </w:t>
      </w:r>
      <w:proofErr w:type="spellStart"/>
      <w:r w:rsidR="009B076B" w:rsidRPr="005D6E4C">
        <w:rPr>
          <w:i/>
          <w:sz w:val="20"/>
        </w:rPr>
        <w:t>Обраду</w:t>
      </w:r>
      <w:proofErr w:type="spellEnd"/>
      <w:r w:rsidR="009B076B" w:rsidRPr="005D6E4C">
        <w:rPr>
          <w:i/>
          <w:sz w:val="20"/>
        </w:rPr>
        <w:t xml:space="preserve"> </w:t>
      </w:r>
      <w:proofErr w:type="spellStart"/>
      <w:r w:rsidR="009B076B" w:rsidRPr="005D6E4C">
        <w:rPr>
          <w:i/>
          <w:sz w:val="20"/>
        </w:rPr>
        <w:t>фотографија</w:t>
      </w:r>
      <w:proofErr w:type="spellEnd"/>
      <w:r w:rsidR="009B076B" w:rsidRPr="005D6E4C">
        <w:rPr>
          <w:i/>
          <w:sz w:val="20"/>
        </w:rPr>
        <w:t xml:space="preserve"> </w:t>
      </w:r>
      <w:proofErr w:type="spellStart"/>
      <w:r w:rsidR="009B076B" w:rsidRPr="005D6E4C">
        <w:rPr>
          <w:i/>
          <w:sz w:val="20"/>
        </w:rPr>
        <w:t>не</w:t>
      </w:r>
      <w:proofErr w:type="spellEnd"/>
      <w:r w:rsidR="009B076B" w:rsidRPr="005D6E4C">
        <w:rPr>
          <w:i/>
          <w:sz w:val="20"/>
        </w:rPr>
        <w:t xml:space="preserve"> </w:t>
      </w:r>
      <w:proofErr w:type="spellStart"/>
      <w:r w:rsidR="009B076B" w:rsidRPr="005D6E4C">
        <w:rPr>
          <w:i/>
          <w:sz w:val="20"/>
        </w:rPr>
        <w:t>треба</w:t>
      </w:r>
      <w:proofErr w:type="spellEnd"/>
      <w:r w:rsidR="009B076B" w:rsidRPr="005D6E4C">
        <w:rPr>
          <w:i/>
          <w:sz w:val="20"/>
        </w:rPr>
        <w:t xml:space="preserve"> </w:t>
      </w:r>
      <w:proofErr w:type="spellStart"/>
      <w:r w:rsidR="009B076B" w:rsidRPr="005D6E4C">
        <w:rPr>
          <w:i/>
          <w:sz w:val="20"/>
        </w:rPr>
        <w:t>систематски</w:t>
      </w:r>
      <w:proofErr w:type="spellEnd"/>
      <w:r w:rsidR="009B076B" w:rsidRPr="005D6E4C">
        <w:rPr>
          <w:i/>
          <w:sz w:val="20"/>
        </w:rPr>
        <w:t xml:space="preserve"> </w:t>
      </w:r>
      <w:proofErr w:type="spellStart"/>
      <w:r w:rsidR="009B076B" w:rsidRPr="005D6E4C">
        <w:rPr>
          <w:i/>
          <w:sz w:val="20"/>
        </w:rPr>
        <w:t>сматрати</w:t>
      </w:r>
      <w:proofErr w:type="spellEnd"/>
      <w:r w:rsidR="009B076B" w:rsidRPr="005D6E4C">
        <w:rPr>
          <w:i/>
          <w:sz w:val="20"/>
        </w:rPr>
        <w:t xml:space="preserve"> </w:t>
      </w:r>
      <w:proofErr w:type="spellStart"/>
      <w:r w:rsidR="009B076B" w:rsidRPr="005D6E4C">
        <w:rPr>
          <w:i/>
          <w:sz w:val="20"/>
        </w:rPr>
        <w:t>обрадом</w:t>
      </w:r>
      <w:proofErr w:type="spellEnd"/>
      <w:r w:rsidR="009B076B" w:rsidRPr="005D6E4C">
        <w:rPr>
          <w:i/>
          <w:sz w:val="20"/>
        </w:rPr>
        <w:t xml:space="preserve"> </w:t>
      </w:r>
      <w:proofErr w:type="spellStart"/>
      <w:r w:rsidR="009B076B" w:rsidRPr="005D6E4C">
        <w:rPr>
          <w:i/>
          <w:sz w:val="20"/>
        </w:rPr>
        <w:t>посебних</w:t>
      </w:r>
      <w:proofErr w:type="spellEnd"/>
      <w:r w:rsidR="009B076B" w:rsidRPr="005D6E4C">
        <w:rPr>
          <w:i/>
          <w:sz w:val="20"/>
        </w:rPr>
        <w:t xml:space="preserve"> </w:t>
      </w:r>
      <w:proofErr w:type="spellStart"/>
      <w:r w:rsidR="009B076B" w:rsidRPr="005D6E4C">
        <w:rPr>
          <w:i/>
          <w:sz w:val="20"/>
        </w:rPr>
        <w:t>категорија</w:t>
      </w:r>
      <w:proofErr w:type="spellEnd"/>
      <w:r w:rsidR="009B076B" w:rsidRPr="005D6E4C">
        <w:rPr>
          <w:i/>
          <w:sz w:val="20"/>
        </w:rPr>
        <w:t xml:space="preserve"> </w:t>
      </w:r>
      <w:proofErr w:type="spellStart"/>
      <w:r w:rsidR="009B076B" w:rsidRPr="005D6E4C">
        <w:rPr>
          <w:i/>
          <w:sz w:val="20"/>
        </w:rPr>
        <w:t>података</w:t>
      </w:r>
      <w:proofErr w:type="spellEnd"/>
      <w:r w:rsidR="009B076B" w:rsidRPr="005D6E4C">
        <w:rPr>
          <w:i/>
          <w:sz w:val="20"/>
        </w:rPr>
        <w:t xml:space="preserve"> о </w:t>
      </w:r>
      <w:proofErr w:type="spellStart"/>
      <w:r w:rsidR="009B076B" w:rsidRPr="005D6E4C">
        <w:rPr>
          <w:i/>
          <w:sz w:val="20"/>
        </w:rPr>
        <w:t>личности</w:t>
      </w:r>
      <w:proofErr w:type="spellEnd"/>
      <w:r w:rsidR="009B076B" w:rsidRPr="005D6E4C">
        <w:rPr>
          <w:i/>
          <w:sz w:val="20"/>
        </w:rPr>
        <w:t xml:space="preserve"> </w:t>
      </w:r>
      <w:proofErr w:type="spellStart"/>
      <w:r w:rsidR="009B076B" w:rsidRPr="005D6E4C">
        <w:rPr>
          <w:i/>
          <w:sz w:val="20"/>
        </w:rPr>
        <w:t>јер</w:t>
      </w:r>
      <w:proofErr w:type="spellEnd"/>
      <w:r w:rsidR="009B076B" w:rsidRPr="005D6E4C">
        <w:rPr>
          <w:i/>
          <w:sz w:val="20"/>
        </w:rPr>
        <w:t xml:space="preserve"> </w:t>
      </w:r>
      <w:proofErr w:type="spellStart"/>
      <w:r w:rsidR="009B076B" w:rsidRPr="005D6E4C">
        <w:rPr>
          <w:i/>
          <w:sz w:val="20"/>
        </w:rPr>
        <w:t>су</w:t>
      </w:r>
      <w:proofErr w:type="spellEnd"/>
      <w:r w:rsidR="009B076B" w:rsidRPr="005D6E4C">
        <w:rPr>
          <w:i/>
          <w:sz w:val="20"/>
        </w:rPr>
        <w:t xml:space="preserve"> </w:t>
      </w:r>
      <w:proofErr w:type="spellStart"/>
      <w:r w:rsidR="009B076B" w:rsidRPr="005D6E4C">
        <w:rPr>
          <w:i/>
          <w:sz w:val="20"/>
        </w:rPr>
        <w:t>обухваћене</w:t>
      </w:r>
      <w:proofErr w:type="spellEnd"/>
      <w:r w:rsidR="009B076B" w:rsidRPr="005D6E4C">
        <w:rPr>
          <w:i/>
          <w:sz w:val="20"/>
        </w:rPr>
        <w:t xml:space="preserve"> </w:t>
      </w:r>
      <w:proofErr w:type="spellStart"/>
      <w:r w:rsidR="009B076B" w:rsidRPr="005D6E4C">
        <w:rPr>
          <w:i/>
          <w:sz w:val="20"/>
        </w:rPr>
        <w:t>дефиницијом</w:t>
      </w:r>
      <w:proofErr w:type="spellEnd"/>
      <w:r w:rsidR="009B076B" w:rsidRPr="005D6E4C">
        <w:rPr>
          <w:i/>
          <w:sz w:val="20"/>
        </w:rPr>
        <w:t xml:space="preserve"> </w:t>
      </w:r>
      <w:proofErr w:type="spellStart"/>
      <w:r w:rsidR="009B076B" w:rsidRPr="005D6E4C">
        <w:rPr>
          <w:i/>
          <w:sz w:val="20"/>
        </w:rPr>
        <w:t>биометријских</w:t>
      </w:r>
      <w:proofErr w:type="spellEnd"/>
      <w:r w:rsidR="009B076B" w:rsidRPr="005D6E4C">
        <w:rPr>
          <w:i/>
          <w:sz w:val="20"/>
        </w:rPr>
        <w:t xml:space="preserve"> </w:t>
      </w:r>
      <w:proofErr w:type="spellStart"/>
      <w:r w:rsidR="009B076B" w:rsidRPr="005D6E4C">
        <w:rPr>
          <w:i/>
          <w:sz w:val="20"/>
        </w:rPr>
        <w:t>података</w:t>
      </w:r>
      <w:proofErr w:type="spellEnd"/>
      <w:r w:rsidR="009B076B" w:rsidRPr="005D6E4C">
        <w:rPr>
          <w:i/>
          <w:sz w:val="20"/>
        </w:rPr>
        <w:t xml:space="preserve"> </w:t>
      </w:r>
      <w:proofErr w:type="spellStart"/>
      <w:r w:rsidR="009B076B" w:rsidRPr="005D6E4C">
        <w:rPr>
          <w:i/>
          <w:sz w:val="20"/>
        </w:rPr>
        <w:t>само</w:t>
      </w:r>
      <w:proofErr w:type="spellEnd"/>
      <w:r w:rsidR="009B076B" w:rsidRPr="005D6E4C">
        <w:rPr>
          <w:i/>
          <w:sz w:val="20"/>
        </w:rPr>
        <w:t xml:space="preserve"> </w:t>
      </w:r>
      <w:proofErr w:type="spellStart"/>
      <w:r w:rsidR="009B076B" w:rsidRPr="005D6E4C">
        <w:rPr>
          <w:i/>
          <w:sz w:val="20"/>
        </w:rPr>
        <w:t>када</w:t>
      </w:r>
      <w:proofErr w:type="spellEnd"/>
      <w:r w:rsidR="009B076B" w:rsidRPr="005D6E4C">
        <w:rPr>
          <w:i/>
          <w:sz w:val="20"/>
        </w:rPr>
        <w:t xml:space="preserve"> </w:t>
      </w:r>
      <w:proofErr w:type="spellStart"/>
      <w:r w:rsidR="009B076B" w:rsidRPr="005D6E4C">
        <w:rPr>
          <w:i/>
          <w:sz w:val="20"/>
        </w:rPr>
        <w:t>се</w:t>
      </w:r>
      <w:proofErr w:type="spellEnd"/>
      <w:r w:rsidR="009B076B" w:rsidRPr="005D6E4C">
        <w:rPr>
          <w:i/>
          <w:sz w:val="20"/>
        </w:rPr>
        <w:t xml:space="preserve"> </w:t>
      </w:r>
      <w:proofErr w:type="spellStart"/>
      <w:r w:rsidR="009B076B" w:rsidRPr="005D6E4C">
        <w:rPr>
          <w:i/>
          <w:sz w:val="20"/>
        </w:rPr>
        <w:t>обрађују</w:t>
      </w:r>
      <w:proofErr w:type="spellEnd"/>
      <w:r w:rsidR="009B076B" w:rsidRPr="005D6E4C">
        <w:rPr>
          <w:i/>
          <w:sz w:val="20"/>
        </w:rPr>
        <w:t xml:space="preserve"> </w:t>
      </w:r>
      <w:proofErr w:type="spellStart"/>
      <w:r w:rsidR="009B076B" w:rsidRPr="005D6E4C">
        <w:rPr>
          <w:i/>
          <w:sz w:val="20"/>
        </w:rPr>
        <w:t>посебним</w:t>
      </w:r>
      <w:proofErr w:type="spellEnd"/>
      <w:r w:rsidR="009B076B" w:rsidRPr="005D6E4C">
        <w:rPr>
          <w:i/>
          <w:sz w:val="20"/>
        </w:rPr>
        <w:t xml:space="preserve"> </w:t>
      </w:r>
      <w:proofErr w:type="spellStart"/>
      <w:r w:rsidR="009B076B" w:rsidRPr="005D6E4C">
        <w:rPr>
          <w:i/>
          <w:sz w:val="20"/>
        </w:rPr>
        <w:t>техничким</w:t>
      </w:r>
      <w:proofErr w:type="spellEnd"/>
      <w:r w:rsidR="009B076B" w:rsidRPr="005D6E4C">
        <w:rPr>
          <w:i/>
          <w:sz w:val="20"/>
        </w:rPr>
        <w:t xml:space="preserve"> </w:t>
      </w:r>
      <w:proofErr w:type="spellStart"/>
      <w:r w:rsidR="009B076B" w:rsidRPr="005D6E4C">
        <w:rPr>
          <w:i/>
          <w:sz w:val="20"/>
        </w:rPr>
        <w:t>средствима</w:t>
      </w:r>
      <w:proofErr w:type="spellEnd"/>
      <w:r w:rsidR="009B076B" w:rsidRPr="005D6E4C">
        <w:rPr>
          <w:i/>
          <w:sz w:val="20"/>
        </w:rPr>
        <w:t xml:space="preserve"> </w:t>
      </w:r>
      <w:proofErr w:type="spellStart"/>
      <w:r w:rsidR="009B076B" w:rsidRPr="005D6E4C">
        <w:rPr>
          <w:i/>
          <w:sz w:val="20"/>
        </w:rPr>
        <w:t>која</w:t>
      </w:r>
      <w:proofErr w:type="spellEnd"/>
      <w:r w:rsidR="009B076B" w:rsidRPr="005D6E4C">
        <w:rPr>
          <w:i/>
          <w:sz w:val="20"/>
        </w:rPr>
        <w:t xml:space="preserve"> </w:t>
      </w:r>
      <w:proofErr w:type="spellStart"/>
      <w:r w:rsidR="009B076B" w:rsidRPr="005D6E4C">
        <w:rPr>
          <w:i/>
          <w:sz w:val="20"/>
        </w:rPr>
        <w:t>омогућавају</w:t>
      </w:r>
      <w:proofErr w:type="spellEnd"/>
      <w:r w:rsidR="009B076B" w:rsidRPr="005D6E4C">
        <w:rPr>
          <w:i/>
          <w:sz w:val="20"/>
        </w:rPr>
        <w:t xml:space="preserve"> </w:t>
      </w:r>
      <w:proofErr w:type="spellStart"/>
      <w:r w:rsidR="008318AC" w:rsidRPr="005D6E4C">
        <w:rPr>
          <w:i/>
          <w:sz w:val="20"/>
        </w:rPr>
        <w:t>јединствену</w:t>
      </w:r>
      <w:proofErr w:type="spellEnd"/>
      <w:r w:rsidR="008318AC" w:rsidRPr="005D6E4C">
        <w:rPr>
          <w:i/>
          <w:sz w:val="20"/>
        </w:rPr>
        <w:t xml:space="preserve"> </w:t>
      </w:r>
      <w:proofErr w:type="spellStart"/>
      <w:r w:rsidR="008318AC" w:rsidRPr="005D6E4C">
        <w:rPr>
          <w:i/>
          <w:sz w:val="20"/>
        </w:rPr>
        <w:t>идентификацију</w:t>
      </w:r>
      <w:proofErr w:type="spellEnd"/>
      <w:r w:rsidR="008318AC" w:rsidRPr="005D6E4C">
        <w:rPr>
          <w:i/>
          <w:sz w:val="20"/>
        </w:rPr>
        <w:t xml:space="preserve"> </w:t>
      </w:r>
      <w:proofErr w:type="spellStart"/>
      <w:r w:rsidR="009B076B" w:rsidRPr="005D6E4C">
        <w:rPr>
          <w:i/>
          <w:sz w:val="20"/>
        </w:rPr>
        <w:t>или</w:t>
      </w:r>
      <w:proofErr w:type="spellEnd"/>
      <w:r w:rsidR="009B076B" w:rsidRPr="005D6E4C">
        <w:rPr>
          <w:i/>
          <w:sz w:val="20"/>
        </w:rPr>
        <w:t xml:space="preserve"> </w:t>
      </w:r>
      <w:proofErr w:type="spellStart"/>
      <w:r w:rsidR="008318AC" w:rsidRPr="005D6E4C">
        <w:rPr>
          <w:i/>
          <w:sz w:val="20"/>
        </w:rPr>
        <w:t>аутентификацију</w:t>
      </w:r>
      <w:proofErr w:type="spellEnd"/>
      <w:r w:rsidR="008318AC" w:rsidRPr="005D6E4C">
        <w:rPr>
          <w:i/>
          <w:sz w:val="20"/>
        </w:rPr>
        <w:t xml:space="preserve"> </w:t>
      </w:r>
      <w:proofErr w:type="spellStart"/>
      <w:r w:rsidR="001977CF" w:rsidRPr="005D6E4C">
        <w:rPr>
          <w:i/>
          <w:sz w:val="20"/>
        </w:rPr>
        <w:t>физичког</w:t>
      </w:r>
      <w:proofErr w:type="spellEnd"/>
      <w:r w:rsidR="001977CF" w:rsidRPr="005D6E4C">
        <w:rPr>
          <w:i/>
          <w:sz w:val="20"/>
        </w:rPr>
        <w:t xml:space="preserve"> </w:t>
      </w:r>
      <w:proofErr w:type="spellStart"/>
      <w:r w:rsidR="001977CF" w:rsidRPr="005D6E4C">
        <w:rPr>
          <w:i/>
          <w:sz w:val="20"/>
        </w:rPr>
        <w:t>лица</w:t>
      </w:r>
      <w:proofErr w:type="spellEnd"/>
      <w:r w:rsidRPr="005D6E4C">
        <w:rPr>
          <w:i/>
          <w:sz w:val="20"/>
        </w:rPr>
        <w:t xml:space="preserve"> […]</w:t>
      </w:r>
      <w:r w:rsidRPr="005D6E4C">
        <w:rPr>
          <w:sz w:val="20"/>
        </w:rPr>
        <w:t>”.</w:t>
      </w:r>
    </w:p>
    <w:p w14:paraId="0C35E81A" w14:textId="77777777" w:rsidR="0046087F" w:rsidRPr="005D6E4C" w:rsidRDefault="0046087F">
      <w:pPr>
        <w:spacing w:line="261" w:lineRule="auto"/>
        <w:jc w:val="both"/>
        <w:rPr>
          <w:rFonts w:ascii="Arial" w:hAnsi="Arial"/>
          <w:sz w:val="20"/>
        </w:rPr>
        <w:sectPr w:rsidR="0046087F" w:rsidRPr="005D6E4C">
          <w:pgSz w:w="11910" w:h="16840"/>
          <w:pgMar w:top="1360" w:right="1300" w:bottom="920" w:left="740" w:header="0" w:footer="731" w:gutter="0"/>
          <w:cols w:space="720"/>
        </w:sectPr>
      </w:pPr>
    </w:p>
    <w:p w14:paraId="0B15E9EA" w14:textId="0B99836D" w:rsidR="0046087F" w:rsidRPr="005D6E4C" w:rsidRDefault="00D837D8">
      <w:pPr>
        <w:pStyle w:val="BodyText"/>
        <w:rPr>
          <w:rFonts w:ascii="Arial"/>
          <w:sz w:val="20"/>
        </w:rPr>
      </w:pPr>
      <w:r>
        <w:rPr>
          <w:noProof/>
        </w:rPr>
        <w:lastRenderedPageBreak/>
        <mc:AlternateContent>
          <mc:Choice Requires="wps">
            <w:drawing>
              <wp:anchor distT="0" distB="0" distL="114300" distR="114300" simplePos="0" relativeHeight="15742464" behindDoc="0" locked="0" layoutInCell="1" allowOverlap="1" wp14:anchorId="128936E1" wp14:editId="502737EE">
                <wp:simplePos x="0" y="0"/>
                <wp:positionH relativeFrom="page">
                  <wp:posOffset>900430</wp:posOffset>
                </wp:positionH>
                <wp:positionV relativeFrom="paragraph">
                  <wp:posOffset>-635</wp:posOffset>
                </wp:positionV>
                <wp:extent cx="5596890" cy="3653790"/>
                <wp:effectExtent l="0" t="0" r="3810" b="3810"/>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3653790"/>
                        </a:xfrm>
                        <a:prstGeom prst="rect">
                          <a:avLst/>
                        </a:prstGeom>
                        <a:solidFill>
                          <a:srgbClr val="E7E6E6"/>
                        </a:solidFill>
                        <a:ln w="9360">
                          <a:solidFill>
                            <a:srgbClr val="000000"/>
                          </a:solidFill>
                          <a:prstDash val="solid"/>
                          <a:miter lim="800000"/>
                          <a:headEnd/>
                          <a:tailEnd/>
                        </a:ln>
                      </wps:spPr>
                      <wps:txbx>
                        <w:txbxContent>
                          <w:p w14:paraId="16D1566F" w14:textId="77777777" w:rsidR="002677D0" w:rsidRPr="00893890" w:rsidRDefault="002677D0">
                            <w:pPr>
                              <w:pStyle w:val="BodyText"/>
                              <w:spacing w:before="70" w:line="259" w:lineRule="auto"/>
                              <w:ind w:left="144" w:right="134"/>
                              <w:jc w:val="both"/>
                              <w:rPr>
                                <w:lang w:val="sr-Cyrl-CS"/>
                              </w:rPr>
                            </w:pPr>
                            <w:r w:rsidRPr="00893890">
                              <w:rPr>
                                <w:u w:val="single"/>
                                <w:lang w:val="sr-Cyrl-CS"/>
                              </w:rPr>
                              <w:t>Пример</w:t>
                            </w:r>
                            <w:r w:rsidRPr="00893890">
                              <w:rPr>
                                <w:lang w:val="sr-Cyrl-CS"/>
                              </w:rPr>
                              <w:t>: Како би побољшала своју услугу, приватна компанија замењује контролне пунктове за идентификацију путника на аеродрому (одлагање пртљага, укрцавање) системима видео надзора који користе технике препознавања лица да би проверили идентитет путника који су одлучили да пристану на такав поступак. Пошто обрада потпада под члан 9. Путници, који су претходно дали своју изричит и информисан пристанак, мораће да се пријаве на пример на аутоматском терминалу како би креирали и регистровали образац лица повезан са својом картом и идентитетом. Контролни пунктови са препознавањем лица морају бити јасно издвојени, тј. систем мора бити инсталиран унутар омеђеног портала како се не би бележили биометријски обрасци лица која нису дала пристанак. Само ће путници који су претходно дали сагласност и наставили са својим уписом користити портал који је опремљен биометријским системом.</w:t>
                            </w:r>
                          </w:p>
                          <w:p w14:paraId="77EDA209" w14:textId="77777777" w:rsidR="002677D0" w:rsidRPr="00893890" w:rsidRDefault="002677D0">
                            <w:pPr>
                              <w:pStyle w:val="BodyText"/>
                              <w:spacing w:before="158" w:line="259" w:lineRule="auto"/>
                              <w:ind w:left="144" w:right="135"/>
                              <w:jc w:val="both"/>
                              <w:rPr>
                                <w:lang w:val="sr-Cyrl-CS"/>
                              </w:rPr>
                            </w:pPr>
                            <w:r w:rsidRPr="00893890">
                              <w:rPr>
                                <w:u w:val="single"/>
                                <w:lang w:val="sr-Cyrl-CS"/>
                              </w:rPr>
                              <w:t>Пример</w:t>
                            </w:r>
                            <w:r w:rsidRPr="00893890">
                              <w:rPr>
                                <w:lang w:val="sr-Cyrl-CS"/>
                              </w:rPr>
                              <w:t>:</w:t>
                            </w:r>
                            <w:r w:rsidRPr="00893890">
                              <w:rPr>
                                <w:spacing w:val="-4"/>
                                <w:lang w:val="sr-Cyrl-CS"/>
                              </w:rPr>
                              <w:t xml:space="preserve"> </w:t>
                            </w:r>
                            <w:r w:rsidRPr="00893890">
                              <w:rPr>
                                <w:lang w:val="sr-Cyrl-CS"/>
                              </w:rPr>
                              <w:t>Руковалац управља приступом својој згради користећи методу препознавања лица. Људи могу користити овај начин приступа само ако су претходно дали изричит и информисан пристанак (у складу са чланом 9 (2) (а)). Међутим, да би се осигурало да нико ко претходно није дао своју сагласност не буде забележен, лице на које се подаци односе треба лично да активира методу препознавања лица, на пример, притиском на дугме. Да би се обезбедила законитост обраде, руковалац мора увек да понуди алтернативни начин приступа згради без биометријске обраде, као што су картице или кључеви.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36E1" id="Text Box 29" o:spid="_x0000_s1042" type="#_x0000_t202" style="position:absolute;margin-left:70.9pt;margin-top:-.05pt;width:440.7pt;height:287.7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" fillcolor="#e7e6e6" strokeweight=".26mm">
                <v:textbox inset="0,0,0,0">
                  <w:txbxContent>
                    <w:p w14:paraId="16D1566F" w14:textId="77777777" w:rsidR="002677D0" w:rsidRPr="00893890" w:rsidRDefault="002677D0">
                      <w:pPr>
                        <w:pStyle w:val="BodyText"/>
                        <w:spacing w:before="70" w:line="259" w:lineRule="auto"/>
                        <w:ind w:left="144" w:right="134"/>
                        <w:jc w:val="both"/>
                        <w:rPr>
                          <w:lang w:val="sr-Cyrl-CS"/>
                        </w:rPr>
                      </w:pPr>
                      <w:r w:rsidRPr="00893890">
                        <w:rPr>
                          <w:u w:val="single"/>
                          <w:lang w:val="sr-Cyrl-CS"/>
                        </w:rPr>
                        <w:t>Пример</w:t>
                      </w:r>
                      <w:r w:rsidRPr="00893890">
                        <w:rPr>
                          <w:lang w:val="sr-Cyrl-CS"/>
                        </w:rPr>
                        <w:t>: Како би побољшала своју услугу, приватна компанија замењује контролне пунктове за идентификацију путника на аеродрому (одлагање пртљага, укрцавање) системима видео надзора који користе технике препознавања лица да би проверили идентитет путника који су одлучили да пристану на такав поступак. Пошто обрада потпада под члан 9. Путници, који су претходно дали своју изричит и информисан пристанак, мораће да се пријаве на пример на аутоматском терминалу како би креирали и регистровали образац лица повезан са својом картом и идентитетом. Контролни пунктови са препознавањем лица морају бити јасно издвојени, тј. систем мора бити инсталиран унутар омеђеног портала како се не би бележили биометријски обрасци лица која нису дала пристанак. Само ће путници који су претходно дали сагласност и наставили са својим уписом користити портал који је опремљен биометријским системом.</w:t>
                      </w:r>
                    </w:p>
                    <w:p w14:paraId="77EDA209" w14:textId="77777777" w:rsidR="002677D0" w:rsidRPr="00893890" w:rsidRDefault="002677D0">
                      <w:pPr>
                        <w:pStyle w:val="BodyText"/>
                        <w:spacing w:before="158" w:line="259" w:lineRule="auto"/>
                        <w:ind w:left="144" w:right="135"/>
                        <w:jc w:val="both"/>
                        <w:rPr>
                          <w:lang w:val="sr-Cyrl-CS"/>
                        </w:rPr>
                      </w:pPr>
                      <w:r w:rsidRPr="00893890">
                        <w:rPr>
                          <w:u w:val="single"/>
                          <w:lang w:val="sr-Cyrl-CS"/>
                        </w:rPr>
                        <w:t>Пример</w:t>
                      </w:r>
                      <w:r w:rsidRPr="00893890">
                        <w:rPr>
                          <w:lang w:val="sr-Cyrl-CS"/>
                        </w:rPr>
                        <w:t>:</w:t>
                      </w:r>
                      <w:r w:rsidRPr="00893890">
                        <w:rPr>
                          <w:spacing w:val="-4"/>
                          <w:lang w:val="sr-Cyrl-CS"/>
                        </w:rPr>
                        <w:t xml:space="preserve"> </w:t>
                      </w:r>
                      <w:r w:rsidRPr="00893890">
                        <w:rPr>
                          <w:lang w:val="sr-Cyrl-CS"/>
                        </w:rPr>
                        <w:t>Руковалац управља приступом својој згради користећи методу препознавања лица. Људи могу користити овај начин приступа само ако су претходно дали изричит и информисан пристанак (у складу са чланом 9 (2) (а)). Међутим, да би се осигурало да нико ко претходно није дао своју сагласност не буде забележен, лице на које се подаци односе треба лично да активира методу препознавања лица, на пример, притиском на дугме. Да би се обезбедила законитост обраде, руковалац мора увек да понуди алтернативни начин приступа згради без биометријске обраде, као што су картице или кључеви.</w:t>
                      </w:r>
                    </w:p>
                  </w:txbxContent>
                </v:textbox>
                <w10:wrap anchorx="page"/>
              </v:shape>
            </w:pict>
          </mc:Fallback>
        </mc:AlternateContent>
      </w:r>
    </w:p>
    <w:p w14:paraId="62BB7FE3" w14:textId="77777777" w:rsidR="0046087F" w:rsidRPr="005D6E4C" w:rsidRDefault="0046087F">
      <w:pPr>
        <w:pStyle w:val="BodyText"/>
        <w:rPr>
          <w:rFonts w:ascii="Arial"/>
          <w:sz w:val="20"/>
        </w:rPr>
      </w:pPr>
    </w:p>
    <w:p w14:paraId="4E26050D" w14:textId="77777777" w:rsidR="0046087F" w:rsidRPr="005D6E4C" w:rsidRDefault="0046087F">
      <w:pPr>
        <w:pStyle w:val="BodyText"/>
        <w:rPr>
          <w:rFonts w:ascii="Arial"/>
          <w:sz w:val="20"/>
        </w:rPr>
      </w:pPr>
    </w:p>
    <w:p w14:paraId="239C988B" w14:textId="77777777" w:rsidR="0046087F" w:rsidRPr="005D6E4C" w:rsidRDefault="0046087F">
      <w:pPr>
        <w:pStyle w:val="BodyText"/>
        <w:rPr>
          <w:rFonts w:ascii="Arial"/>
          <w:sz w:val="20"/>
        </w:rPr>
      </w:pPr>
    </w:p>
    <w:p w14:paraId="4994D7A6" w14:textId="77777777" w:rsidR="0046087F" w:rsidRPr="005D6E4C" w:rsidRDefault="0046087F">
      <w:pPr>
        <w:pStyle w:val="BodyText"/>
        <w:rPr>
          <w:rFonts w:ascii="Arial"/>
          <w:sz w:val="20"/>
        </w:rPr>
      </w:pPr>
    </w:p>
    <w:p w14:paraId="6E21DC42" w14:textId="77777777" w:rsidR="0046087F" w:rsidRPr="005D6E4C" w:rsidRDefault="0046087F">
      <w:pPr>
        <w:pStyle w:val="BodyText"/>
        <w:rPr>
          <w:rFonts w:ascii="Arial"/>
          <w:sz w:val="20"/>
        </w:rPr>
      </w:pPr>
    </w:p>
    <w:p w14:paraId="240BD1D4" w14:textId="77777777" w:rsidR="0046087F" w:rsidRPr="005D6E4C" w:rsidRDefault="0046087F">
      <w:pPr>
        <w:pStyle w:val="BodyText"/>
        <w:rPr>
          <w:rFonts w:ascii="Arial"/>
          <w:sz w:val="20"/>
        </w:rPr>
      </w:pPr>
    </w:p>
    <w:p w14:paraId="747D839C" w14:textId="77777777" w:rsidR="0046087F" w:rsidRPr="005D6E4C" w:rsidRDefault="0046087F">
      <w:pPr>
        <w:pStyle w:val="BodyText"/>
        <w:rPr>
          <w:rFonts w:ascii="Arial"/>
          <w:sz w:val="20"/>
        </w:rPr>
      </w:pPr>
    </w:p>
    <w:p w14:paraId="0E2EF076" w14:textId="77777777" w:rsidR="0046087F" w:rsidRPr="005D6E4C" w:rsidRDefault="0046087F">
      <w:pPr>
        <w:pStyle w:val="BodyText"/>
        <w:rPr>
          <w:rFonts w:ascii="Arial"/>
          <w:sz w:val="20"/>
        </w:rPr>
      </w:pPr>
    </w:p>
    <w:p w14:paraId="39CB8ADA" w14:textId="77777777" w:rsidR="0046087F" w:rsidRPr="005D6E4C" w:rsidRDefault="0046087F">
      <w:pPr>
        <w:pStyle w:val="BodyText"/>
        <w:rPr>
          <w:rFonts w:ascii="Arial"/>
          <w:sz w:val="20"/>
        </w:rPr>
      </w:pPr>
    </w:p>
    <w:p w14:paraId="509A9893" w14:textId="77777777" w:rsidR="0046087F" w:rsidRPr="005D6E4C" w:rsidRDefault="0046087F">
      <w:pPr>
        <w:pStyle w:val="BodyText"/>
        <w:rPr>
          <w:rFonts w:ascii="Arial"/>
          <w:sz w:val="20"/>
        </w:rPr>
      </w:pPr>
    </w:p>
    <w:p w14:paraId="55DC0EE6" w14:textId="77777777" w:rsidR="0046087F" w:rsidRPr="005D6E4C" w:rsidRDefault="0046087F">
      <w:pPr>
        <w:pStyle w:val="BodyText"/>
        <w:rPr>
          <w:rFonts w:ascii="Arial"/>
          <w:sz w:val="20"/>
        </w:rPr>
      </w:pPr>
    </w:p>
    <w:p w14:paraId="7634830A" w14:textId="77777777" w:rsidR="0046087F" w:rsidRPr="005D6E4C" w:rsidRDefault="0046087F">
      <w:pPr>
        <w:pStyle w:val="BodyText"/>
        <w:rPr>
          <w:rFonts w:ascii="Arial"/>
          <w:sz w:val="20"/>
        </w:rPr>
      </w:pPr>
    </w:p>
    <w:p w14:paraId="57940FA4" w14:textId="77777777" w:rsidR="0046087F" w:rsidRPr="005D6E4C" w:rsidRDefault="0046087F">
      <w:pPr>
        <w:pStyle w:val="BodyText"/>
        <w:rPr>
          <w:rFonts w:ascii="Arial"/>
          <w:sz w:val="20"/>
        </w:rPr>
      </w:pPr>
    </w:p>
    <w:p w14:paraId="6628EDE7" w14:textId="77777777" w:rsidR="0046087F" w:rsidRPr="005D6E4C" w:rsidRDefault="0046087F">
      <w:pPr>
        <w:pStyle w:val="BodyText"/>
        <w:rPr>
          <w:rFonts w:ascii="Arial"/>
          <w:sz w:val="20"/>
        </w:rPr>
      </w:pPr>
    </w:p>
    <w:p w14:paraId="4B3BA344" w14:textId="77777777" w:rsidR="0046087F" w:rsidRPr="005D6E4C" w:rsidRDefault="0046087F">
      <w:pPr>
        <w:pStyle w:val="BodyText"/>
        <w:rPr>
          <w:rFonts w:ascii="Arial"/>
          <w:sz w:val="20"/>
        </w:rPr>
      </w:pPr>
    </w:p>
    <w:p w14:paraId="49F33434" w14:textId="77777777" w:rsidR="0046087F" w:rsidRPr="005D6E4C" w:rsidRDefault="0046087F">
      <w:pPr>
        <w:pStyle w:val="BodyText"/>
        <w:rPr>
          <w:rFonts w:ascii="Arial"/>
          <w:sz w:val="20"/>
        </w:rPr>
      </w:pPr>
    </w:p>
    <w:p w14:paraId="12269A31" w14:textId="77777777" w:rsidR="0046087F" w:rsidRPr="005D6E4C" w:rsidRDefault="0046087F">
      <w:pPr>
        <w:pStyle w:val="BodyText"/>
        <w:rPr>
          <w:rFonts w:ascii="Arial"/>
          <w:sz w:val="20"/>
        </w:rPr>
      </w:pPr>
    </w:p>
    <w:p w14:paraId="6DF60178" w14:textId="77777777" w:rsidR="0046087F" w:rsidRPr="005D6E4C" w:rsidRDefault="0046087F">
      <w:pPr>
        <w:pStyle w:val="BodyText"/>
        <w:rPr>
          <w:rFonts w:ascii="Arial"/>
          <w:sz w:val="20"/>
        </w:rPr>
      </w:pPr>
    </w:p>
    <w:p w14:paraId="11A3573A" w14:textId="77777777" w:rsidR="0046087F" w:rsidRPr="005D6E4C" w:rsidRDefault="0046087F">
      <w:pPr>
        <w:pStyle w:val="BodyText"/>
        <w:rPr>
          <w:rFonts w:ascii="Arial"/>
          <w:sz w:val="20"/>
        </w:rPr>
      </w:pPr>
    </w:p>
    <w:p w14:paraId="4255FEA6" w14:textId="77777777" w:rsidR="0046087F" w:rsidRPr="005D6E4C" w:rsidRDefault="0046087F">
      <w:pPr>
        <w:pStyle w:val="BodyText"/>
        <w:rPr>
          <w:rFonts w:ascii="Arial"/>
          <w:sz w:val="20"/>
        </w:rPr>
      </w:pPr>
    </w:p>
    <w:p w14:paraId="7816F114" w14:textId="77777777" w:rsidR="0046087F" w:rsidRPr="005D6E4C" w:rsidRDefault="0046087F">
      <w:pPr>
        <w:pStyle w:val="BodyText"/>
        <w:rPr>
          <w:rFonts w:ascii="Arial"/>
          <w:sz w:val="20"/>
        </w:rPr>
      </w:pPr>
    </w:p>
    <w:p w14:paraId="232B971C" w14:textId="77777777" w:rsidR="0046087F" w:rsidRPr="005D6E4C" w:rsidRDefault="0046087F">
      <w:pPr>
        <w:pStyle w:val="BodyText"/>
        <w:rPr>
          <w:rFonts w:ascii="Arial"/>
          <w:sz w:val="20"/>
        </w:rPr>
      </w:pPr>
    </w:p>
    <w:p w14:paraId="5A50D6FA" w14:textId="77777777" w:rsidR="0046087F" w:rsidRPr="005D6E4C" w:rsidRDefault="0046087F">
      <w:pPr>
        <w:pStyle w:val="ListParagraph"/>
        <w:numPr>
          <w:ilvl w:val="0"/>
          <w:numId w:val="5"/>
        </w:numPr>
        <w:tabs>
          <w:tab w:val="left" w:pos="395"/>
        </w:tabs>
        <w:spacing w:before="192"/>
        <w:ind w:left="394" w:hanging="283"/>
      </w:pPr>
    </w:p>
    <w:p w14:paraId="6A540B6F" w14:textId="77777777" w:rsidR="00E47EA0" w:rsidRPr="005D6E4C" w:rsidRDefault="001D0BE0">
      <w:pPr>
        <w:pStyle w:val="ListParagraph"/>
        <w:numPr>
          <w:ilvl w:val="0"/>
          <w:numId w:val="5"/>
        </w:numPr>
        <w:tabs>
          <w:tab w:val="left" w:pos="679"/>
        </w:tabs>
        <w:spacing w:before="125" w:line="259" w:lineRule="auto"/>
        <w:ind w:right="110"/>
        <w:jc w:val="both"/>
      </w:pPr>
      <w:r w:rsidRPr="005D6E4C">
        <w:t xml:space="preserve">У </w:t>
      </w:r>
      <w:proofErr w:type="spellStart"/>
      <w:r w:rsidRPr="005D6E4C">
        <w:t>овој</w:t>
      </w:r>
      <w:proofErr w:type="spellEnd"/>
      <w:r w:rsidRPr="005D6E4C">
        <w:t xml:space="preserve"> </w:t>
      </w:r>
      <w:proofErr w:type="spellStart"/>
      <w:r w:rsidRPr="005D6E4C">
        <w:t>врсти</w:t>
      </w:r>
      <w:proofErr w:type="spellEnd"/>
      <w:r w:rsidRPr="005D6E4C">
        <w:t xml:space="preserve"> </w:t>
      </w:r>
      <w:proofErr w:type="spellStart"/>
      <w:r w:rsidRPr="005D6E4C">
        <w:t>случајева</w:t>
      </w:r>
      <w:proofErr w:type="spellEnd"/>
      <w:r w:rsidRPr="005D6E4C">
        <w:t xml:space="preserve">, </w:t>
      </w:r>
      <w:proofErr w:type="spellStart"/>
      <w:r w:rsidRPr="005D6E4C">
        <w:t>када</w:t>
      </w:r>
      <w:proofErr w:type="spellEnd"/>
      <w:r w:rsidRPr="005D6E4C">
        <w:t xml:space="preserve"> </w:t>
      </w:r>
      <w:proofErr w:type="spellStart"/>
      <w:r w:rsidRPr="005D6E4C">
        <w:t>се</w:t>
      </w:r>
      <w:proofErr w:type="spellEnd"/>
      <w:r w:rsidRPr="005D6E4C">
        <w:t xml:space="preserve"> </w:t>
      </w:r>
      <w:proofErr w:type="spellStart"/>
      <w:r w:rsidRPr="005D6E4C">
        <w:t>генеришу</w:t>
      </w:r>
      <w:proofErr w:type="spellEnd"/>
      <w:r w:rsidRPr="005D6E4C">
        <w:t xml:space="preserve"> </w:t>
      </w:r>
      <w:proofErr w:type="spellStart"/>
      <w:r w:rsidRPr="005D6E4C">
        <w:t>биометријски</w:t>
      </w:r>
      <w:proofErr w:type="spellEnd"/>
      <w:r w:rsidRPr="005D6E4C">
        <w:t xml:space="preserve"> </w:t>
      </w:r>
      <w:proofErr w:type="spellStart"/>
      <w:r w:rsidRPr="005D6E4C">
        <w:t>обрасци</w:t>
      </w:r>
      <w:proofErr w:type="spellEnd"/>
      <w:r w:rsidRPr="005D6E4C">
        <w:t xml:space="preserve">, </w:t>
      </w:r>
      <w:proofErr w:type="spellStart"/>
      <w:r w:rsidRPr="005D6E4C">
        <w:t>руковаоци</w:t>
      </w:r>
      <w:proofErr w:type="spellEnd"/>
      <w:r w:rsidRPr="005D6E4C">
        <w:t xml:space="preserve"> </w:t>
      </w:r>
      <w:proofErr w:type="spellStart"/>
      <w:r w:rsidRPr="005D6E4C">
        <w:t>ће</w:t>
      </w:r>
      <w:proofErr w:type="spellEnd"/>
      <w:r w:rsidRPr="005D6E4C">
        <w:t xml:space="preserve"> </w:t>
      </w:r>
      <w:proofErr w:type="spellStart"/>
      <w:r w:rsidRPr="005D6E4C">
        <w:t>се</w:t>
      </w:r>
      <w:proofErr w:type="spellEnd"/>
      <w:r w:rsidRPr="005D6E4C">
        <w:t xml:space="preserve"> </w:t>
      </w:r>
      <w:proofErr w:type="spellStart"/>
      <w:r w:rsidRPr="005D6E4C">
        <w:t>постарати</w:t>
      </w:r>
      <w:proofErr w:type="spellEnd"/>
      <w:r w:rsidRPr="005D6E4C">
        <w:t xml:space="preserve"> </w:t>
      </w:r>
      <w:proofErr w:type="spellStart"/>
      <w:r w:rsidRPr="005D6E4C">
        <w:t>да</w:t>
      </w:r>
      <w:proofErr w:type="spellEnd"/>
      <w:r w:rsidRPr="005D6E4C">
        <w:t xml:space="preserve"> </w:t>
      </w:r>
      <w:proofErr w:type="spellStart"/>
      <w:r w:rsidR="00D63A2B" w:rsidRPr="005D6E4C">
        <w:t>се</w:t>
      </w:r>
      <w:proofErr w:type="spellEnd"/>
      <w:r w:rsidRPr="005D6E4C">
        <w:t xml:space="preserve"> </w:t>
      </w:r>
      <w:proofErr w:type="spellStart"/>
      <w:r w:rsidR="00E95408" w:rsidRPr="005D6E4C">
        <w:t>након</w:t>
      </w:r>
      <w:proofErr w:type="spellEnd"/>
      <w:r w:rsidR="00E95408" w:rsidRPr="005D6E4C">
        <w:t xml:space="preserve"> </w:t>
      </w:r>
      <w:proofErr w:type="spellStart"/>
      <w:r w:rsidRPr="005D6E4C">
        <w:t>добиј</w:t>
      </w:r>
      <w:r w:rsidR="00E95408" w:rsidRPr="005D6E4C">
        <w:t>ања</w:t>
      </w:r>
      <w:proofErr w:type="spellEnd"/>
      <w:r w:rsidRPr="005D6E4C">
        <w:t xml:space="preserve"> </w:t>
      </w:r>
      <w:proofErr w:type="spellStart"/>
      <w:r w:rsidRPr="005D6E4C">
        <w:t>резултат</w:t>
      </w:r>
      <w:r w:rsidR="00E95408" w:rsidRPr="005D6E4C">
        <w:t>а</w:t>
      </w:r>
      <w:proofErr w:type="spellEnd"/>
      <w:r w:rsidRPr="005D6E4C">
        <w:t xml:space="preserve"> </w:t>
      </w:r>
      <w:proofErr w:type="spellStart"/>
      <w:r w:rsidRPr="005D6E4C">
        <w:t>подударања</w:t>
      </w:r>
      <w:proofErr w:type="spellEnd"/>
      <w:r w:rsidRPr="005D6E4C">
        <w:t xml:space="preserve"> </w:t>
      </w:r>
      <w:proofErr w:type="spellStart"/>
      <w:r w:rsidRPr="005D6E4C">
        <w:t>или</w:t>
      </w:r>
      <w:proofErr w:type="spellEnd"/>
      <w:r w:rsidRPr="005D6E4C">
        <w:t xml:space="preserve"> </w:t>
      </w:r>
      <w:proofErr w:type="spellStart"/>
      <w:r w:rsidR="00D63A2B" w:rsidRPr="005D6E4C">
        <w:t>не</w:t>
      </w:r>
      <w:r w:rsidRPr="005D6E4C">
        <w:t>подударања</w:t>
      </w:r>
      <w:proofErr w:type="spellEnd"/>
      <w:r w:rsidRPr="005D6E4C">
        <w:t xml:space="preserve"> </w:t>
      </w:r>
      <w:proofErr w:type="spellStart"/>
      <w:r w:rsidR="00DF24EB" w:rsidRPr="005D6E4C">
        <w:t>одмах</w:t>
      </w:r>
      <w:proofErr w:type="spellEnd"/>
      <w:r w:rsidR="00DF24EB" w:rsidRPr="005D6E4C">
        <w:t xml:space="preserve"> и </w:t>
      </w:r>
      <w:proofErr w:type="spellStart"/>
      <w:r w:rsidR="00DF24EB" w:rsidRPr="005D6E4C">
        <w:t>на</w:t>
      </w:r>
      <w:proofErr w:type="spellEnd"/>
      <w:r w:rsidR="00DF24EB" w:rsidRPr="005D6E4C">
        <w:t xml:space="preserve"> </w:t>
      </w:r>
      <w:proofErr w:type="spellStart"/>
      <w:r w:rsidR="00DF24EB" w:rsidRPr="005D6E4C">
        <w:t>безбедан</w:t>
      </w:r>
      <w:proofErr w:type="spellEnd"/>
      <w:r w:rsidR="00DF24EB" w:rsidRPr="005D6E4C">
        <w:t xml:space="preserve"> </w:t>
      </w:r>
      <w:proofErr w:type="spellStart"/>
      <w:r w:rsidR="00DF24EB" w:rsidRPr="005D6E4C">
        <w:t>начин</w:t>
      </w:r>
      <w:proofErr w:type="spellEnd"/>
      <w:r w:rsidR="00DF24EB" w:rsidRPr="005D6E4C">
        <w:t xml:space="preserve"> </w:t>
      </w:r>
      <w:proofErr w:type="spellStart"/>
      <w:r w:rsidR="00DF24EB" w:rsidRPr="005D6E4C">
        <w:t>избришу</w:t>
      </w:r>
      <w:proofErr w:type="spellEnd"/>
      <w:r w:rsidR="00DF24EB" w:rsidRPr="005D6E4C">
        <w:t xml:space="preserve"> </w:t>
      </w:r>
      <w:proofErr w:type="spellStart"/>
      <w:r w:rsidRPr="005D6E4C">
        <w:t>сви</w:t>
      </w:r>
      <w:proofErr w:type="spellEnd"/>
      <w:r w:rsidRPr="005D6E4C">
        <w:t xml:space="preserve"> </w:t>
      </w:r>
      <w:proofErr w:type="spellStart"/>
      <w:r w:rsidRPr="005D6E4C">
        <w:t>интермедијарни</w:t>
      </w:r>
      <w:proofErr w:type="spellEnd"/>
      <w:r w:rsidRPr="005D6E4C">
        <w:t xml:space="preserve"> </w:t>
      </w:r>
      <w:proofErr w:type="spellStart"/>
      <w:r w:rsidR="00D63A2B" w:rsidRPr="005D6E4C">
        <w:t>обрасци</w:t>
      </w:r>
      <w:proofErr w:type="spellEnd"/>
      <w:r w:rsidRPr="005D6E4C">
        <w:t xml:space="preserve"> </w:t>
      </w:r>
      <w:proofErr w:type="spellStart"/>
      <w:r w:rsidR="00DF24EB" w:rsidRPr="005D6E4C">
        <w:t>који</w:t>
      </w:r>
      <w:proofErr w:type="spellEnd"/>
      <w:r w:rsidR="00DF24EB" w:rsidRPr="005D6E4C">
        <w:t xml:space="preserve"> </w:t>
      </w:r>
      <w:proofErr w:type="spellStart"/>
      <w:r w:rsidR="00DF24EB" w:rsidRPr="005D6E4C">
        <w:t>су</w:t>
      </w:r>
      <w:proofErr w:type="spellEnd"/>
      <w:r w:rsidR="00DF24EB" w:rsidRPr="005D6E4C">
        <w:t xml:space="preserve"> </w:t>
      </w:r>
      <w:proofErr w:type="spellStart"/>
      <w:r w:rsidR="00DF24EB" w:rsidRPr="005D6E4C">
        <w:t>настали</w:t>
      </w:r>
      <w:proofErr w:type="spellEnd"/>
      <w:r w:rsidRPr="005D6E4C">
        <w:t xml:space="preserve"> (</w:t>
      </w:r>
      <w:proofErr w:type="spellStart"/>
      <w:r w:rsidRPr="005D6E4C">
        <w:t>уз</w:t>
      </w:r>
      <w:proofErr w:type="spellEnd"/>
      <w:r w:rsidRPr="005D6E4C">
        <w:t xml:space="preserve"> </w:t>
      </w:r>
      <w:proofErr w:type="spellStart"/>
      <w:r w:rsidRPr="005D6E4C">
        <w:t>изричит</w:t>
      </w:r>
      <w:r w:rsidR="00D63A2B" w:rsidRPr="005D6E4C">
        <w:t>у</w:t>
      </w:r>
      <w:proofErr w:type="spellEnd"/>
      <w:r w:rsidRPr="005D6E4C">
        <w:t xml:space="preserve"> и </w:t>
      </w:r>
      <w:proofErr w:type="spellStart"/>
      <w:r w:rsidRPr="005D6E4C">
        <w:t>информисан</w:t>
      </w:r>
      <w:r w:rsidR="00D63A2B" w:rsidRPr="005D6E4C">
        <w:t>у</w:t>
      </w:r>
      <w:proofErr w:type="spellEnd"/>
      <w:r w:rsidRPr="005D6E4C">
        <w:t xml:space="preserve"> </w:t>
      </w:r>
      <w:proofErr w:type="spellStart"/>
      <w:r w:rsidR="00D63A2B" w:rsidRPr="005D6E4C">
        <w:t>сагласност</w:t>
      </w:r>
      <w:proofErr w:type="spellEnd"/>
      <w:r w:rsidR="00D63A2B" w:rsidRPr="005D6E4C">
        <w:t xml:space="preserve"> </w:t>
      </w:r>
      <w:proofErr w:type="spellStart"/>
      <w:r w:rsidR="00D63A2B" w:rsidRPr="005D6E4C">
        <w:t>лица</w:t>
      </w:r>
      <w:proofErr w:type="spellEnd"/>
      <w:r w:rsidR="00D63A2B" w:rsidRPr="005D6E4C">
        <w:t xml:space="preserve"> </w:t>
      </w:r>
      <w:proofErr w:type="spellStart"/>
      <w:r w:rsidR="00D63A2B" w:rsidRPr="005D6E4C">
        <w:t>на</w:t>
      </w:r>
      <w:proofErr w:type="spellEnd"/>
      <w:r w:rsidR="00D63A2B" w:rsidRPr="005D6E4C">
        <w:t xml:space="preserve"> </w:t>
      </w:r>
      <w:proofErr w:type="spellStart"/>
      <w:r w:rsidR="00D63A2B" w:rsidRPr="005D6E4C">
        <w:t>које</w:t>
      </w:r>
      <w:proofErr w:type="spellEnd"/>
      <w:r w:rsidR="00D63A2B" w:rsidRPr="005D6E4C">
        <w:t xml:space="preserve"> </w:t>
      </w:r>
      <w:proofErr w:type="spellStart"/>
      <w:r w:rsidR="00D63A2B" w:rsidRPr="005D6E4C">
        <w:t>се</w:t>
      </w:r>
      <w:proofErr w:type="spellEnd"/>
      <w:r w:rsidR="00D63A2B" w:rsidRPr="005D6E4C">
        <w:t xml:space="preserve"> </w:t>
      </w:r>
      <w:proofErr w:type="spellStart"/>
      <w:r w:rsidR="00D63A2B" w:rsidRPr="005D6E4C">
        <w:t>подаци</w:t>
      </w:r>
      <w:proofErr w:type="spellEnd"/>
      <w:r w:rsidR="00D63A2B" w:rsidRPr="005D6E4C">
        <w:t xml:space="preserve"> </w:t>
      </w:r>
      <w:proofErr w:type="spellStart"/>
      <w:r w:rsidR="00D63A2B" w:rsidRPr="005D6E4C">
        <w:t>односе</w:t>
      </w:r>
      <w:proofErr w:type="spellEnd"/>
      <w:r w:rsidRPr="005D6E4C">
        <w:t xml:space="preserve">) </w:t>
      </w:r>
      <w:r w:rsidR="00B53897" w:rsidRPr="005D6E4C">
        <w:t xml:space="preserve">у </w:t>
      </w:r>
      <w:proofErr w:type="spellStart"/>
      <w:r w:rsidR="00B53897" w:rsidRPr="005D6E4C">
        <w:t>посту</w:t>
      </w:r>
      <w:r w:rsidR="00DF24EB" w:rsidRPr="005D6E4C">
        <w:t>пку</w:t>
      </w:r>
      <w:proofErr w:type="spellEnd"/>
      <w:r w:rsidR="00DF24EB" w:rsidRPr="005D6E4C">
        <w:t xml:space="preserve"> </w:t>
      </w:r>
      <w:proofErr w:type="spellStart"/>
      <w:r w:rsidR="00DF24EB" w:rsidRPr="005D6E4C">
        <w:t>упоређивања</w:t>
      </w:r>
      <w:proofErr w:type="spellEnd"/>
      <w:r w:rsidRPr="005D6E4C">
        <w:t xml:space="preserve"> </w:t>
      </w:r>
      <w:proofErr w:type="spellStart"/>
      <w:r w:rsidRPr="005D6E4C">
        <w:t>са</w:t>
      </w:r>
      <w:proofErr w:type="spellEnd"/>
      <w:r w:rsidRPr="005D6E4C">
        <w:t xml:space="preserve"> </w:t>
      </w:r>
      <w:proofErr w:type="spellStart"/>
      <w:r w:rsidR="00734125" w:rsidRPr="005D6E4C">
        <w:t>обрасцима</w:t>
      </w:r>
      <w:proofErr w:type="spellEnd"/>
      <w:r w:rsidR="00734125" w:rsidRPr="005D6E4C">
        <w:t xml:space="preserve"> </w:t>
      </w:r>
      <w:proofErr w:type="spellStart"/>
      <w:r w:rsidR="00734125" w:rsidRPr="005D6E4C">
        <w:t>које</w:t>
      </w:r>
      <w:proofErr w:type="spellEnd"/>
      <w:r w:rsidR="00734125" w:rsidRPr="005D6E4C">
        <w:t xml:space="preserve"> </w:t>
      </w:r>
      <w:proofErr w:type="spellStart"/>
      <w:r w:rsidRPr="005D6E4C">
        <w:t>су</w:t>
      </w:r>
      <w:proofErr w:type="spellEnd"/>
      <w:r w:rsidRPr="005D6E4C">
        <w:t xml:space="preserve"> </w:t>
      </w:r>
      <w:proofErr w:type="spellStart"/>
      <w:r w:rsidR="00D63A2B" w:rsidRPr="005D6E4C">
        <w:t>лица</w:t>
      </w:r>
      <w:proofErr w:type="spellEnd"/>
      <w:r w:rsidR="00D63A2B" w:rsidRPr="005D6E4C">
        <w:t xml:space="preserve"> </w:t>
      </w:r>
      <w:proofErr w:type="spellStart"/>
      <w:r w:rsidR="00D63A2B" w:rsidRPr="005D6E4C">
        <w:t>на</w:t>
      </w:r>
      <w:proofErr w:type="spellEnd"/>
      <w:r w:rsidR="00D63A2B" w:rsidRPr="005D6E4C">
        <w:t xml:space="preserve"> </w:t>
      </w:r>
      <w:proofErr w:type="spellStart"/>
      <w:r w:rsidR="00D63A2B" w:rsidRPr="005D6E4C">
        <w:t>које</w:t>
      </w:r>
      <w:proofErr w:type="spellEnd"/>
      <w:r w:rsidR="00D63A2B" w:rsidRPr="005D6E4C">
        <w:t xml:space="preserve"> </w:t>
      </w:r>
      <w:proofErr w:type="spellStart"/>
      <w:r w:rsidR="00D63A2B" w:rsidRPr="005D6E4C">
        <w:t>се</w:t>
      </w:r>
      <w:proofErr w:type="spellEnd"/>
      <w:r w:rsidR="00D63A2B" w:rsidRPr="005D6E4C">
        <w:t xml:space="preserve"> </w:t>
      </w:r>
      <w:proofErr w:type="spellStart"/>
      <w:r w:rsidRPr="005D6E4C">
        <w:t>пода</w:t>
      </w:r>
      <w:r w:rsidR="00D63A2B" w:rsidRPr="005D6E4C">
        <w:t>ци</w:t>
      </w:r>
      <w:proofErr w:type="spellEnd"/>
      <w:r w:rsidR="00D63A2B" w:rsidRPr="005D6E4C">
        <w:t xml:space="preserve"> </w:t>
      </w:r>
      <w:proofErr w:type="spellStart"/>
      <w:r w:rsidR="00D63A2B" w:rsidRPr="005D6E4C">
        <w:t>односе</w:t>
      </w:r>
      <w:proofErr w:type="spellEnd"/>
      <w:r w:rsidRPr="005D6E4C">
        <w:t xml:space="preserve"> </w:t>
      </w:r>
      <w:proofErr w:type="spellStart"/>
      <w:r w:rsidR="00734125" w:rsidRPr="005D6E4C">
        <w:t>креирала</w:t>
      </w:r>
      <w:proofErr w:type="spellEnd"/>
      <w:r w:rsidR="00734125" w:rsidRPr="005D6E4C">
        <w:t xml:space="preserve"> </w:t>
      </w:r>
      <w:proofErr w:type="spellStart"/>
      <w:r w:rsidR="008568BF" w:rsidRPr="005D6E4C">
        <w:t>приликом</w:t>
      </w:r>
      <w:proofErr w:type="spellEnd"/>
      <w:r w:rsidRPr="005D6E4C">
        <w:t xml:space="preserve"> </w:t>
      </w:r>
      <w:proofErr w:type="spellStart"/>
      <w:r w:rsidR="00E43192" w:rsidRPr="005D6E4C">
        <w:t>пријављивања</w:t>
      </w:r>
      <w:proofErr w:type="spellEnd"/>
      <w:r w:rsidRPr="005D6E4C">
        <w:t xml:space="preserve">. </w:t>
      </w:r>
      <w:proofErr w:type="spellStart"/>
      <w:r w:rsidR="00D63A2B" w:rsidRPr="005D6E4C">
        <w:t>Обрасци</w:t>
      </w:r>
      <w:proofErr w:type="spellEnd"/>
      <w:r w:rsidRPr="005D6E4C">
        <w:t xml:space="preserve"> </w:t>
      </w:r>
      <w:proofErr w:type="spellStart"/>
      <w:r w:rsidR="00E43192" w:rsidRPr="005D6E4C">
        <w:t>креирани</w:t>
      </w:r>
      <w:proofErr w:type="spellEnd"/>
      <w:r w:rsidR="00E43192" w:rsidRPr="005D6E4C">
        <w:t xml:space="preserve"> </w:t>
      </w:r>
      <w:proofErr w:type="spellStart"/>
      <w:r w:rsidRPr="005D6E4C">
        <w:t>за</w:t>
      </w:r>
      <w:proofErr w:type="spellEnd"/>
      <w:r w:rsidRPr="005D6E4C">
        <w:t xml:space="preserve"> </w:t>
      </w:r>
      <w:proofErr w:type="spellStart"/>
      <w:r w:rsidRPr="005D6E4C">
        <w:t>пријаву</w:t>
      </w:r>
      <w:proofErr w:type="spellEnd"/>
      <w:r w:rsidRPr="005D6E4C">
        <w:t xml:space="preserve"> </w:t>
      </w:r>
      <w:proofErr w:type="spellStart"/>
      <w:r w:rsidRPr="005D6E4C">
        <w:t>треба</w:t>
      </w:r>
      <w:proofErr w:type="spellEnd"/>
      <w:r w:rsidR="00D63A2B" w:rsidRPr="005D6E4C">
        <w:t xml:space="preserve"> </w:t>
      </w:r>
      <w:proofErr w:type="spellStart"/>
      <w:r w:rsidR="00D63A2B" w:rsidRPr="005D6E4C">
        <w:t>да</w:t>
      </w:r>
      <w:proofErr w:type="spellEnd"/>
      <w:r w:rsidRPr="005D6E4C">
        <w:t xml:space="preserve"> </w:t>
      </w:r>
      <w:proofErr w:type="spellStart"/>
      <w:r w:rsidRPr="005D6E4C">
        <w:t>се</w:t>
      </w:r>
      <w:proofErr w:type="spellEnd"/>
      <w:r w:rsidRPr="005D6E4C">
        <w:t xml:space="preserve"> </w:t>
      </w:r>
      <w:proofErr w:type="spellStart"/>
      <w:r w:rsidRPr="005D6E4C">
        <w:t>задрж</w:t>
      </w:r>
      <w:r w:rsidR="00D63A2B" w:rsidRPr="005D6E4C">
        <w:t>е</w:t>
      </w:r>
      <w:proofErr w:type="spellEnd"/>
      <w:r w:rsidRPr="005D6E4C">
        <w:t xml:space="preserve"> </w:t>
      </w:r>
      <w:proofErr w:type="spellStart"/>
      <w:r w:rsidRPr="005D6E4C">
        <w:t>само</w:t>
      </w:r>
      <w:proofErr w:type="spellEnd"/>
      <w:r w:rsidRPr="005D6E4C">
        <w:t xml:space="preserve"> </w:t>
      </w:r>
      <w:proofErr w:type="spellStart"/>
      <w:r w:rsidRPr="005D6E4C">
        <w:t>ради</w:t>
      </w:r>
      <w:proofErr w:type="spellEnd"/>
      <w:r w:rsidRPr="005D6E4C">
        <w:t xml:space="preserve"> </w:t>
      </w:r>
      <w:proofErr w:type="spellStart"/>
      <w:r w:rsidRPr="005D6E4C">
        <w:t>остваривања</w:t>
      </w:r>
      <w:proofErr w:type="spellEnd"/>
      <w:r w:rsidRPr="005D6E4C">
        <w:t xml:space="preserve"> </w:t>
      </w:r>
      <w:proofErr w:type="spellStart"/>
      <w:r w:rsidRPr="005D6E4C">
        <w:t>сврхе</w:t>
      </w:r>
      <w:proofErr w:type="spellEnd"/>
      <w:r w:rsidRPr="005D6E4C">
        <w:t xml:space="preserve"> </w:t>
      </w:r>
      <w:proofErr w:type="spellStart"/>
      <w:r w:rsidRPr="005D6E4C">
        <w:t>обраде</w:t>
      </w:r>
      <w:proofErr w:type="spellEnd"/>
      <w:r w:rsidRPr="005D6E4C">
        <w:t xml:space="preserve"> и </w:t>
      </w:r>
      <w:proofErr w:type="spellStart"/>
      <w:r w:rsidRPr="005D6E4C">
        <w:t>не</w:t>
      </w:r>
      <w:proofErr w:type="spellEnd"/>
      <w:r w:rsidRPr="005D6E4C">
        <w:t xml:space="preserve"> </w:t>
      </w:r>
      <w:proofErr w:type="spellStart"/>
      <w:r w:rsidRPr="005D6E4C">
        <w:t>см</w:t>
      </w:r>
      <w:r w:rsidR="00D63A2B" w:rsidRPr="005D6E4C">
        <w:t>еју</w:t>
      </w:r>
      <w:proofErr w:type="spellEnd"/>
      <w:r w:rsidRPr="005D6E4C">
        <w:t xml:space="preserve"> </w:t>
      </w:r>
      <w:proofErr w:type="spellStart"/>
      <w:r w:rsidRPr="005D6E4C">
        <w:t>се</w:t>
      </w:r>
      <w:proofErr w:type="spellEnd"/>
      <w:r w:rsidRPr="005D6E4C">
        <w:t xml:space="preserve"> </w:t>
      </w:r>
      <w:proofErr w:type="spellStart"/>
      <w:r w:rsidRPr="005D6E4C">
        <w:t>чувати</w:t>
      </w:r>
      <w:proofErr w:type="spellEnd"/>
      <w:r w:rsidRPr="005D6E4C">
        <w:t xml:space="preserve"> </w:t>
      </w:r>
      <w:proofErr w:type="spellStart"/>
      <w:r w:rsidRPr="005D6E4C">
        <w:t>или</w:t>
      </w:r>
      <w:proofErr w:type="spellEnd"/>
      <w:r w:rsidRPr="005D6E4C">
        <w:t xml:space="preserve"> </w:t>
      </w:r>
      <w:proofErr w:type="spellStart"/>
      <w:r w:rsidRPr="005D6E4C">
        <w:t>архивирати</w:t>
      </w:r>
      <w:proofErr w:type="spellEnd"/>
      <w:r w:rsidRPr="005D6E4C">
        <w:t>.</w:t>
      </w:r>
    </w:p>
    <w:p w14:paraId="3547A0A1" w14:textId="77777777" w:rsidR="0046087F" w:rsidRPr="005D6E4C" w:rsidRDefault="0046087F">
      <w:pPr>
        <w:pStyle w:val="BodyText"/>
        <w:spacing w:before="5"/>
        <w:rPr>
          <w:sz w:val="8"/>
        </w:rPr>
      </w:pPr>
    </w:p>
    <w:p w14:paraId="17EA0B45" w14:textId="77777777" w:rsidR="0046087F" w:rsidRPr="005D6E4C" w:rsidRDefault="00D63A2B">
      <w:pPr>
        <w:pStyle w:val="ListParagraph"/>
        <w:numPr>
          <w:ilvl w:val="0"/>
          <w:numId w:val="5"/>
        </w:numPr>
        <w:tabs>
          <w:tab w:val="left" w:pos="678"/>
          <w:tab w:val="left" w:pos="679"/>
        </w:tabs>
        <w:spacing w:before="56" w:line="256" w:lineRule="auto"/>
        <w:ind w:right="114"/>
      </w:pPr>
      <w:proofErr w:type="spellStart"/>
      <w:r w:rsidRPr="005D6E4C">
        <w:t>Међутим</w:t>
      </w:r>
      <w:proofErr w:type="spellEnd"/>
      <w:r w:rsidR="00A976D3" w:rsidRPr="005D6E4C">
        <w:t xml:space="preserve">, </w:t>
      </w:r>
      <w:proofErr w:type="spellStart"/>
      <w:r w:rsidRPr="005D6E4C">
        <w:t>када</w:t>
      </w:r>
      <w:proofErr w:type="spellEnd"/>
      <w:r w:rsidRPr="005D6E4C">
        <w:t xml:space="preserve"> </w:t>
      </w:r>
      <w:proofErr w:type="spellStart"/>
      <w:r w:rsidRPr="005D6E4C">
        <w:t>је</w:t>
      </w:r>
      <w:proofErr w:type="spellEnd"/>
      <w:r w:rsidRPr="005D6E4C">
        <w:t xml:space="preserve"> </w:t>
      </w:r>
      <w:proofErr w:type="spellStart"/>
      <w:r w:rsidRPr="005D6E4C">
        <w:t>сврха</w:t>
      </w:r>
      <w:proofErr w:type="spellEnd"/>
      <w:r w:rsidRPr="005D6E4C">
        <w:t xml:space="preserve"> </w:t>
      </w:r>
      <w:proofErr w:type="spellStart"/>
      <w:r w:rsidRPr="005D6E4C">
        <w:t>обраде</w:t>
      </w:r>
      <w:proofErr w:type="spellEnd"/>
      <w:r w:rsidRPr="005D6E4C">
        <w:t xml:space="preserve"> </w:t>
      </w:r>
      <w:proofErr w:type="spellStart"/>
      <w:r w:rsidRPr="005D6E4C">
        <w:t>на</w:t>
      </w:r>
      <w:proofErr w:type="spellEnd"/>
      <w:r w:rsidRPr="005D6E4C">
        <w:t xml:space="preserve"> </w:t>
      </w:r>
      <w:proofErr w:type="spellStart"/>
      <w:r w:rsidRPr="005D6E4C">
        <w:t>пример</w:t>
      </w:r>
      <w:proofErr w:type="spellEnd"/>
      <w:r w:rsidRPr="005D6E4C">
        <w:t xml:space="preserve"> </w:t>
      </w:r>
      <w:proofErr w:type="spellStart"/>
      <w:r w:rsidRPr="005D6E4C">
        <w:t>прављење</w:t>
      </w:r>
      <w:proofErr w:type="spellEnd"/>
      <w:r w:rsidRPr="005D6E4C">
        <w:t xml:space="preserve"> </w:t>
      </w:r>
      <w:proofErr w:type="spellStart"/>
      <w:r w:rsidRPr="005D6E4C">
        <w:t>разлике</w:t>
      </w:r>
      <w:proofErr w:type="spellEnd"/>
      <w:r w:rsidRPr="005D6E4C">
        <w:t xml:space="preserve"> </w:t>
      </w:r>
      <w:proofErr w:type="spellStart"/>
      <w:r w:rsidRPr="005D6E4C">
        <w:t>између</w:t>
      </w:r>
      <w:proofErr w:type="spellEnd"/>
      <w:r w:rsidRPr="005D6E4C">
        <w:t xml:space="preserve"> </w:t>
      </w:r>
      <w:proofErr w:type="spellStart"/>
      <w:r w:rsidRPr="005D6E4C">
        <w:t>једне</w:t>
      </w:r>
      <w:proofErr w:type="spellEnd"/>
      <w:r w:rsidRPr="005D6E4C">
        <w:t xml:space="preserve"> </w:t>
      </w:r>
      <w:proofErr w:type="spellStart"/>
      <w:r w:rsidRPr="005D6E4C">
        <w:t>категорије</w:t>
      </w:r>
      <w:proofErr w:type="spellEnd"/>
      <w:r w:rsidRPr="005D6E4C">
        <w:t xml:space="preserve"> </w:t>
      </w:r>
      <w:proofErr w:type="spellStart"/>
      <w:r w:rsidRPr="005D6E4C">
        <w:t>људи</w:t>
      </w:r>
      <w:proofErr w:type="spellEnd"/>
      <w:r w:rsidRPr="005D6E4C">
        <w:t xml:space="preserve"> </w:t>
      </w:r>
      <w:proofErr w:type="spellStart"/>
      <w:r w:rsidRPr="005D6E4C">
        <w:t>од</w:t>
      </w:r>
      <w:proofErr w:type="spellEnd"/>
      <w:r w:rsidRPr="005D6E4C">
        <w:t xml:space="preserve"> </w:t>
      </w:r>
      <w:proofErr w:type="spellStart"/>
      <w:r w:rsidRPr="005D6E4C">
        <w:t>друге</w:t>
      </w:r>
      <w:proofErr w:type="spellEnd"/>
      <w:r w:rsidRPr="005D6E4C">
        <w:t xml:space="preserve">, </w:t>
      </w:r>
      <w:proofErr w:type="spellStart"/>
      <w:r w:rsidRPr="005D6E4C">
        <w:t>али</w:t>
      </w:r>
      <w:proofErr w:type="spellEnd"/>
      <w:r w:rsidRPr="005D6E4C">
        <w:t xml:space="preserve"> </w:t>
      </w:r>
      <w:proofErr w:type="spellStart"/>
      <w:r w:rsidRPr="005D6E4C">
        <w:t>не</w:t>
      </w:r>
      <w:proofErr w:type="spellEnd"/>
      <w:r w:rsidRPr="005D6E4C">
        <w:t xml:space="preserve"> и </w:t>
      </w:r>
      <w:proofErr w:type="spellStart"/>
      <w:r w:rsidRPr="005D6E4C">
        <w:t>јединствено</w:t>
      </w:r>
      <w:proofErr w:type="spellEnd"/>
      <w:r w:rsidRPr="005D6E4C">
        <w:t xml:space="preserve"> </w:t>
      </w:r>
      <w:proofErr w:type="spellStart"/>
      <w:r w:rsidRPr="005D6E4C">
        <w:t>идентификовање</w:t>
      </w:r>
      <w:proofErr w:type="spellEnd"/>
      <w:r w:rsidRPr="005D6E4C">
        <w:t xml:space="preserve"> </w:t>
      </w:r>
      <w:proofErr w:type="spellStart"/>
      <w:r w:rsidRPr="005D6E4C">
        <w:t>било</w:t>
      </w:r>
      <w:proofErr w:type="spellEnd"/>
      <w:r w:rsidRPr="005D6E4C">
        <w:t xml:space="preserve"> </w:t>
      </w:r>
      <w:proofErr w:type="spellStart"/>
      <w:r w:rsidRPr="005D6E4C">
        <w:t>кога</w:t>
      </w:r>
      <w:proofErr w:type="spellEnd"/>
      <w:r w:rsidRPr="005D6E4C">
        <w:t xml:space="preserve">, </w:t>
      </w:r>
      <w:proofErr w:type="spellStart"/>
      <w:r w:rsidRPr="005D6E4C">
        <w:t>обрада</w:t>
      </w:r>
      <w:proofErr w:type="spellEnd"/>
      <w:r w:rsidRPr="005D6E4C">
        <w:t xml:space="preserve"> </w:t>
      </w:r>
      <w:proofErr w:type="spellStart"/>
      <w:r w:rsidRPr="005D6E4C">
        <w:t>не</w:t>
      </w:r>
      <w:proofErr w:type="spellEnd"/>
      <w:r w:rsidRPr="005D6E4C">
        <w:t xml:space="preserve"> </w:t>
      </w:r>
      <w:proofErr w:type="spellStart"/>
      <w:r w:rsidRPr="005D6E4C">
        <w:t>потпада</w:t>
      </w:r>
      <w:proofErr w:type="spellEnd"/>
      <w:r w:rsidRPr="005D6E4C">
        <w:t xml:space="preserve"> </w:t>
      </w:r>
      <w:proofErr w:type="spellStart"/>
      <w:r w:rsidRPr="005D6E4C">
        <w:t>под</w:t>
      </w:r>
      <w:proofErr w:type="spellEnd"/>
      <w:r w:rsidRPr="005D6E4C">
        <w:t xml:space="preserve"> </w:t>
      </w:r>
      <w:proofErr w:type="spellStart"/>
      <w:r w:rsidRPr="005D6E4C">
        <w:t>члан</w:t>
      </w:r>
      <w:proofErr w:type="spellEnd"/>
      <w:r w:rsidRPr="005D6E4C">
        <w:t xml:space="preserve"> 9.</w:t>
      </w:r>
    </w:p>
    <w:p w14:paraId="08BF1430" w14:textId="77777777" w:rsidR="0046087F" w:rsidRPr="005D6E4C" w:rsidRDefault="0046087F">
      <w:pPr>
        <w:pStyle w:val="BodyText"/>
        <w:rPr>
          <w:sz w:val="20"/>
        </w:rPr>
      </w:pPr>
    </w:p>
    <w:p w14:paraId="257618CE" w14:textId="77777777" w:rsidR="0046087F" w:rsidRPr="005D6E4C" w:rsidRDefault="0046087F">
      <w:pPr>
        <w:pStyle w:val="BodyText"/>
        <w:rPr>
          <w:sz w:val="20"/>
        </w:rPr>
      </w:pPr>
    </w:p>
    <w:p w14:paraId="3EA2667C" w14:textId="77777777" w:rsidR="0046087F" w:rsidRPr="005D6E4C" w:rsidRDefault="0046087F">
      <w:pPr>
        <w:pStyle w:val="BodyText"/>
        <w:rPr>
          <w:sz w:val="20"/>
        </w:rPr>
      </w:pPr>
    </w:p>
    <w:p w14:paraId="7742801B" w14:textId="77777777" w:rsidR="0046087F" w:rsidRPr="005D6E4C" w:rsidRDefault="0046087F">
      <w:pPr>
        <w:pStyle w:val="BodyText"/>
        <w:rPr>
          <w:sz w:val="20"/>
        </w:rPr>
      </w:pPr>
    </w:p>
    <w:p w14:paraId="4D397C93" w14:textId="77777777" w:rsidR="0046087F" w:rsidRPr="005D6E4C" w:rsidRDefault="0046087F">
      <w:pPr>
        <w:pStyle w:val="BodyText"/>
        <w:rPr>
          <w:sz w:val="20"/>
        </w:rPr>
      </w:pPr>
    </w:p>
    <w:p w14:paraId="316CFB7B" w14:textId="77777777" w:rsidR="0046087F" w:rsidRPr="005D6E4C" w:rsidRDefault="0046087F">
      <w:pPr>
        <w:pStyle w:val="BodyText"/>
        <w:rPr>
          <w:sz w:val="20"/>
        </w:rPr>
      </w:pPr>
    </w:p>
    <w:p w14:paraId="3CF85CA0" w14:textId="77777777" w:rsidR="0046087F" w:rsidRPr="005D6E4C" w:rsidRDefault="0046087F">
      <w:pPr>
        <w:pStyle w:val="BodyText"/>
        <w:spacing w:before="6"/>
        <w:rPr>
          <w:sz w:val="16"/>
        </w:rPr>
      </w:pPr>
    </w:p>
    <w:p w14:paraId="1F062FC8" w14:textId="6F2AEC6A" w:rsidR="0046087F" w:rsidRPr="005D6E4C" w:rsidRDefault="00D837D8">
      <w:pPr>
        <w:pStyle w:val="ListParagraph"/>
        <w:numPr>
          <w:ilvl w:val="0"/>
          <w:numId w:val="5"/>
        </w:numPr>
        <w:tabs>
          <w:tab w:val="left" w:pos="395"/>
        </w:tabs>
        <w:spacing w:before="57"/>
        <w:ind w:left="394" w:hanging="283"/>
      </w:pPr>
      <w:r>
        <w:rPr>
          <w:noProof/>
        </w:rPr>
        <mc:AlternateContent>
          <mc:Choice Requires="wps">
            <w:drawing>
              <wp:anchor distT="0" distB="0" distL="114300" distR="114300" simplePos="0" relativeHeight="15741952" behindDoc="0" locked="0" layoutInCell="1" allowOverlap="1" wp14:anchorId="350B046B" wp14:editId="73E9E609">
                <wp:simplePos x="0" y="0"/>
                <wp:positionH relativeFrom="page">
                  <wp:posOffset>900430</wp:posOffset>
                </wp:positionH>
                <wp:positionV relativeFrom="paragraph">
                  <wp:posOffset>-953135</wp:posOffset>
                </wp:positionV>
                <wp:extent cx="5547995" cy="1122045"/>
                <wp:effectExtent l="0" t="0" r="0" b="1905"/>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122045"/>
                        </a:xfrm>
                        <a:prstGeom prst="rect">
                          <a:avLst/>
                        </a:prstGeom>
                        <a:solidFill>
                          <a:srgbClr val="E7E6E6"/>
                        </a:solidFill>
                        <a:ln w="9360">
                          <a:solidFill>
                            <a:srgbClr val="000000"/>
                          </a:solidFill>
                          <a:prstDash val="solid"/>
                          <a:miter lim="800000"/>
                          <a:headEnd/>
                          <a:tailEnd/>
                        </a:ln>
                      </wps:spPr>
                      <wps:txbx>
                        <w:txbxContent>
                          <w:p w14:paraId="04B18910" w14:textId="77777777" w:rsidR="002677D0" w:rsidRPr="00893890" w:rsidRDefault="002677D0">
                            <w:pPr>
                              <w:pStyle w:val="BodyText"/>
                              <w:spacing w:before="72" w:line="259" w:lineRule="auto"/>
                              <w:ind w:left="144" w:right="136"/>
                              <w:jc w:val="both"/>
                              <w:rPr>
                                <w:lang w:val="sr-Cyrl-CS"/>
                              </w:rPr>
                            </w:pPr>
                            <w:r w:rsidRPr="00893890">
                              <w:rPr>
                                <w:u w:val="single"/>
                                <w:lang w:val="sr-Cyrl-CS"/>
                              </w:rPr>
                              <w:t>Пример:</w:t>
                            </w:r>
                            <w:r w:rsidRPr="00893890">
                              <w:rPr>
                                <w:lang w:val="sr-Cyrl-CS"/>
                              </w:rPr>
                              <w:t xml:space="preserve"> Власник продавнице жели да прилагоди своје рекламе на основу родних и старосних карактеристика купца које је снимио систем видео надзора. Ако тај систем не генерише биометријске обрасце у циљу јединствене идентификације особа, већ само детектује оне физичке карактеристике да би се особа класификовала, обрада не спада под члан 9 (све док се не обрађују друге врсте посебних категорија података).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046B" id="Text Box 28" o:spid="_x0000_s1043" type="#_x0000_t202" style="position:absolute;left:0;text-align:left;margin-left:70.9pt;margin-top:-75.05pt;width:436.85pt;height:88.3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" fillcolor="#e7e6e6" strokeweight=".26mm">
                <v:textbox inset="0,0,0,0">
                  <w:txbxContent>
                    <w:p w14:paraId="04B18910" w14:textId="77777777" w:rsidR="002677D0" w:rsidRPr="00893890" w:rsidRDefault="002677D0">
                      <w:pPr>
                        <w:pStyle w:val="BodyText"/>
                        <w:spacing w:before="72" w:line="259" w:lineRule="auto"/>
                        <w:ind w:left="144" w:right="136"/>
                        <w:jc w:val="both"/>
                        <w:rPr>
                          <w:lang w:val="sr-Cyrl-CS"/>
                        </w:rPr>
                      </w:pPr>
                      <w:r w:rsidRPr="00893890">
                        <w:rPr>
                          <w:u w:val="single"/>
                          <w:lang w:val="sr-Cyrl-CS"/>
                        </w:rPr>
                        <w:t>Пример:</w:t>
                      </w:r>
                      <w:r w:rsidRPr="00893890">
                        <w:rPr>
                          <w:lang w:val="sr-Cyrl-CS"/>
                        </w:rPr>
                        <w:t xml:space="preserve"> Власник продавнице жели да прилагоди своје рекламе на основу родних и старосних карактеристика купца које је снимио систем видео надзора. Ако тај систем не генерише биометријске обрасце у циљу јединствене идентификације особа, већ само детектује оне физичке карактеристике да би се особа класификовала, обрада не спада под члан 9 (све док се не обрађују друге врсте посебних категорија података).</w:t>
                      </w:r>
                    </w:p>
                  </w:txbxContent>
                </v:textbox>
                <w10:wrap anchorx="page"/>
              </v:shape>
            </w:pict>
          </mc:Fallback>
        </mc:AlternateContent>
      </w:r>
    </w:p>
    <w:p w14:paraId="4B63D456" w14:textId="77777777" w:rsidR="0046087F" w:rsidRPr="005D6E4C" w:rsidRDefault="00A976D3">
      <w:pPr>
        <w:pStyle w:val="ListParagraph"/>
        <w:numPr>
          <w:ilvl w:val="0"/>
          <w:numId w:val="5"/>
        </w:numPr>
        <w:tabs>
          <w:tab w:val="left" w:pos="679"/>
        </w:tabs>
        <w:spacing w:before="122" w:line="259" w:lineRule="auto"/>
        <w:ind w:right="108"/>
        <w:jc w:val="both"/>
      </w:pPr>
      <w:r w:rsidRPr="005D6E4C">
        <w:t xml:space="preserve"> </w:t>
      </w:r>
      <w:proofErr w:type="spellStart"/>
      <w:r w:rsidR="00A30EF6" w:rsidRPr="005D6E4C">
        <w:t>Међутим</w:t>
      </w:r>
      <w:proofErr w:type="spellEnd"/>
      <w:r w:rsidR="00A30EF6" w:rsidRPr="005D6E4C">
        <w:t xml:space="preserve">, </w:t>
      </w:r>
      <w:proofErr w:type="spellStart"/>
      <w:r w:rsidR="00A30EF6" w:rsidRPr="005D6E4C">
        <w:t>члан</w:t>
      </w:r>
      <w:proofErr w:type="spellEnd"/>
      <w:r w:rsidR="00A30EF6" w:rsidRPr="005D6E4C">
        <w:t xml:space="preserve"> 9. </w:t>
      </w:r>
      <w:proofErr w:type="spellStart"/>
      <w:r w:rsidR="00A30EF6" w:rsidRPr="005D6E4C">
        <w:t>се</w:t>
      </w:r>
      <w:proofErr w:type="spellEnd"/>
      <w:r w:rsidR="00A30EF6" w:rsidRPr="005D6E4C">
        <w:t xml:space="preserve"> </w:t>
      </w:r>
      <w:proofErr w:type="spellStart"/>
      <w:r w:rsidR="00A30EF6" w:rsidRPr="005D6E4C">
        <w:t>примењује</w:t>
      </w:r>
      <w:proofErr w:type="spellEnd"/>
      <w:r w:rsidR="00A30EF6" w:rsidRPr="005D6E4C">
        <w:t xml:space="preserve"> </w:t>
      </w:r>
      <w:proofErr w:type="spellStart"/>
      <w:r w:rsidR="00A30EF6" w:rsidRPr="005D6E4C">
        <w:t>ако</w:t>
      </w:r>
      <w:proofErr w:type="spellEnd"/>
      <w:r w:rsidR="00A30EF6" w:rsidRPr="005D6E4C">
        <w:t xml:space="preserve"> </w:t>
      </w:r>
      <w:proofErr w:type="spellStart"/>
      <w:r w:rsidR="00A30EF6" w:rsidRPr="005D6E4C">
        <w:t>руковалац</w:t>
      </w:r>
      <w:proofErr w:type="spellEnd"/>
      <w:r w:rsidR="00A30EF6" w:rsidRPr="005D6E4C">
        <w:t xml:space="preserve"> </w:t>
      </w:r>
      <w:proofErr w:type="spellStart"/>
      <w:r w:rsidR="00A30EF6" w:rsidRPr="005D6E4C">
        <w:t>чува</w:t>
      </w:r>
      <w:proofErr w:type="spellEnd"/>
      <w:r w:rsidR="00A30EF6" w:rsidRPr="005D6E4C">
        <w:t xml:space="preserve"> </w:t>
      </w:r>
      <w:proofErr w:type="spellStart"/>
      <w:r w:rsidR="00A30EF6" w:rsidRPr="005D6E4C">
        <w:t>биометријске</w:t>
      </w:r>
      <w:proofErr w:type="spellEnd"/>
      <w:r w:rsidR="00A30EF6" w:rsidRPr="005D6E4C">
        <w:t xml:space="preserve"> </w:t>
      </w:r>
      <w:proofErr w:type="spellStart"/>
      <w:r w:rsidR="00A30EF6" w:rsidRPr="005D6E4C">
        <w:t>податке</w:t>
      </w:r>
      <w:proofErr w:type="spellEnd"/>
      <w:r w:rsidR="00A30EF6" w:rsidRPr="005D6E4C">
        <w:t xml:space="preserve"> (</w:t>
      </w:r>
      <w:proofErr w:type="spellStart"/>
      <w:r w:rsidR="00A30EF6" w:rsidRPr="005D6E4C">
        <w:t>најчешће</w:t>
      </w:r>
      <w:proofErr w:type="spellEnd"/>
      <w:r w:rsidR="00A30EF6" w:rsidRPr="005D6E4C">
        <w:t xml:space="preserve"> </w:t>
      </w:r>
      <w:proofErr w:type="spellStart"/>
      <w:r w:rsidR="00A30EF6" w:rsidRPr="005D6E4C">
        <w:t>путем</w:t>
      </w:r>
      <w:proofErr w:type="spellEnd"/>
      <w:r w:rsidR="00A30EF6" w:rsidRPr="005D6E4C">
        <w:t xml:space="preserve"> </w:t>
      </w:r>
      <w:proofErr w:type="spellStart"/>
      <w:r w:rsidR="00A30EF6" w:rsidRPr="005D6E4C">
        <w:t>образаца</w:t>
      </w:r>
      <w:proofErr w:type="spellEnd"/>
      <w:r w:rsidR="00A30EF6" w:rsidRPr="005D6E4C">
        <w:t xml:space="preserve"> </w:t>
      </w:r>
      <w:proofErr w:type="spellStart"/>
      <w:r w:rsidR="00A30EF6" w:rsidRPr="005D6E4C">
        <w:t>који</w:t>
      </w:r>
      <w:proofErr w:type="spellEnd"/>
      <w:r w:rsidR="00A30EF6" w:rsidRPr="005D6E4C">
        <w:t xml:space="preserve"> </w:t>
      </w:r>
      <w:proofErr w:type="spellStart"/>
      <w:r w:rsidR="00A30EF6" w:rsidRPr="005D6E4C">
        <w:t>су</w:t>
      </w:r>
      <w:proofErr w:type="spellEnd"/>
      <w:r w:rsidR="00A30EF6" w:rsidRPr="005D6E4C">
        <w:t xml:space="preserve"> </w:t>
      </w:r>
      <w:proofErr w:type="spellStart"/>
      <w:r w:rsidR="00A30EF6" w:rsidRPr="005D6E4C">
        <w:t>створени</w:t>
      </w:r>
      <w:proofErr w:type="spellEnd"/>
      <w:r w:rsidR="00A30EF6" w:rsidRPr="005D6E4C">
        <w:t xml:space="preserve"> </w:t>
      </w:r>
      <w:proofErr w:type="spellStart"/>
      <w:r w:rsidR="00A30EF6" w:rsidRPr="005D6E4C">
        <w:t>екстракцијом</w:t>
      </w:r>
      <w:proofErr w:type="spellEnd"/>
      <w:r w:rsidR="00A30EF6" w:rsidRPr="005D6E4C">
        <w:t xml:space="preserve"> </w:t>
      </w:r>
      <w:proofErr w:type="spellStart"/>
      <w:r w:rsidR="00A30EF6" w:rsidRPr="005D6E4C">
        <w:t>кључних</w:t>
      </w:r>
      <w:proofErr w:type="spellEnd"/>
      <w:r w:rsidR="00A30EF6" w:rsidRPr="005D6E4C">
        <w:t xml:space="preserve"> </w:t>
      </w:r>
      <w:proofErr w:type="spellStart"/>
      <w:r w:rsidR="00A30EF6" w:rsidRPr="005D6E4C">
        <w:t>карактеристика</w:t>
      </w:r>
      <w:proofErr w:type="spellEnd"/>
      <w:r w:rsidR="00A30EF6" w:rsidRPr="005D6E4C">
        <w:t xml:space="preserve"> </w:t>
      </w:r>
      <w:proofErr w:type="spellStart"/>
      <w:r w:rsidR="00A30EF6" w:rsidRPr="005D6E4C">
        <w:t>из</w:t>
      </w:r>
      <w:proofErr w:type="spellEnd"/>
      <w:r w:rsidR="00A30EF6" w:rsidRPr="005D6E4C">
        <w:t xml:space="preserve"> </w:t>
      </w:r>
      <w:proofErr w:type="spellStart"/>
      <w:r w:rsidR="00A30EF6" w:rsidRPr="005D6E4C">
        <w:t>необрађеног</w:t>
      </w:r>
      <w:proofErr w:type="spellEnd"/>
      <w:r w:rsidR="00A30EF6" w:rsidRPr="005D6E4C">
        <w:t xml:space="preserve"> </w:t>
      </w:r>
      <w:proofErr w:type="spellStart"/>
      <w:r w:rsidR="00A30EF6" w:rsidRPr="005D6E4C">
        <w:t>облика</w:t>
      </w:r>
      <w:proofErr w:type="spellEnd"/>
      <w:r w:rsidR="00A30EF6" w:rsidRPr="005D6E4C">
        <w:t xml:space="preserve"> </w:t>
      </w:r>
      <w:proofErr w:type="spellStart"/>
      <w:r w:rsidR="00A30EF6" w:rsidRPr="005D6E4C">
        <w:t>биометријских</w:t>
      </w:r>
      <w:proofErr w:type="spellEnd"/>
      <w:r w:rsidR="00A30EF6" w:rsidRPr="005D6E4C">
        <w:t xml:space="preserve"> </w:t>
      </w:r>
      <w:proofErr w:type="spellStart"/>
      <w:r w:rsidR="00A30EF6" w:rsidRPr="005D6E4C">
        <w:t>података</w:t>
      </w:r>
      <w:proofErr w:type="spellEnd"/>
      <w:r w:rsidR="00A30EF6" w:rsidRPr="005D6E4C">
        <w:t xml:space="preserve"> (</w:t>
      </w:r>
      <w:proofErr w:type="spellStart"/>
      <w:r w:rsidR="00A30EF6" w:rsidRPr="005D6E4C">
        <w:t>нпр</w:t>
      </w:r>
      <w:proofErr w:type="spellEnd"/>
      <w:r w:rsidR="00A30EF6" w:rsidRPr="005D6E4C">
        <w:t xml:space="preserve">. </w:t>
      </w:r>
      <w:proofErr w:type="spellStart"/>
      <w:r w:rsidR="00A30EF6" w:rsidRPr="005D6E4C">
        <w:t>мере</w:t>
      </w:r>
      <w:proofErr w:type="spellEnd"/>
      <w:r w:rsidR="00A30EF6" w:rsidRPr="005D6E4C">
        <w:t xml:space="preserve"> </w:t>
      </w:r>
      <w:proofErr w:type="spellStart"/>
      <w:r w:rsidR="00A30EF6" w:rsidRPr="005D6E4C">
        <w:t>лица</w:t>
      </w:r>
      <w:proofErr w:type="spellEnd"/>
      <w:r w:rsidR="00A30EF6" w:rsidRPr="005D6E4C">
        <w:t xml:space="preserve"> </w:t>
      </w:r>
      <w:proofErr w:type="spellStart"/>
      <w:r w:rsidR="00A30EF6" w:rsidRPr="005D6E4C">
        <w:t>са</w:t>
      </w:r>
      <w:proofErr w:type="spellEnd"/>
      <w:r w:rsidR="00A30EF6" w:rsidRPr="005D6E4C">
        <w:t xml:space="preserve"> </w:t>
      </w:r>
      <w:proofErr w:type="spellStart"/>
      <w:r w:rsidR="00A30EF6" w:rsidRPr="005D6E4C">
        <w:t>слике</w:t>
      </w:r>
      <w:proofErr w:type="spellEnd"/>
      <w:r w:rsidR="00A30EF6" w:rsidRPr="005D6E4C">
        <w:t xml:space="preserve">) </w:t>
      </w:r>
      <w:proofErr w:type="spellStart"/>
      <w:r w:rsidR="00A30EF6" w:rsidRPr="005D6E4C">
        <w:t>да</w:t>
      </w:r>
      <w:proofErr w:type="spellEnd"/>
      <w:r w:rsidR="00A30EF6" w:rsidRPr="005D6E4C">
        <w:t xml:space="preserve"> </w:t>
      </w:r>
      <w:proofErr w:type="spellStart"/>
      <w:r w:rsidR="00A30EF6" w:rsidRPr="005D6E4C">
        <w:t>би</w:t>
      </w:r>
      <w:proofErr w:type="spellEnd"/>
      <w:r w:rsidR="00A30EF6" w:rsidRPr="005D6E4C">
        <w:t xml:space="preserve"> </w:t>
      </w:r>
      <w:proofErr w:type="spellStart"/>
      <w:r w:rsidR="00A30EF6" w:rsidRPr="005D6E4C">
        <w:t>се</w:t>
      </w:r>
      <w:proofErr w:type="spellEnd"/>
      <w:r w:rsidR="00A30EF6" w:rsidRPr="005D6E4C">
        <w:t xml:space="preserve"> </w:t>
      </w:r>
      <w:proofErr w:type="spellStart"/>
      <w:r w:rsidR="00A30EF6" w:rsidRPr="005D6E4C">
        <w:t>јединствено</w:t>
      </w:r>
      <w:proofErr w:type="spellEnd"/>
      <w:r w:rsidR="00A30EF6" w:rsidRPr="005D6E4C">
        <w:t xml:space="preserve"> </w:t>
      </w:r>
      <w:proofErr w:type="spellStart"/>
      <w:r w:rsidR="00A30EF6" w:rsidRPr="005D6E4C">
        <w:t>идентификовала</w:t>
      </w:r>
      <w:proofErr w:type="spellEnd"/>
      <w:r w:rsidR="00A30EF6" w:rsidRPr="005D6E4C">
        <w:t xml:space="preserve"> </w:t>
      </w:r>
      <w:proofErr w:type="spellStart"/>
      <w:r w:rsidR="009C0351" w:rsidRPr="005D6E4C">
        <w:t>одређена</w:t>
      </w:r>
      <w:proofErr w:type="spellEnd"/>
      <w:r w:rsidR="009C0351" w:rsidRPr="005D6E4C">
        <w:t xml:space="preserve"> </w:t>
      </w:r>
      <w:proofErr w:type="spellStart"/>
      <w:r w:rsidR="00A30EF6" w:rsidRPr="005D6E4C">
        <w:t>особа</w:t>
      </w:r>
      <w:proofErr w:type="spellEnd"/>
      <w:r w:rsidR="00A30EF6" w:rsidRPr="005D6E4C">
        <w:t xml:space="preserve">. </w:t>
      </w:r>
      <w:proofErr w:type="spellStart"/>
      <w:r w:rsidR="00A30EF6" w:rsidRPr="005D6E4C">
        <w:t>Ако</w:t>
      </w:r>
      <w:proofErr w:type="spellEnd"/>
      <w:r w:rsidR="00A30EF6" w:rsidRPr="005D6E4C">
        <w:t xml:space="preserve"> </w:t>
      </w:r>
      <w:proofErr w:type="spellStart"/>
      <w:r w:rsidR="00A30EF6" w:rsidRPr="005D6E4C">
        <w:t>руковалац</w:t>
      </w:r>
      <w:proofErr w:type="spellEnd"/>
      <w:r w:rsidR="00A30EF6" w:rsidRPr="005D6E4C">
        <w:t xml:space="preserve"> </w:t>
      </w:r>
      <w:proofErr w:type="spellStart"/>
      <w:r w:rsidR="00A30EF6" w:rsidRPr="005D6E4C">
        <w:t>жели</w:t>
      </w:r>
      <w:proofErr w:type="spellEnd"/>
      <w:r w:rsidR="00A30EF6" w:rsidRPr="005D6E4C">
        <w:t xml:space="preserve"> </w:t>
      </w:r>
      <w:proofErr w:type="spellStart"/>
      <w:r w:rsidR="00A30EF6" w:rsidRPr="005D6E4C">
        <w:t>да</w:t>
      </w:r>
      <w:proofErr w:type="spellEnd"/>
      <w:r w:rsidR="00A30EF6" w:rsidRPr="005D6E4C">
        <w:t xml:space="preserve"> </w:t>
      </w:r>
      <w:proofErr w:type="spellStart"/>
      <w:r w:rsidR="00A30EF6" w:rsidRPr="005D6E4C">
        <w:t>детектује</w:t>
      </w:r>
      <w:proofErr w:type="spellEnd"/>
      <w:r w:rsidR="00A30EF6" w:rsidRPr="005D6E4C">
        <w:t xml:space="preserve"> </w:t>
      </w:r>
      <w:proofErr w:type="spellStart"/>
      <w:r w:rsidR="00A30EF6" w:rsidRPr="005D6E4C">
        <w:t>лице</w:t>
      </w:r>
      <w:proofErr w:type="spellEnd"/>
      <w:r w:rsidR="00A30EF6" w:rsidRPr="005D6E4C">
        <w:t xml:space="preserve"> </w:t>
      </w:r>
      <w:proofErr w:type="spellStart"/>
      <w:r w:rsidR="00A30EF6" w:rsidRPr="005D6E4C">
        <w:t>на</w:t>
      </w:r>
      <w:proofErr w:type="spellEnd"/>
      <w:r w:rsidR="00A30EF6" w:rsidRPr="005D6E4C">
        <w:t xml:space="preserve"> </w:t>
      </w:r>
      <w:proofErr w:type="spellStart"/>
      <w:r w:rsidR="00A30EF6" w:rsidRPr="005D6E4C">
        <w:t>које</w:t>
      </w:r>
      <w:proofErr w:type="spellEnd"/>
      <w:r w:rsidR="00A30EF6" w:rsidRPr="005D6E4C">
        <w:t xml:space="preserve"> </w:t>
      </w:r>
      <w:proofErr w:type="spellStart"/>
      <w:r w:rsidR="00A30EF6" w:rsidRPr="005D6E4C">
        <w:t>се</w:t>
      </w:r>
      <w:proofErr w:type="spellEnd"/>
      <w:r w:rsidR="00A30EF6" w:rsidRPr="005D6E4C">
        <w:t xml:space="preserve"> </w:t>
      </w:r>
      <w:proofErr w:type="spellStart"/>
      <w:r w:rsidR="00A30EF6" w:rsidRPr="005D6E4C">
        <w:t>подаци</w:t>
      </w:r>
      <w:proofErr w:type="spellEnd"/>
      <w:r w:rsidR="00A30EF6" w:rsidRPr="005D6E4C">
        <w:t xml:space="preserve"> </w:t>
      </w:r>
      <w:proofErr w:type="spellStart"/>
      <w:r w:rsidR="00A30EF6" w:rsidRPr="005D6E4C">
        <w:t>односе</w:t>
      </w:r>
      <w:proofErr w:type="spellEnd"/>
      <w:r w:rsidR="00A30EF6" w:rsidRPr="005D6E4C">
        <w:t xml:space="preserve"> а </w:t>
      </w:r>
      <w:proofErr w:type="spellStart"/>
      <w:r w:rsidR="00A30EF6" w:rsidRPr="005D6E4C">
        <w:t>које</w:t>
      </w:r>
      <w:proofErr w:type="spellEnd"/>
      <w:r w:rsidR="00A30EF6" w:rsidRPr="005D6E4C">
        <w:t xml:space="preserve"> </w:t>
      </w:r>
      <w:proofErr w:type="spellStart"/>
      <w:r w:rsidR="00A30EF6" w:rsidRPr="005D6E4C">
        <w:t>поново</w:t>
      </w:r>
      <w:proofErr w:type="spellEnd"/>
      <w:r w:rsidR="00A30EF6" w:rsidRPr="005D6E4C">
        <w:t xml:space="preserve"> </w:t>
      </w:r>
      <w:proofErr w:type="spellStart"/>
      <w:r w:rsidR="00A30EF6" w:rsidRPr="005D6E4C">
        <w:t>улази</w:t>
      </w:r>
      <w:proofErr w:type="spellEnd"/>
      <w:r w:rsidR="00A30EF6" w:rsidRPr="005D6E4C">
        <w:t xml:space="preserve"> у </w:t>
      </w:r>
      <w:proofErr w:type="spellStart"/>
      <w:r w:rsidR="00A30EF6" w:rsidRPr="005D6E4C">
        <w:t>то</w:t>
      </w:r>
      <w:proofErr w:type="spellEnd"/>
      <w:r w:rsidR="00A30EF6" w:rsidRPr="005D6E4C">
        <w:t xml:space="preserve"> </w:t>
      </w:r>
      <w:proofErr w:type="spellStart"/>
      <w:r w:rsidR="00A30EF6" w:rsidRPr="005D6E4C">
        <w:t>подручје</w:t>
      </w:r>
      <w:proofErr w:type="spellEnd"/>
      <w:r w:rsidR="00A30EF6" w:rsidRPr="005D6E4C">
        <w:t xml:space="preserve"> </w:t>
      </w:r>
      <w:proofErr w:type="spellStart"/>
      <w:r w:rsidR="00A30EF6" w:rsidRPr="005D6E4C">
        <w:t>или</w:t>
      </w:r>
      <w:proofErr w:type="spellEnd"/>
      <w:r w:rsidR="00A30EF6" w:rsidRPr="005D6E4C">
        <w:t xml:space="preserve"> </w:t>
      </w:r>
      <w:proofErr w:type="spellStart"/>
      <w:r w:rsidR="00A30EF6" w:rsidRPr="005D6E4C">
        <w:t>улази</w:t>
      </w:r>
      <w:proofErr w:type="spellEnd"/>
      <w:r w:rsidR="00A30EF6" w:rsidRPr="005D6E4C">
        <w:t xml:space="preserve"> у </w:t>
      </w:r>
      <w:proofErr w:type="spellStart"/>
      <w:r w:rsidR="00A30EF6" w:rsidRPr="005D6E4C">
        <w:t>неко</w:t>
      </w:r>
      <w:proofErr w:type="spellEnd"/>
      <w:r w:rsidR="00A30EF6" w:rsidRPr="005D6E4C">
        <w:t xml:space="preserve"> </w:t>
      </w:r>
      <w:proofErr w:type="spellStart"/>
      <w:r w:rsidR="00A30EF6" w:rsidRPr="005D6E4C">
        <w:t>друго</w:t>
      </w:r>
      <w:proofErr w:type="spellEnd"/>
      <w:r w:rsidR="00A30EF6" w:rsidRPr="005D6E4C">
        <w:t xml:space="preserve"> </w:t>
      </w:r>
      <w:proofErr w:type="spellStart"/>
      <w:r w:rsidR="00A30EF6" w:rsidRPr="005D6E4C">
        <w:t>подручје</w:t>
      </w:r>
      <w:proofErr w:type="spellEnd"/>
      <w:r w:rsidR="00A30EF6" w:rsidRPr="005D6E4C">
        <w:t xml:space="preserve"> (</w:t>
      </w:r>
      <w:proofErr w:type="spellStart"/>
      <w:r w:rsidR="00A30EF6" w:rsidRPr="005D6E4C">
        <w:t>на</w:t>
      </w:r>
      <w:proofErr w:type="spellEnd"/>
      <w:r w:rsidR="00A30EF6" w:rsidRPr="005D6E4C">
        <w:t xml:space="preserve"> </w:t>
      </w:r>
      <w:proofErr w:type="spellStart"/>
      <w:r w:rsidR="00A30EF6" w:rsidRPr="005D6E4C">
        <w:t>пример</w:t>
      </w:r>
      <w:proofErr w:type="spellEnd"/>
      <w:r w:rsidR="00A30EF6" w:rsidRPr="005D6E4C">
        <w:t xml:space="preserve">, </w:t>
      </w:r>
      <w:proofErr w:type="spellStart"/>
      <w:r w:rsidR="00A30EF6" w:rsidRPr="005D6E4C">
        <w:t>како</w:t>
      </w:r>
      <w:proofErr w:type="spellEnd"/>
      <w:r w:rsidR="00A30EF6" w:rsidRPr="005D6E4C">
        <w:t xml:space="preserve"> </w:t>
      </w:r>
      <w:proofErr w:type="spellStart"/>
      <w:r w:rsidR="00A30EF6" w:rsidRPr="005D6E4C">
        <w:t>би</w:t>
      </w:r>
      <w:proofErr w:type="spellEnd"/>
      <w:r w:rsidR="00A30EF6" w:rsidRPr="005D6E4C">
        <w:t xml:space="preserve"> </w:t>
      </w:r>
      <w:proofErr w:type="spellStart"/>
      <w:r w:rsidR="00A30EF6" w:rsidRPr="005D6E4C">
        <w:t>пројектовао</w:t>
      </w:r>
      <w:proofErr w:type="spellEnd"/>
      <w:r w:rsidR="00A30EF6" w:rsidRPr="005D6E4C">
        <w:t xml:space="preserve"> </w:t>
      </w:r>
      <w:proofErr w:type="spellStart"/>
      <w:r w:rsidR="00A30EF6" w:rsidRPr="005D6E4C">
        <w:t>наставак</w:t>
      </w:r>
      <w:proofErr w:type="spellEnd"/>
      <w:r w:rsidR="00A30EF6" w:rsidRPr="005D6E4C">
        <w:t xml:space="preserve"> </w:t>
      </w:r>
      <w:proofErr w:type="spellStart"/>
      <w:r w:rsidR="00A30EF6" w:rsidRPr="005D6E4C">
        <w:t>прилагођеног</w:t>
      </w:r>
      <w:proofErr w:type="spellEnd"/>
      <w:r w:rsidR="00A30EF6" w:rsidRPr="005D6E4C">
        <w:t xml:space="preserve"> </w:t>
      </w:r>
      <w:proofErr w:type="spellStart"/>
      <w:r w:rsidR="00A30EF6" w:rsidRPr="005D6E4C">
        <w:t>оглашавања</w:t>
      </w:r>
      <w:proofErr w:type="spellEnd"/>
      <w:r w:rsidR="00A30EF6" w:rsidRPr="005D6E4C">
        <w:t xml:space="preserve">), </w:t>
      </w:r>
      <w:proofErr w:type="spellStart"/>
      <w:r w:rsidR="00A30EF6" w:rsidRPr="005D6E4C">
        <w:t>сврха</w:t>
      </w:r>
      <w:proofErr w:type="spellEnd"/>
      <w:r w:rsidR="00A30EF6" w:rsidRPr="005D6E4C">
        <w:t xml:space="preserve"> </w:t>
      </w:r>
      <w:proofErr w:type="spellStart"/>
      <w:r w:rsidR="00A30EF6" w:rsidRPr="005D6E4C">
        <w:t>би</w:t>
      </w:r>
      <w:proofErr w:type="spellEnd"/>
      <w:r w:rsidR="00A30EF6" w:rsidRPr="005D6E4C">
        <w:t xml:space="preserve"> </w:t>
      </w:r>
      <w:proofErr w:type="spellStart"/>
      <w:r w:rsidR="00A30EF6" w:rsidRPr="005D6E4C">
        <w:t>тада</w:t>
      </w:r>
      <w:proofErr w:type="spellEnd"/>
      <w:r w:rsidR="00A30EF6" w:rsidRPr="005D6E4C">
        <w:t xml:space="preserve"> </w:t>
      </w:r>
      <w:proofErr w:type="spellStart"/>
      <w:r w:rsidR="00A30EF6" w:rsidRPr="005D6E4C">
        <w:t>била</w:t>
      </w:r>
      <w:proofErr w:type="spellEnd"/>
      <w:r w:rsidR="00A30EF6" w:rsidRPr="005D6E4C">
        <w:t xml:space="preserve"> </w:t>
      </w:r>
      <w:proofErr w:type="spellStart"/>
      <w:r w:rsidR="00A30EF6" w:rsidRPr="005D6E4C">
        <w:t>јединствено</w:t>
      </w:r>
      <w:proofErr w:type="spellEnd"/>
      <w:r w:rsidR="00A30EF6" w:rsidRPr="005D6E4C">
        <w:t xml:space="preserve"> </w:t>
      </w:r>
      <w:proofErr w:type="spellStart"/>
      <w:r w:rsidR="00A30EF6" w:rsidRPr="005D6E4C">
        <w:t>идентифи</w:t>
      </w:r>
      <w:r w:rsidR="00277523" w:rsidRPr="005D6E4C">
        <w:t>ковати</w:t>
      </w:r>
      <w:proofErr w:type="spellEnd"/>
      <w:r w:rsidR="00A30EF6" w:rsidRPr="005D6E4C">
        <w:t xml:space="preserve"> </w:t>
      </w:r>
      <w:proofErr w:type="spellStart"/>
      <w:r w:rsidR="00A30EF6" w:rsidRPr="005D6E4C">
        <w:t>физичк</w:t>
      </w:r>
      <w:r w:rsidR="00277523" w:rsidRPr="005D6E4C">
        <w:t>о</w:t>
      </w:r>
      <w:proofErr w:type="spellEnd"/>
      <w:r w:rsidR="00277523" w:rsidRPr="005D6E4C">
        <w:t xml:space="preserve"> </w:t>
      </w:r>
      <w:proofErr w:type="spellStart"/>
      <w:r w:rsidR="00277523" w:rsidRPr="005D6E4C">
        <w:t>лице</w:t>
      </w:r>
      <w:proofErr w:type="spellEnd"/>
      <w:r w:rsidR="00A30EF6" w:rsidRPr="005D6E4C">
        <w:t xml:space="preserve">, </w:t>
      </w:r>
      <w:proofErr w:type="spellStart"/>
      <w:r w:rsidR="00A30EF6" w:rsidRPr="005D6E4C">
        <w:t>што</w:t>
      </w:r>
      <w:proofErr w:type="spellEnd"/>
      <w:r w:rsidR="00A30EF6" w:rsidRPr="005D6E4C">
        <w:t xml:space="preserve"> </w:t>
      </w:r>
      <w:proofErr w:type="spellStart"/>
      <w:r w:rsidR="00A30EF6" w:rsidRPr="005D6E4C">
        <w:t>значи</w:t>
      </w:r>
      <w:proofErr w:type="spellEnd"/>
      <w:r w:rsidR="00A30EF6" w:rsidRPr="005D6E4C">
        <w:t xml:space="preserve"> </w:t>
      </w:r>
      <w:proofErr w:type="spellStart"/>
      <w:r w:rsidR="00A30EF6" w:rsidRPr="005D6E4C">
        <w:t>да</w:t>
      </w:r>
      <w:proofErr w:type="spellEnd"/>
      <w:r w:rsidR="00A30EF6" w:rsidRPr="005D6E4C">
        <w:t xml:space="preserve"> </w:t>
      </w:r>
      <w:proofErr w:type="spellStart"/>
      <w:r w:rsidR="00A30EF6" w:rsidRPr="005D6E4C">
        <w:t>би</w:t>
      </w:r>
      <w:proofErr w:type="spellEnd"/>
      <w:r w:rsidR="00A30EF6" w:rsidRPr="005D6E4C">
        <w:t xml:space="preserve"> </w:t>
      </w:r>
      <w:proofErr w:type="spellStart"/>
      <w:r w:rsidR="00A30EF6" w:rsidRPr="005D6E4C">
        <w:t>операциј</w:t>
      </w:r>
      <w:r w:rsidR="00277523" w:rsidRPr="005D6E4C">
        <w:t>а</w:t>
      </w:r>
      <w:proofErr w:type="spellEnd"/>
      <w:r w:rsidR="00A30EF6" w:rsidRPr="005D6E4C">
        <w:t xml:space="preserve"> </w:t>
      </w:r>
      <w:proofErr w:type="spellStart"/>
      <w:r w:rsidR="00A30EF6" w:rsidRPr="005D6E4C">
        <w:t>од</w:t>
      </w:r>
      <w:proofErr w:type="spellEnd"/>
      <w:r w:rsidR="00A30EF6" w:rsidRPr="005D6E4C">
        <w:t xml:space="preserve"> </w:t>
      </w:r>
      <w:proofErr w:type="spellStart"/>
      <w:r w:rsidR="00A30EF6" w:rsidRPr="005D6E4C">
        <w:t>самог</w:t>
      </w:r>
      <w:proofErr w:type="spellEnd"/>
      <w:r w:rsidR="00A30EF6" w:rsidRPr="005D6E4C">
        <w:t xml:space="preserve"> </w:t>
      </w:r>
      <w:proofErr w:type="spellStart"/>
      <w:r w:rsidR="00A30EF6" w:rsidRPr="005D6E4C">
        <w:t>почетка</w:t>
      </w:r>
      <w:proofErr w:type="spellEnd"/>
      <w:r w:rsidR="00A30EF6" w:rsidRPr="005D6E4C">
        <w:t xml:space="preserve"> </w:t>
      </w:r>
      <w:proofErr w:type="spellStart"/>
      <w:r w:rsidR="00277523" w:rsidRPr="005D6E4C">
        <w:t>потпала</w:t>
      </w:r>
      <w:proofErr w:type="spellEnd"/>
      <w:r w:rsidR="00A30EF6" w:rsidRPr="005D6E4C">
        <w:t xml:space="preserve"> </w:t>
      </w:r>
      <w:proofErr w:type="spellStart"/>
      <w:r w:rsidR="00277523" w:rsidRPr="005D6E4C">
        <w:t>под</w:t>
      </w:r>
      <w:proofErr w:type="spellEnd"/>
      <w:r w:rsidR="00277523" w:rsidRPr="005D6E4C">
        <w:t xml:space="preserve"> </w:t>
      </w:r>
      <w:proofErr w:type="spellStart"/>
      <w:r w:rsidR="00277523" w:rsidRPr="005D6E4C">
        <w:t>члан</w:t>
      </w:r>
      <w:proofErr w:type="spellEnd"/>
      <w:r w:rsidR="00A30EF6" w:rsidRPr="005D6E4C">
        <w:t xml:space="preserve"> 9. </w:t>
      </w:r>
      <w:proofErr w:type="spellStart"/>
      <w:r w:rsidR="00A30EF6" w:rsidRPr="005D6E4C">
        <w:t>То</w:t>
      </w:r>
      <w:proofErr w:type="spellEnd"/>
      <w:r w:rsidR="00A30EF6" w:rsidRPr="005D6E4C">
        <w:t xml:space="preserve"> </w:t>
      </w:r>
      <w:proofErr w:type="spellStart"/>
      <w:r w:rsidR="00A30EF6" w:rsidRPr="005D6E4C">
        <w:t>би</w:t>
      </w:r>
      <w:proofErr w:type="spellEnd"/>
      <w:r w:rsidR="00A30EF6" w:rsidRPr="005D6E4C">
        <w:t xml:space="preserve"> </w:t>
      </w:r>
      <w:proofErr w:type="spellStart"/>
      <w:r w:rsidR="00A30EF6" w:rsidRPr="005D6E4C">
        <w:t>могло</w:t>
      </w:r>
      <w:proofErr w:type="spellEnd"/>
      <w:r w:rsidR="00A30EF6" w:rsidRPr="005D6E4C">
        <w:t xml:space="preserve"> </w:t>
      </w:r>
      <w:proofErr w:type="spellStart"/>
      <w:r w:rsidR="00A30EF6" w:rsidRPr="005D6E4C">
        <w:t>бити</w:t>
      </w:r>
      <w:proofErr w:type="spellEnd"/>
      <w:r w:rsidR="00A30EF6" w:rsidRPr="005D6E4C">
        <w:t xml:space="preserve"> </w:t>
      </w:r>
      <w:proofErr w:type="spellStart"/>
      <w:r w:rsidR="00A30EF6" w:rsidRPr="005D6E4C">
        <w:t>случај</w:t>
      </w:r>
      <w:proofErr w:type="spellEnd"/>
      <w:r w:rsidR="00A30EF6" w:rsidRPr="005D6E4C">
        <w:t xml:space="preserve"> </w:t>
      </w:r>
      <w:proofErr w:type="spellStart"/>
      <w:r w:rsidR="00A30EF6" w:rsidRPr="005D6E4C">
        <w:t>ако</w:t>
      </w:r>
      <w:proofErr w:type="spellEnd"/>
      <w:r w:rsidR="00A30EF6" w:rsidRPr="005D6E4C">
        <w:t xml:space="preserve"> </w:t>
      </w:r>
      <w:proofErr w:type="spellStart"/>
      <w:r w:rsidR="00277523" w:rsidRPr="005D6E4C">
        <w:t>руковалац</w:t>
      </w:r>
      <w:proofErr w:type="spellEnd"/>
      <w:r w:rsidR="00A30EF6" w:rsidRPr="005D6E4C">
        <w:t xml:space="preserve"> </w:t>
      </w:r>
      <w:proofErr w:type="spellStart"/>
      <w:r w:rsidR="00A30EF6" w:rsidRPr="005D6E4C">
        <w:t>чува</w:t>
      </w:r>
      <w:proofErr w:type="spellEnd"/>
      <w:r w:rsidR="00A30EF6" w:rsidRPr="005D6E4C">
        <w:t xml:space="preserve"> </w:t>
      </w:r>
      <w:proofErr w:type="spellStart"/>
      <w:r w:rsidR="00A30EF6" w:rsidRPr="005D6E4C">
        <w:t>генер</w:t>
      </w:r>
      <w:r w:rsidR="00277523" w:rsidRPr="005D6E4C">
        <w:t>исане</w:t>
      </w:r>
      <w:proofErr w:type="spellEnd"/>
      <w:r w:rsidR="00A30EF6" w:rsidRPr="005D6E4C">
        <w:t xml:space="preserve"> </w:t>
      </w:r>
      <w:proofErr w:type="spellStart"/>
      <w:r w:rsidR="00A30EF6" w:rsidRPr="005D6E4C">
        <w:t>шаблоне</w:t>
      </w:r>
      <w:proofErr w:type="spellEnd"/>
      <w:r w:rsidR="00A30EF6" w:rsidRPr="005D6E4C">
        <w:t xml:space="preserve"> </w:t>
      </w:r>
      <w:proofErr w:type="spellStart"/>
      <w:r w:rsidR="00A30EF6" w:rsidRPr="005D6E4C">
        <w:t>за</w:t>
      </w:r>
      <w:proofErr w:type="spellEnd"/>
      <w:r w:rsidR="00A30EF6" w:rsidRPr="005D6E4C">
        <w:t xml:space="preserve"> </w:t>
      </w:r>
      <w:proofErr w:type="spellStart"/>
      <w:r w:rsidR="00A30EF6" w:rsidRPr="005D6E4C">
        <w:t>пружање</w:t>
      </w:r>
      <w:proofErr w:type="spellEnd"/>
      <w:r w:rsidR="00A30EF6" w:rsidRPr="005D6E4C">
        <w:t xml:space="preserve"> </w:t>
      </w:r>
      <w:proofErr w:type="spellStart"/>
      <w:r w:rsidR="00A30EF6" w:rsidRPr="005D6E4C">
        <w:t>даље</w:t>
      </w:r>
      <w:proofErr w:type="spellEnd"/>
      <w:r w:rsidR="00A30EF6" w:rsidRPr="005D6E4C">
        <w:t xml:space="preserve"> </w:t>
      </w:r>
      <w:proofErr w:type="spellStart"/>
      <w:r w:rsidR="00A30EF6" w:rsidRPr="005D6E4C">
        <w:t>прилагођене</w:t>
      </w:r>
      <w:proofErr w:type="spellEnd"/>
      <w:r w:rsidR="00A30EF6" w:rsidRPr="005D6E4C">
        <w:t xml:space="preserve"> </w:t>
      </w:r>
      <w:proofErr w:type="spellStart"/>
      <w:r w:rsidR="00A30EF6" w:rsidRPr="005D6E4C">
        <w:t>рекламе</w:t>
      </w:r>
      <w:proofErr w:type="spellEnd"/>
      <w:r w:rsidR="00A30EF6" w:rsidRPr="005D6E4C">
        <w:t xml:space="preserve"> </w:t>
      </w:r>
      <w:proofErr w:type="spellStart"/>
      <w:r w:rsidR="00A30EF6" w:rsidRPr="005D6E4C">
        <w:t>на</w:t>
      </w:r>
      <w:proofErr w:type="spellEnd"/>
      <w:r w:rsidR="00A30EF6" w:rsidRPr="005D6E4C">
        <w:t xml:space="preserve"> </w:t>
      </w:r>
      <w:proofErr w:type="spellStart"/>
      <w:r w:rsidR="00A30EF6" w:rsidRPr="005D6E4C">
        <w:t>неколико</w:t>
      </w:r>
      <w:proofErr w:type="spellEnd"/>
      <w:r w:rsidR="00A30EF6" w:rsidRPr="005D6E4C">
        <w:t xml:space="preserve"> </w:t>
      </w:r>
      <w:proofErr w:type="spellStart"/>
      <w:r w:rsidR="00A30EF6" w:rsidRPr="005D6E4C">
        <w:t>билборда</w:t>
      </w:r>
      <w:proofErr w:type="spellEnd"/>
      <w:r w:rsidR="00A30EF6" w:rsidRPr="005D6E4C">
        <w:t xml:space="preserve"> </w:t>
      </w:r>
      <w:proofErr w:type="spellStart"/>
      <w:r w:rsidR="00A30EF6" w:rsidRPr="005D6E4C">
        <w:t>на</w:t>
      </w:r>
      <w:proofErr w:type="spellEnd"/>
      <w:r w:rsidR="00A30EF6" w:rsidRPr="005D6E4C">
        <w:t xml:space="preserve"> </w:t>
      </w:r>
      <w:proofErr w:type="spellStart"/>
      <w:r w:rsidR="00A30EF6" w:rsidRPr="005D6E4C">
        <w:t>различитим</w:t>
      </w:r>
      <w:proofErr w:type="spellEnd"/>
      <w:r w:rsidR="00A30EF6" w:rsidRPr="005D6E4C">
        <w:t xml:space="preserve"> </w:t>
      </w:r>
      <w:proofErr w:type="spellStart"/>
      <w:r w:rsidR="00A30EF6" w:rsidRPr="005D6E4C">
        <w:t>локацијама</w:t>
      </w:r>
      <w:proofErr w:type="spellEnd"/>
      <w:r w:rsidR="00A30EF6" w:rsidRPr="005D6E4C">
        <w:t xml:space="preserve"> у </w:t>
      </w:r>
      <w:proofErr w:type="spellStart"/>
      <w:r w:rsidR="00A30EF6" w:rsidRPr="005D6E4C">
        <w:t>продавници</w:t>
      </w:r>
      <w:proofErr w:type="spellEnd"/>
      <w:r w:rsidR="00A30EF6" w:rsidRPr="005D6E4C">
        <w:t xml:space="preserve">. </w:t>
      </w:r>
      <w:proofErr w:type="spellStart"/>
      <w:r w:rsidR="00A30EF6" w:rsidRPr="005D6E4C">
        <w:t>Будући</w:t>
      </w:r>
      <w:proofErr w:type="spellEnd"/>
      <w:r w:rsidR="00A30EF6" w:rsidRPr="005D6E4C">
        <w:t xml:space="preserve"> </w:t>
      </w:r>
      <w:proofErr w:type="spellStart"/>
      <w:r w:rsidR="00A30EF6" w:rsidRPr="005D6E4C">
        <w:t>да</w:t>
      </w:r>
      <w:proofErr w:type="spellEnd"/>
      <w:r w:rsidR="00A30EF6" w:rsidRPr="005D6E4C">
        <w:t xml:space="preserve"> </w:t>
      </w:r>
      <w:proofErr w:type="spellStart"/>
      <w:r w:rsidR="00A30EF6" w:rsidRPr="005D6E4C">
        <w:t>систем</w:t>
      </w:r>
      <w:proofErr w:type="spellEnd"/>
      <w:r w:rsidR="00A30EF6" w:rsidRPr="005D6E4C">
        <w:t xml:space="preserve"> </w:t>
      </w:r>
      <w:proofErr w:type="spellStart"/>
      <w:r w:rsidR="00A30EF6" w:rsidRPr="005D6E4C">
        <w:t>користи</w:t>
      </w:r>
      <w:proofErr w:type="spellEnd"/>
      <w:r w:rsidR="00A30EF6" w:rsidRPr="005D6E4C">
        <w:t xml:space="preserve"> </w:t>
      </w:r>
      <w:proofErr w:type="spellStart"/>
      <w:r w:rsidR="00A30EF6" w:rsidRPr="005D6E4C">
        <w:t>физичке</w:t>
      </w:r>
      <w:proofErr w:type="spellEnd"/>
      <w:r w:rsidR="00A30EF6" w:rsidRPr="005D6E4C">
        <w:t xml:space="preserve"> </w:t>
      </w:r>
      <w:proofErr w:type="spellStart"/>
      <w:r w:rsidR="00A30EF6" w:rsidRPr="005D6E4C">
        <w:t>карактеристике</w:t>
      </w:r>
      <w:proofErr w:type="spellEnd"/>
      <w:r w:rsidR="00A30EF6" w:rsidRPr="005D6E4C">
        <w:t xml:space="preserve"> </w:t>
      </w:r>
      <w:proofErr w:type="spellStart"/>
      <w:r w:rsidR="00A30EF6" w:rsidRPr="005D6E4C">
        <w:t>за</w:t>
      </w:r>
      <w:proofErr w:type="spellEnd"/>
      <w:r w:rsidR="00A30EF6" w:rsidRPr="005D6E4C">
        <w:t xml:space="preserve"> </w:t>
      </w:r>
      <w:proofErr w:type="spellStart"/>
      <w:r w:rsidR="00A30EF6" w:rsidRPr="005D6E4C">
        <w:t>детекцију</w:t>
      </w:r>
      <w:proofErr w:type="spellEnd"/>
      <w:r w:rsidR="00A30EF6" w:rsidRPr="005D6E4C">
        <w:t xml:space="preserve"> </w:t>
      </w:r>
      <w:proofErr w:type="spellStart"/>
      <w:r w:rsidR="00A30EF6" w:rsidRPr="005D6E4C">
        <w:t>одређених</w:t>
      </w:r>
      <w:proofErr w:type="spellEnd"/>
      <w:r w:rsidR="00A30EF6" w:rsidRPr="005D6E4C">
        <w:t xml:space="preserve"> </w:t>
      </w:r>
      <w:proofErr w:type="spellStart"/>
      <w:r w:rsidR="00A30EF6" w:rsidRPr="005D6E4C">
        <w:t>појединаца</w:t>
      </w:r>
      <w:proofErr w:type="spellEnd"/>
      <w:r w:rsidR="00A30EF6" w:rsidRPr="005D6E4C">
        <w:t xml:space="preserve"> </w:t>
      </w:r>
      <w:proofErr w:type="spellStart"/>
      <w:r w:rsidR="00A30EF6" w:rsidRPr="005D6E4C">
        <w:t>који</w:t>
      </w:r>
      <w:proofErr w:type="spellEnd"/>
      <w:r w:rsidR="00A30EF6" w:rsidRPr="005D6E4C">
        <w:t xml:space="preserve"> </w:t>
      </w:r>
      <w:proofErr w:type="spellStart"/>
      <w:r w:rsidR="00A30EF6" w:rsidRPr="005D6E4C">
        <w:t>се</w:t>
      </w:r>
      <w:proofErr w:type="spellEnd"/>
      <w:r w:rsidR="00A30EF6" w:rsidRPr="005D6E4C">
        <w:t xml:space="preserve"> </w:t>
      </w:r>
      <w:proofErr w:type="spellStart"/>
      <w:r w:rsidR="00A30EF6" w:rsidRPr="005D6E4C">
        <w:t>враћају</w:t>
      </w:r>
      <w:proofErr w:type="spellEnd"/>
      <w:r w:rsidR="00A30EF6" w:rsidRPr="005D6E4C">
        <w:t xml:space="preserve"> у </w:t>
      </w:r>
      <w:proofErr w:type="spellStart"/>
      <w:r w:rsidR="00A30EF6" w:rsidRPr="005D6E4C">
        <w:t>домет</w:t>
      </w:r>
      <w:proofErr w:type="spellEnd"/>
      <w:r w:rsidR="00A30EF6" w:rsidRPr="005D6E4C">
        <w:t xml:space="preserve"> </w:t>
      </w:r>
      <w:proofErr w:type="spellStart"/>
      <w:r w:rsidR="00A30EF6" w:rsidRPr="005D6E4C">
        <w:t>камере</w:t>
      </w:r>
      <w:proofErr w:type="spellEnd"/>
      <w:r w:rsidR="00A30EF6" w:rsidRPr="005D6E4C">
        <w:t xml:space="preserve"> (</w:t>
      </w:r>
      <w:proofErr w:type="spellStart"/>
      <w:r w:rsidR="00A30EF6" w:rsidRPr="005D6E4C">
        <w:t>попут</w:t>
      </w:r>
      <w:proofErr w:type="spellEnd"/>
      <w:r w:rsidR="00A30EF6" w:rsidRPr="005D6E4C">
        <w:t xml:space="preserve"> </w:t>
      </w:r>
      <w:proofErr w:type="spellStart"/>
      <w:r w:rsidR="00A30EF6" w:rsidRPr="005D6E4C">
        <w:t>посетилаца</w:t>
      </w:r>
      <w:proofErr w:type="spellEnd"/>
      <w:r w:rsidR="00A30EF6" w:rsidRPr="005D6E4C">
        <w:t xml:space="preserve"> </w:t>
      </w:r>
      <w:proofErr w:type="spellStart"/>
      <w:r w:rsidR="00A30EF6" w:rsidRPr="005D6E4C">
        <w:t>тржног</w:t>
      </w:r>
      <w:proofErr w:type="spellEnd"/>
      <w:r w:rsidR="00A30EF6" w:rsidRPr="005D6E4C">
        <w:t xml:space="preserve"> </w:t>
      </w:r>
      <w:proofErr w:type="spellStart"/>
      <w:r w:rsidR="00A30EF6" w:rsidRPr="005D6E4C">
        <w:t>центра</w:t>
      </w:r>
      <w:proofErr w:type="spellEnd"/>
      <w:r w:rsidR="00A30EF6" w:rsidRPr="005D6E4C">
        <w:t xml:space="preserve">) и </w:t>
      </w:r>
      <w:proofErr w:type="spellStart"/>
      <w:r w:rsidR="00A30EF6" w:rsidRPr="005D6E4C">
        <w:t>прате</w:t>
      </w:r>
      <w:proofErr w:type="spellEnd"/>
      <w:r w:rsidR="00A30EF6" w:rsidRPr="005D6E4C">
        <w:t xml:space="preserve"> </w:t>
      </w:r>
      <w:proofErr w:type="spellStart"/>
      <w:r w:rsidR="00A30EF6" w:rsidRPr="005D6E4C">
        <w:t>их</w:t>
      </w:r>
      <w:proofErr w:type="spellEnd"/>
      <w:r w:rsidR="00A30EF6" w:rsidRPr="005D6E4C">
        <w:t xml:space="preserve">, </w:t>
      </w:r>
      <w:proofErr w:type="spellStart"/>
      <w:r w:rsidR="00A30EF6" w:rsidRPr="005D6E4C">
        <w:t>то</w:t>
      </w:r>
      <w:proofErr w:type="spellEnd"/>
      <w:r w:rsidR="00A30EF6" w:rsidRPr="005D6E4C">
        <w:t xml:space="preserve"> </w:t>
      </w:r>
      <w:proofErr w:type="spellStart"/>
      <w:r w:rsidR="00A30EF6" w:rsidRPr="005D6E4C">
        <w:t>би</w:t>
      </w:r>
      <w:proofErr w:type="spellEnd"/>
      <w:r w:rsidR="00277523" w:rsidRPr="005D6E4C">
        <w:t xml:space="preserve"> </w:t>
      </w:r>
      <w:proofErr w:type="spellStart"/>
      <w:r w:rsidR="00277523" w:rsidRPr="005D6E4C">
        <w:t>представљало</w:t>
      </w:r>
      <w:proofErr w:type="spellEnd"/>
      <w:r w:rsidR="00A30EF6" w:rsidRPr="005D6E4C">
        <w:t xml:space="preserve"> </w:t>
      </w:r>
      <w:proofErr w:type="spellStart"/>
      <w:r w:rsidR="00A30EF6" w:rsidRPr="005D6E4C">
        <w:t>биометријск</w:t>
      </w:r>
      <w:r w:rsidR="00277523" w:rsidRPr="005D6E4C">
        <w:t>у</w:t>
      </w:r>
      <w:proofErr w:type="spellEnd"/>
      <w:r w:rsidR="00A30EF6" w:rsidRPr="005D6E4C">
        <w:t xml:space="preserve"> </w:t>
      </w:r>
      <w:proofErr w:type="spellStart"/>
      <w:r w:rsidR="00A30EF6" w:rsidRPr="005D6E4C">
        <w:t>метод</w:t>
      </w:r>
      <w:r w:rsidR="00277523" w:rsidRPr="005D6E4C">
        <w:t>у</w:t>
      </w:r>
      <w:proofErr w:type="spellEnd"/>
      <w:r w:rsidR="00A30EF6" w:rsidRPr="005D6E4C">
        <w:t xml:space="preserve"> </w:t>
      </w:r>
      <w:proofErr w:type="spellStart"/>
      <w:r w:rsidR="00A30EF6" w:rsidRPr="005D6E4C">
        <w:t>идентификације</w:t>
      </w:r>
      <w:proofErr w:type="spellEnd"/>
      <w:r w:rsidR="00A30EF6" w:rsidRPr="005D6E4C">
        <w:t xml:space="preserve">, </w:t>
      </w:r>
      <w:proofErr w:type="spellStart"/>
      <w:r w:rsidR="00A30EF6" w:rsidRPr="005D6E4C">
        <w:t>јер</w:t>
      </w:r>
      <w:proofErr w:type="spellEnd"/>
      <w:r w:rsidR="00A30EF6" w:rsidRPr="005D6E4C">
        <w:t xml:space="preserve"> </w:t>
      </w:r>
      <w:proofErr w:type="spellStart"/>
      <w:r w:rsidR="00A30EF6" w:rsidRPr="005D6E4C">
        <w:t>има</w:t>
      </w:r>
      <w:proofErr w:type="spellEnd"/>
      <w:r w:rsidR="00A30EF6" w:rsidRPr="005D6E4C">
        <w:t xml:space="preserve"> </w:t>
      </w:r>
      <w:proofErr w:type="spellStart"/>
      <w:r w:rsidR="00A30EF6" w:rsidRPr="005D6E4C">
        <w:t>за</w:t>
      </w:r>
      <w:proofErr w:type="spellEnd"/>
      <w:r w:rsidR="00A30EF6" w:rsidRPr="005D6E4C">
        <w:t xml:space="preserve"> </w:t>
      </w:r>
      <w:proofErr w:type="spellStart"/>
      <w:r w:rsidR="00A30EF6" w:rsidRPr="005D6E4C">
        <w:t>циљ</w:t>
      </w:r>
      <w:proofErr w:type="spellEnd"/>
      <w:r w:rsidR="00A30EF6" w:rsidRPr="005D6E4C">
        <w:t xml:space="preserve"> </w:t>
      </w:r>
      <w:proofErr w:type="spellStart"/>
      <w:r w:rsidR="00A30EF6" w:rsidRPr="005D6E4C">
        <w:t>препознавање</w:t>
      </w:r>
      <w:proofErr w:type="spellEnd"/>
      <w:r w:rsidR="00A30EF6" w:rsidRPr="005D6E4C">
        <w:t xml:space="preserve"> </w:t>
      </w:r>
      <w:proofErr w:type="spellStart"/>
      <w:r w:rsidR="00A30EF6" w:rsidRPr="005D6E4C">
        <w:t>употребом</w:t>
      </w:r>
      <w:proofErr w:type="spellEnd"/>
      <w:r w:rsidR="00A30EF6" w:rsidRPr="005D6E4C">
        <w:t xml:space="preserve"> </w:t>
      </w:r>
      <w:proofErr w:type="spellStart"/>
      <w:r w:rsidR="00A30EF6" w:rsidRPr="005D6E4C">
        <w:t>специфичн</w:t>
      </w:r>
      <w:r w:rsidR="00277523" w:rsidRPr="005D6E4C">
        <w:t>е</w:t>
      </w:r>
      <w:proofErr w:type="spellEnd"/>
      <w:r w:rsidR="00A30EF6" w:rsidRPr="005D6E4C">
        <w:t xml:space="preserve"> </w:t>
      </w:r>
      <w:proofErr w:type="spellStart"/>
      <w:r w:rsidR="00A30EF6" w:rsidRPr="005D6E4C">
        <w:t>техничк</w:t>
      </w:r>
      <w:r w:rsidR="00277523" w:rsidRPr="005D6E4C">
        <w:t>е</w:t>
      </w:r>
      <w:proofErr w:type="spellEnd"/>
      <w:r w:rsidR="00A30EF6" w:rsidRPr="005D6E4C">
        <w:t xml:space="preserve"> </w:t>
      </w:r>
      <w:proofErr w:type="spellStart"/>
      <w:r w:rsidR="00A30EF6" w:rsidRPr="005D6E4C">
        <w:t>обрад</w:t>
      </w:r>
      <w:r w:rsidR="00277523" w:rsidRPr="005D6E4C">
        <w:t>е</w:t>
      </w:r>
      <w:proofErr w:type="spellEnd"/>
      <w:r w:rsidR="00277523" w:rsidRPr="005D6E4C">
        <w:t>.</w:t>
      </w:r>
    </w:p>
    <w:p w14:paraId="4FD5C86C" w14:textId="77777777" w:rsidR="0046087F" w:rsidRPr="005D6E4C" w:rsidRDefault="0046087F">
      <w:pPr>
        <w:spacing w:line="259" w:lineRule="auto"/>
        <w:jc w:val="both"/>
        <w:sectPr w:rsidR="0046087F" w:rsidRPr="005D6E4C">
          <w:pgSz w:w="11910" w:h="16840"/>
          <w:pgMar w:top="1400" w:right="1300" w:bottom="920" w:left="740" w:header="0" w:footer="731" w:gutter="0"/>
          <w:cols w:space="720"/>
        </w:sectPr>
      </w:pPr>
    </w:p>
    <w:p w14:paraId="5776C7A0" w14:textId="77777777" w:rsidR="0046087F" w:rsidRPr="005D6E4C" w:rsidRDefault="0046087F">
      <w:pPr>
        <w:pStyle w:val="BodyText"/>
        <w:rPr>
          <w:sz w:val="20"/>
        </w:rPr>
      </w:pPr>
    </w:p>
    <w:p w14:paraId="02D530A7" w14:textId="77777777" w:rsidR="0046087F" w:rsidRPr="005D6E4C" w:rsidRDefault="0046087F">
      <w:pPr>
        <w:pStyle w:val="BodyText"/>
        <w:rPr>
          <w:sz w:val="20"/>
        </w:rPr>
      </w:pPr>
    </w:p>
    <w:p w14:paraId="47B81CE2" w14:textId="77777777" w:rsidR="0046087F" w:rsidRPr="005D6E4C" w:rsidRDefault="0046087F">
      <w:pPr>
        <w:pStyle w:val="BodyText"/>
        <w:rPr>
          <w:sz w:val="20"/>
        </w:rPr>
      </w:pPr>
    </w:p>
    <w:p w14:paraId="7D38D601" w14:textId="77777777" w:rsidR="0046087F" w:rsidRPr="005D6E4C" w:rsidRDefault="0046087F">
      <w:pPr>
        <w:pStyle w:val="BodyText"/>
        <w:rPr>
          <w:sz w:val="20"/>
        </w:rPr>
      </w:pPr>
    </w:p>
    <w:p w14:paraId="0876D549" w14:textId="77777777" w:rsidR="0046087F" w:rsidRPr="005D6E4C" w:rsidRDefault="0046087F">
      <w:pPr>
        <w:pStyle w:val="BodyText"/>
        <w:rPr>
          <w:sz w:val="20"/>
        </w:rPr>
      </w:pPr>
    </w:p>
    <w:p w14:paraId="51E0FACE" w14:textId="77777777" w:rsidR="0046087F" w:rsidRPr="005D6E4C" w:rsidRDefault="0046087F">
      <w:pPr>
        <w:pStyle w:val="BodyText"/>
        <w:rPr>
          <w:sz w:val="20"/>
        </w:rPr>
      </w:pPr>
    </w:p>
    <w:p w14:paraId="3F028DE6" w14:textId="77777777" w:rsidR="0046087F" w:rsidRPr="005D6E4C" w:rsidRDefault="0046087F">
      <w:pPr>
        <w:pStyle w:val="BodyText"/>
        <w:rPr>
          <w:sz w:val="20"/>
        </w:rPr>
      </w:pPr>
    </w:p>
    <w:p w14:paraId="600A7AF5" w14:textId="77777777" w:rsidR="0046087F" w:rsidRPr="005D6E4C" w:rsidRDefault="0046087F">
      <w:pPr>
        <w:pStyle w:val="BodyText"/>
        <w:rPr>
          <w:sz w:val="20"/>
        </w:rPr>
      </w:pPr>
    </w:p>
    <w:p w14:paraId="0D1BF102" w14:textId="77777777" w:rsidR="0046087F" w:rsidRPr="005D6E4C" w:rsidRDefault="0046087F">
      <w:pPr>
        <w:pStyle w:val="BodyText"/>
        <w:rPr>
          <w:sz w:val="20"/>
        </w:rPr>
      </w:pPr>
    </w:p>
    <w:p w14:paraId="03F991B4" w14:textId="77777777" w:rsidR="0046087F" w:rsidRPr="005D6E4C" w:rsidRDefault="0046087F">
      <w:pPr>
        <w:pStyle w:val="BodyText"/>
        <w:spacing w:before="6"/>
        <w:rPr>
          <w:sz w:val="18"/>
        </w:rPr>
      </w:pPr>
    </w:p>
    <w:p w14:paraId="18574DCE" w14:textId="22C18408" w:rsidR="0046087F" w:rsidRPr="005D6E4C" w:rsidRDefault="00D837D8">
      <w:pPr>
        <w:pStyle w:val="ListParagraph"/>
        <w:numPr>
          <w:ilvl w:val="0"/>
          <w:numId w:val="5"/>
        </w:numPr>
        <w:tabs>
          <w:tab w:val="left" w:pos="395"/>
        </w:tabs>
        <w:ind w:left="394" w:hanging="283"/>
      </w:pPr>
      <w:r>
        <w:rPr>
          <w:noProof/>
        </w:rPr>
        <mc:AlternateContent>
          <mc:Choice Requires="wps">
            <w:drawing>
              <wp:anchor distT="0" distB="0" distL="114300" distR="114300" simplePos="0" relativeHeight="15744000" behindDoc="0" locked="0" layoutInCell="1" allowOverlap="1" wp14:anchorId="02B55CEF" wp14:editId="7397D489">
                <wp:simplePos x="0" y="0"/>
                <wp:positionH relativeFrom="page">
                  <wp:posOffset>900430</wp:posOffset>
                </wp:positionH>
                <wp:positionV relativeFrom="paragraph">
                  <wp:posOffset>-1539875</wp:posOffset>
                </wp:positionV>
                <wp:extent cx="5547995" cy="1674495"/>
                <wp:effectExtent l="0" t="0" r="0" b="1905"/>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674495"/>
                        </a:xfrm>
                        <a:prstGeom prst="rect">
                          <a:avLst/>
                        </a:prstGeom>
                        <a:solidFill>
                          <a:srgbClr val="E7E6E6"/>
                        </a:solidFill>
                        <a:ln w="9360">
                          <a:solidFill>
                            <a:srgbClr val="000000"/>
                          </a:solidFill>
                          <a:prstDash val="solid"/>
                          <a:miter lim="800000"/>
                          <a:headEnd/>
                          <a:tailEnd/>
                        </a:ln>
                      </wps:spPr>
                      <wps:txbx>
                        <w:txbxContent>
                          <w:p w14:paraId="23442C0B" w14:textId="77777777" w:rsidR="002677D0" w:rsidRPr="00893890" w:rsidRDefault="002677D0">
                            <w:pPr>
                              <w:pStyle w:val="BodyText"/>
                              <w:spacing w:before="70" w:line="259" w:lineRule="auto"/>
                              <w:ind w:left="144" w:right="136"/>
                              <w:jc w:val="both"/>
                              <w:rPr>
                                <w:lang w:val="sr-Cyrl-CS"/>
                              </w:rPr>
                            </w:pPr>
                            <w:r w:rsidRPr="00893890">
                              <w:rPr>
                                <w:u w:val="single"/>
                                <w:lang w:val="sr-Cyrl-CS"/>
                              </w:rPr>
                              <w:t>Пример</w:t>
                            </w:r>
                            <w:r w:rsidRPr="00893890">
                              <w:rPr>
                                <w:lang w:val="sr-Cyrl-CS"/>
                              </w:rPr>
                              <w:t>: Власник продавнице је у својој радњи инсталирао систем препознавања лица како би прилагодио своју рекламу појединцима. Руковалац података мора да прибави изричит и информисан пристанак свих лица на која се подаци односе пре него што употреби овај биометријски систем и испоручи прилагођене рекламе. Систем би био незаконит ако би забележио посетиоца или пролазника који није пристао на креирање свог биометријског шаблона, чак и ако би се њихов шаблон избрисао у најкраћем могућем року. Наиме, ови привремени шаблони представљају биометријске податке који се обрађују како би се јединствено идентификовала особа која можда не жели да прима те прилагођене рекламе.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55CEF" id="Text Box 27" o:spid="_x0000_s1044" type="#_x0000_t202" style="position:absolute;left:0;text-align:left;margin-left:70.9pt;margin-top:-121.25pt;width:436.85pt;height:131.8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" fillcolor="#e7e6e6" strokeweight=".26mm">
                <v:textbox inset="0,0,0,0">
                  <w:txbxContent>
                    <w:p w14:paraId="23442C0B" w14:textId="77777777" w:rsidR="002677D0" w:rsidRPr="00893890" w:rsidRDefault="002677D0">
                      <w:pPr>
                        <w:pStyle w:val="BodyText"/>
                        <w:spacing w:before="70" w:line="259" w:lineRule="auto"/>
                        <w:ind w:left="144" w:right="136"/>
                        <w:jc w:val="both"/>
                        <w:rPr>
                          <w:lang w:val="sr-Cyrl-CS"/>
                        </w:rPr>
                      </w:pPr>
                      <w:r w:rsidRPr="00893890">
                        <w:rPr>
                          <w:u w:val="single"/>
                          <w:lang w:val="sr-Cyrl-CS"/>
                        </w:rPr>
                        <w:t>Пример</w:t>
                      </w:r>
                      <w:r w:rsidRPr="00893890">
                        <w:rPr>
                          <w:lang w:val="sr-Cyrl-CS"/>
                        </w:rPr>
                        <w:t>: Власник продавнице је у својој радњи инсталирао систем препознавања лица како би прилагодио своју рекламу појединцима. Руковалац података мора да прибави изричит и информисан пристанак свих лица на која се подаци односе пре него што употреби овај биометријски систем и испоручи прилагођене рекламе. Систем би био незаконит ако би забележио посетиоца или пролазника који није пристао на креирање свог биометријског шаблона, чак и ако би се њихов шаблон избрисао у најкраћем могућем року. Наиме, ови привремени шаблони представљају биометријске податке који се обрађују како би се јединствено идентификовала особа која можда не жели да прима те прилагођене рекламе.</w:t>
                      </w:r>
                    </w:p>
                  </w:txbxContent>
                </v:textbox>
                <w10:wrap anchorx="page"/>
              </v:shape>
            </w:pict>
          </mc:Fallback>
        </mc:AlternateContent>
      </w:r>
    </w:p>
    <w:p w14:paraId="6850A024" w14:textId="77777777" w:rsidR="00E47EA0" w:rsidRPr="005D6E4C" w:rsidRDefault="00A976D3">
      <w:pPr>
        <w:pStyle w:val="ListParagraph"/>
        <w:numPr>
          <w:ilvl w:val="0"/>
          <w:numId w:val="5"/>
        </w:numPr>
        <w:tabs>
          <w:tab w:val="left" w:pos="679"/>
        </w:tabs>
        <w:spacing w:before="125" w:line="259" w:lineRule="auto"/>
        <w:ind w:right="109"/>
        <w:jc w:val="both"/>
      </w:pPr>
      <w:r w:rsidRPr="005D6E4C">
        <w:rPr>
          <w:i/>
          <w:iCs/>
        </w:rPr>
        <w:t>EDPB</w:t>
      </w:r>
      <w:r w:rsidRPr="005D6E4C">
        <w:t xml:space="preserve"> </w:t>
      </w:r>
      <w:proofErr w:type="spellStart"/>
      <w:r w:rsidR="004079CC" w:rsidRPr="005D6E4C">
        <w:t>примећује</w:t>
      </w:r>
      <w:proofErr w:type="spellEnd"/>
      <w:r w:rsidR="004079CC" w:rsidRPr="005D6E4C">
        <w:t xml:space="preserve"> </w:t>
      </w:r>
      <w:proofErr w:type="spellStart"/>
      <w:r w:rsidR="004079CC" w:rsidRPr="005D6E4C">
        <w:t>да</w:t>
      </w:r>
      <w:proofErr w:type="spellEnd"/>
      <w:r w:rsidR="004079CC" w:rsidRPr="005D6E4C">
        <w:t xml:space="preserve"> </w:t>
      </w:r>
      <w:proofErr w:type="spellStart"/>
      <w:r w:rsidR="004079CC" w:rsidRPr="005D6E4C">
        <w:t>су</w:t>
      </w:r>
      <w:proofErr w:type="spellEnd"/>
      <w:r w:rsidR="004079CC" w:rsidRPr="005D6E4C">
        <w:t xml:space="preserve"> </w:t>
      </w:r>
      <w:proofErr w:type="spellStart"/>
      <w:r w:rsidR="004079CC" w:rsidRPr="005D6E4C">
        <w:t>неки</w:t>
      </w:r>
      <w:proofErr w:type="spellEnd"/>
      <w:r w:rsidR="004079CC" w:rsidRPr="005D6E4C">
        <w:t xml:space="preserve"> </w:t>
      </w:r>
      <w:proofErr w:type="spellStart"/>
      <w:r w:rsidR="004079CC" w:rsidRPr="005D6E4C">
        <w:t>биометријски</w:t>
      </w:r>
      <w:proofErr w:type="spellEnd"/>
      <w:r w:rsidR="004079CC" w:rsidRPr="005D6E4C">
        <w:t xml:space="preserve"> </w:t>
      </w:r>
      <w:proofErr w:type="spellStart"/>
      <w:r w:rsidR="004079CC" w:rsidRPr="005D6E4C">
        <w:t>системи</w:t>
      </w:r>
      <w:proofErr w:type="spellEnd"/>
      <w:r w:rsidR="004079CC" w:rsidRPr="005D6E4C">
        <w:t xml:space="preserve"> </w:t>
      </w:r>
      <w:proofErr w:type="spellStart"/>
      <w:r w:rsidR="004079CC" w:rsidRPr="005D6E4C">
        <w:t>инсталирани</w:t>
      </w:r>
      <w:proofErr w:type="spellEnd"/>
      <w:r w:rsidR="004079CC" w:rsidRPr="005D6E4C">
        <w:t xml:space="preserve"> у </w:t>
      </w:r>
      <w:proofErr w:type="spellStart"/>
      <w:r w:rsidR="004079CC" w:rsidRPr="005D6E4C">
        <w:t>срединама</w:t>
      </w:r>
      <w:proofErr w:type="spellEnd"/>
      <w:r w:rsidR="00A6525E" w:rsidRPr="005D6E4C">
        <w:t xml:space="preserve"> </w:t>
      </w:r>
      <w:proofErr w:type="spellStart"/>
      <w:r w:rsidR="00A6525E" w:rsidRPr="005D6E4C">
        <w:t>које</w:t>
      </w:r>
      <w:proofErr w:type="spellEnd"/>
      <w:r w:rsidR="00A6525E" w:rsidRPr="005D6E4C">
        <w:t xml:space="preserve"> </w:t>
      </w:r>
      <w:proofErr w:type="spellStart"/>
      <w:r w:rsidR="00A6525E" w:rsidRPr="005D6E4C">
        <w:t>нису</w:t>
      </w:r>
      <w:proofErr w:type="spellEnd"/>
      <w:r w:rsidR="00A6525E" w:rsidRPr="005D6E4C">
        <w:t xml:space="preserve"> контролисане</w:t>
      </w:r>
      <w:r w:rsidRPr="005D6E4C">
        <w:rPr>
          <w:vertAlign w:val="superscript"/>
        </w:rPr>
        <w:t>17</w:t>
      </w:r>
      <w:r w:rsidRPr="005D6E4C">
        <w:t xml:space="preserve">, </w:t>
      </w:r>
      <w:proofErr w:type="spellStart"/>
      <w:r w:rsidR="004079CC" w:rsidRPr="005D6E4C">
        <w:t>што</w:t>
      </w:r>
      <w:proofErr w:type="spellEnd"/>
      <w:r w:rsidR="004079CC" w:rsidRPr="005D6E4C">
        <w:t xml:space="preserve"> </w:t>
      </w:r>
      <w:proofErr w:type="spellStart"/>
      <w:r w:rsidR="004079CC" w:rsidRPr="005D6E4C">
        <w:t>значи</w:t>
      </w:r>
      <w:proofErr w:type="spellEnd"/>
      <w:r w:rsidR="004079CC" w:rsidRPr="005D6E4C">
        <w:t xml:space="preserve"> </w:t>
      </w:r>
      <w:proofErr w:type="spellStart"/>
      <w:r w:rsidR="004079CC" w:rsidRPr="005D6E4C">
        <w:t>да</w:t>
      </w:r>
      <w:proofErr w:type="spellEnd"/>
      <w:r w:rsidR="004079CC" w:rsidRPr="005D6E4C">
        <w:t xml:space="preserve"> </w:t>
      </w:r>
      <w:proofErr w:type="spellStart"/>
      <w:r w:rsidR="004079CC" w:rsidRPr="005D6E4C">
        <w:t>систем</w:t>
      </w:r>
      <w:proofErr w:type="spellEnd"/>
      <w:r w:rsidR="004079CC" w:rsidRPr="005D6E4C">
        <w:t xml:space="preserve"> </w:t>
      </w:r>
      <w:proofErr w:type="spellStart"/>
      <w:r w:rsidR="004079CC" w:rsidRPr="005D6E4C">
        <w:t>подразумева</w:t>
      </w:r>
      <w:proofErr w:type="spellEnd"/>
      <w:r w:rsidR="004079CC" w:rsidRPr="005D6E4C">
        <w:t xml:space="preserve"> </w:t>
      </w:r>
      <w:proofErr w:type="spellStart"/>
      <w:r w:rsidR="004079CC" w:rsidRPr="005D6E4C">
        <w:t>бележење</w:t>
      </w:r>
      <w:proofErr w:type="spellEnd"/>
      <w:r w:rsidR="004079CC" w:rsidRPr="005D6E4C">
        <w:t xml:space="preserve"> </w:t>
      </w:r>
      <w:proofErr w:type="spellStart"/>
      <w:r w:rsidR="004079CC" w:rsidRPr="005D6E4C">
        <w:t>лица</w:t>
      </w:r>
      <w:proofErr w:type="spellEnd"/>
      <w:r w:rsidR="004079CC" w:rsidRPr="005D6E4C">
        <w:t xml:space="preserve"> </w:t>
      </w:r>
      <w:proofErr w:type="spellStart"/>
      <w:r w:rsidR="004079CC" w:rsidRPr="005D6E4C">
        <w:t>сваког</w:t>
      </w:r>
      <w:proofErr w:type="spellEnd"/>
      <w:r w:rsidR="004079CC" w:rsidRPr="005D6E4C">
        <w:t xml:space="preserve"> </w:t>
      </w:r>
      <w:proofErr w:type="spellStart"/>
      <w:r w:rsidR="004079CC" w:rsidRPr="005D6E4C">
        <w:t>појединца</w:t>
      </w:r>
      <w:proofErr w:type="spellEnd"/>
      <w:r w:rsidR="004079CC" w:rsidRPr="005D6E4C">
        <w:t xml:space="preserve"> </w:t>
      </w:r>
      <w:proofErr w:type="spellStart"/>
      <w:r w:rsidR="004079CC" w:rsidRPr="005D6E4C">
        <w:t>који</w:t>
      </w:r>
      <w:proofErr w:type="spellEnd"/>
      <w:r w:rsidR="004079CC" w:rsidRPr="005D6E4C">
        <w:t xml:space="preserve"> </w:t>
      </w:r>
      <w:proofErr w:type="spellStart"/>
      <w:r w:rsidR="00C932E4" w:rsidRPr="005D6E4C">
        <w:t>се</w:t>
      </w:r>
      <w:proofErr w:type="spellEnd"/>
      <w:r w:rsidR="00C932E4" w:rsidRPr="005D6E4C">
        <w:t xml:space="preserve"> </w:t>
      </w:r>
      <w:proofErr w:type="spellStart"/>
      <w:r w:rsidR="00C932E4" w:rsidRPr="005D6E4C">
        <w:t>креће</w:t>
      </w:r>
      <w:proofErr w:type="spellEnd"/>
      <w:r w:rsidR="00C932E4" w:rsidRPr="005D6E4C">
        <w:t xml:space="preserve"> </w:t>
      </w:r>
      <w:r w:rsidR="004079CC" w:rsidRPr="005D6E4C">
        <w:t xml:space="preserve">у </w:t>
      </w:r>
      <w:proofErr w:type="spellStart"/>
      <w:r w:rsidR="004079CC" w:rsidRPr="005D6E4C">
        <w:t>домету</w:t>
      </w:r>
      <w:proofErr w:type="spellEnd"/>
      <w:r w:rsidR="004079CC" w:rsidRPr="005D6E4C">
        <w:t xml:space="preserve"> </w:t>
      </w:r>
      <w:proofErr w:type="spellStart"/>
      <w:r w:rsidR="004079CC" w:rsidRPr="005D6E4C">
        <w:t>камере</w:t>
      </w:r>
      <w:proofErr w:type="spellEnd"/>
      <w:r w:rsidR="004079CC" w:rsidRPr="005D6E4C">
        <w:t xml:space="preserve">, </w:t>
      </w:r>
      <w:proofErr w:type="spellStart"/>
      <w:r w:rsidR="004079CC" w:rsidRPr="005D6E4C">
        <w:t>укључујући</w:t>
      </w:r>
      <w:proofErr w:type="spellEnd"/>
      <w:r w:rsidR="004079CC" w:rsidRPr="005D6E4C">
        <w:t xml:space="preserve"> </w:t>
      </w:r>
      <w:proofErr w:type="spellStart"/>
      <w:r w:rsidR="004079CC" w:rsidRPr="005D6E4C">
        <w:t>лица</w:t>
      </w:r>
      <w:proofErr w:type="spellEnd"/>
      <w:r w:rsidR="004079CC" w:rsidRPr="005D6E4C">
        <w:t xml:space="preserve"> </w:t>
      </w:r>
      <w:proofErr w:type="spellStart"/>
      <w:r w:rsidR="004079CC" w:rsidRPr="005D6E4C">
        <w:t>која</w:t>
      </w:r>
      <w:proofErr w:type="spellEnd"/>
      <w:r w:rsidR="004079CC" w:rsidRPr="005D6E4C">
        <w:t xml:space="preserve"> </w:t>
      </w:r>
      <w:proofErr w:type="spellStart"/>
      <w:r w:rsidR="004079CC" w:rsidRPr="005D6E4C">
        <w:t>нису</w:t>
      </w:r>
      <w:proofErr w:type="spellEnd"/>
      <w:r w:rsidR="004079CC" w:rsidRPr="005D6E4C">
        <w:t xml:space="preserve"> </w:t>
      </w:r>
      <w:proofErr w:type="spellStart"/>
      <w:r w:rsidR="004079CC" w:rsidRPr="005D6E4C">
        <w:t>дала</w:t>
      </w:r>
      <w:proofErr w:type="spellEnd"/>
      <w:r w:rsidR="004079CC" w:rsidRPr="005D6E4C">
        <w:t xml:space="preserve"> </w:t>
      </w:r>
      <w:proofErr w:type="spellStart"/>
      <w:r w:rsidR="00C932E4" w:rsidRPr="005D6E4C">
        <w:t>пристанак</w:t>
      </w:r>
      <w:proofErr w:type="spellEnd"/>
      <w:r w:rsidR="00C932E4" w:rsidRPr="005D6E4C">
        <w:t xml:space="preserve"> </w:t>
      </w:r>
      <w:proofErr w:type="spellStart"/>
      <w:r w:rsidR="004079CC" w:rsidRPr="005D6E4C">
        <w:t>за</w:t>
      </w:r>
      <w:proofErr w:type="spellEnd"/>
      <w:r w:rsidR="004079CC" w:rsidRPr="005D6E4C">
        <w:t xml:space="preserve"> </w:t>
      </w:r>
      <w:proofErr w:type="spellStart"/>
      <w:r w:rsidR="004079CC" w:rsidRPr="005D6E4C">
        <w:t>тај</w:t>
      </w:r>
      <w:proofErr w:type="spellEnd"/>
      <w:r w:rsidR="004079CC" w:rsidRPr="005D6E4C">
        <w:t xml:space="preserve"> </w:t>
      </w:r>
      <w:proofErr w:type="spellStart"/>
      <w:r w:rsidR="004079CC" w:rsidRPr="005D6E4C">
        <w:t>биометријски</w:t>
      </w:r>
      <w:proofErr w:type="spellEnd"/>
      <w:r w:rsidR="004079CC" w:rsidRPr="005D6E4C">
        <w:t xml:space="preserve"> </w:t>
      </w:r>
      <w:proofErr w:type="spellStart"/>
      <w:r w:rsidR="004079CC" w:rsidRPr="005D6E4C">
        <w:t>уређај</w:t>
      </w:r>
      <w:proofErr w:type="spellEnd"/>
      <w:r w:rsidR="004079CC" w:rsidRPr="005D6E4C">
        <w:t xml:space="preserve">, </w:t>
      </w:r>
      <w:proofErr w:type="spellStart"/>
      <w:r w:rsidR="00BD517E" w:rsidRPr="005D6E4C">
        <w:t>па</w:t>
      </w:r>
      <w:proofErr w:type="spellEnd"/>
      <w:r w:rsidR="00BD517E" w:rsidRPr="005D6E4C">
        <w:t xml:space="preserve"> </w:t>
      </w:r>
      <w:proofErr w:type="spellStart"/>
      <w:r w:rsidR="00BD517E" w:rsidRPr="005D6E4C">
        <w:t>самим</w:t>
      </w:r>
      <w:proofErr w:type="spellEnd"/>
      <w:r w:rsidR="00BD517E" w:rsidRPr="005D6E4C">
        <w:t xml:space="preserve"> </w:t>
      </w:r>
      <w:proofErr w:type="spellStart"/>
      <w:r w:rsidR="00BD517E" w:rsidRPr="005D6E4C">
        <w:t>тим</w:t>
      </w:r>
      <w:proofErr w:type="spellEnd"/>
      <w:r w:rsidR="00BD517E" w:rsidRPr="005D6E4C">
        <w:t xml:space="preserve"> и </w:t>
      </w:r>
      <w:proofErr w:type="spellStart"/>
      <w:r w:rsidR="00BD517E" w:rsidRPr="005D6E4C">
        <w:t>стварање</w:t>
      </w:r>
      <w:proofErr w:type="spellEnd"/>
      <w:r w:rsidR="00BD517E" w:rsidRPr="005D6E4C">
        <w:t xml:space="preserve"> </w:t>
      </w:r>
      <w:proofErr w:type="spellStart"/>
      <w:r w:rsidR="00BD517E" w:rsidRPr="005D6E4C">
        <w:t>биометријских</w:t>
      </w:r>
      <w:proofErr w:type="spellEnd"/>
      <w:r w:rsidR="00BD517E" w:rsidRPr="005D6E4C">
        <w:t xml:space="preserve"> </w:t>
      </w:r>
      <w:proofErr w:type="spellStart"/>
      <w:r w:rsidR="00BD517E" w:rsidRPr="005D6E4C">
        <w:t>шаблона</w:t>
      </w:r>
      <w:proofErr w:type="spellEnd"/>
      <w:r w:rsidR="00BD517E" w:rsidRPr="005D6E4C">
        <w:t xml:space="preserve">. </w:t>
      </w:r>
      <w:proofErr w:type="spellStart"/>
      <w:r w:rsidR="00BD517E" w:rsidRPr="005D6E4C">
        <w:t>Ови</w:t>
      </w:r>
      <w:proofErr w:type="spellEnd"/>
      <w:r w:rsidR="00BD517E" w:rsidRPr="005D6E4C">
        <w:t xml:space="preserve"> </w:t>
      </w:r>
      <w:proofErr w:type="spellStart"/>
      <w:r w:rsidR="00BD517E" w:rsidRPr="005D6E4C">
        <w:t>шаблони</w:t>
      </w:r>
      <w:proofErr w:type="spellEnd"/>
      <w:r w:rsidR="00BD517E" w:rsidRPr="005D6E4C">
        <w:t xml:space="preserve"> </w:t>
      </w:r>
      <w:proofErr w:type="spellStart"/>
      <w:r w:rsidR="00BD517E" w:rsidRPr="005D6E4C">
        <w:t>се</w:t>
      </w:r>
      <w:proofErr w:type="spellEnd"/>
      <w:r w:rsidR="00BD517E" w:rsidRPr="005D6E4C">
        <w:t xml:space="preserve"> </w:t>
      </w:r>
      <w:proofErr w:type="spellStart"/>
      <w:r w:rsidR="00BD517E" w:rsidRPr="005D6E4C">
        <w:t>пореде</w:t>
      </w:r>
      <w:proofErr w:type="spellEnd"/>
      <w:r w:rsidR="00BD517E" w:rsidRPr="005D6E4C">
        <w:t xml:space="preserve"> </w:t>
      </w:r>
      <w:proofErr w:type="spellStart"/>
      <w:r w:rsidR="00BD517E" w:rsidRPr="005D6E4C">
        <w:t>са</w:t>
      </w:r>
      <w:proofErr w:type="spellEnd"/>
      <w:r w:rsidR="00BD517E" w:rsidRPr="005D6E4C">
        <w:t xml:space="preserve"> </w:t>
      </w:r>
      <w:proofErr w:type="spellStart"/>
      <w:r w:rsidR="00BD517E" w:rsidRPr="005D6E4C">
        <w:t>шаблонима</w:t>
      </w:r>
      <w:proofErr w:type="spellEnd"/>
      <w:r w:rsidR="00BD517E" w:rsidRPr="005D6E4C">
        <w:t xml:space="preserve"> </w:t>
      </w:r>
      <w:proofErr w:type="spellStart"/>
      <w:r w:rsidR="00BD517E" w:rsidRPr="005D6E4C">
        <w:t>лица</w:t>
      </w:r>
      <w:proofErr w:type="spellEnd"/>
      <w:r w:rsidR="00BD517E" w:rsidRPr="005D6E4C">
        <w:t xml:space="preserve"> </w:t>
      </w:r>
      <w:proofErr w:type="spellStart"/>
      <w:r w:rsidR="00BD517E" w:rsidRPr="005D6E4C">
        <w:t>која</w:t>
      </w:r>
      <w:proofErr w:type="spellEnd"/>
      <w:r w:rsidR="00BD517E" w:rsidRPr="005D6E4C">
        <w:t xml:space="preserve"> </w:t>
      </w:r>
      <w:proofErr w:type="spellStart"/>
      <w:r w:rsidR="00BD517E" w:rsidRPr="005D6E4C">
        <w:t>су</w:t>
      </w:r>
      <w:proofErr w:type="spellEnd"/>
      <w:r w:rsidR="00BD517E" w:rsidRPr="005D6E4C">
        <w:t xml:space="preserve"> </w:t>
      </w:r>
      <w:proofErr w:type="spellStart"/>
      <w:r w:rsidR="00BD517E" w:rsidRPr="005D6E4C">
        <w:t>дала</w:t>
      </w:r>
      <w:proofErr w:type="spellEnd"/>
      <w:r w:rsidR="00BD517E" w:rsidRPr="005D6E4C">
        <w:t xml:space="preserve"> </w:t>
      </w:r>
      <w:proofErr w:type="spellStart"/>
      <w:r w:rsidR="00BD517E" w:rsidRPr="005D6E4C">
        <w:t>сагласност</w:t>
      </w:r>
      <w:proofErr w:type="spellEnd"/>
      <w:r w:rsidR="00BD517E" w:rsidRPr="005D6E4C">
        <w:t xml:space="preserve"> </w:t>
      </w:r>
      <w:proofErr w:type="spellStart"/>
      <w:r w:rsidR="00BD517E" w:rsidRPr="005D6E4C">
        <w:t>током</w:t>
      </w:r>
      <w:proofErr w:type="spellEnd"/>
      <w:r w:rsidR="00BD517E" w:rsidRPr="005D6E4C">
        <w:t xml:space="preserve"> </w:t>
      </w:r>
      <w:proofErr w:type="spellStart"/>
      <w:r w:rsidR="00BD517E" w:rsidRPr="005D6E4C">
        <w:t>процеса</w:t>
      </w:r>
      <w:proofErr w:type="spellEnd"/>
      <w:r w:rsidR="00BD517E" w:rsidRPr="005D6E4C">
        <w:t xml:space="preserve"> </w:t>
      </w:r>
      <w:proofErr w:type="spellStart"/>
      <w:r w:rsidR="00BD517E" w:rsidRPr="005D6E4C">
        <w:t>пријаве</w:t>
      </w:r>
      <w:proofErr w:type="spellEnd"/>
      <w:r w:rsidR="00BD517E" w:rsidRPr="005D6E4C">
        <w:t xml:space="preserve"> (</w:t>
      </w:r>
      <w:proofErr w:type="spellStart"/>
      <w:r w:rsidR="00BD517E" w:rsidRPr="005D6E4C">
        <w:t>тј</w:t>
      </w:r>
      <w:proofErr w:type="spellEnd"/>
      <w:r w:rsidR="00BD517E" w:rsidRPr="005D6E4C">
        <w:t xml:space="preserve">. </w:t>
      </w:r>
      <w:proofErr w:type="spellStart"/>
      <w:r w:rsidR="00BD517E" w:rsidRPr="005D6E4C">
        <w:t>корисник</w:t>
      </w:r>
      <w:r w:rsidR="008C63C7" w:rsidRPr="005D6E4C">
        <w:t>а</w:t>
      </w:r>
      <w:proofErr w:type="spellEnd"/>
      <w:r w:rsidR="00BD517E" w:rsidRPr="005D6E4C">
        <w:t xml:space="preserve"> </w:t>
      </w:r>
      <w:proofErr w:type="spellStart"/>
      <w:r w:rsidR="00BD517E" w:rsidRPr="005D6E4C">
        <w:t>биометријског</w:t>
      </w:r>
      <w:proofErr w:type="spellEnd"/>
      <w:r w:rsidR="00BD517E" w:rsidRPr="005D6E4C">
        <w:t xml:space="preserve"> </w:t>
      </w:r>
      <w:proofErr w:type="spellStart"/>
      <w:r w:rsidR="00BD517E" w:rsidRPr="005D6E4C">
        <w:t>уређаја</w:t>
      </w:r>
      <w:proofErr w:type="spellEnd"/>
      <w:r w:rsidR="00BD517E" w:rsidRPr="005D6E4C">
        <w:t xml:space="preserve">) </w:t>
      </w:r>
      <w:proofErr w:type="spellStart"/>
      <w:r w:rsidR="00BD517E" w:rsidRPr="005D6E4C">
        <w:t>како</w:t>
      </w:r>
      <w:proofErr w:type="spellEnd"/>
      <w:r w:rsidR="00BD517E" w:rsidRPr="005D6E4C">
        <w:t xml:space="preserve"> </w:t>
      </w:r>
      <w:proofErr w:type="spellStart"/>
      <w:r w:rsidR="00BD517E" w:rsidRPr="005D6E4C">
        <w:t>би</w:t>
      </w:r>
      <w:proofErr w:type="spellEnd"/>
      <w:r w:rsidR="00BD517E" w:rsidRPr="005D6E4C">
        <w:t xml:space="preserve"> </w:t>
      </w:r>
      <w:proofErr w:type="spellStart"/>
      <w:r w:rsidR="00BD517E" w:rsidRPr="005D6E4C">
        <w:t>руковалац</w:t>
      </w:r>
      <w:proofErr w:type="spellEnd"/>
      <w:r w:rsidR="00BD517E" w:rsidRPr="005D6E4C">
        <w:t xml:space="preserve"> </w:t>
      </w:r>
      <w:proofErr w:type="spellStart"/>
      <w:r w:rsidR="00BD517E" w:rsidRPr="005D6E4C">
        <w:t>података</w:t>
      </w:r>
      <w:proofErr w:type="spellEnd"/>
      <w:r w:rsidR="00BD517E" w:rsidRPr="005D6E4C">
        <w:t xml:space="preserve"> </w:t>
      </w:r>
      <w:proofErr w:type="spellStart"/>
      <w:r w:rsidR="00BD517E" w:rsidRPr="005D6E4C">
        <w:t>препознао</w:t>
      </w:r>
      <w:proofErr w:type="spellEnd"/>
      <w:r w:rsidR="00BD517E" w:rsidRPr="005D6E4C">
        <w:t xml:space="preserve"> </w:t>
      </w:r>
      <w:proofErr w:type="spellStart"/>
      <w:r w:rsidR="00BD517E" w:rsidRPr="005D6E4C">
        <w:t>да</w:t>
      </w:r>
      <w:proofErr w:type="spellEnd"/>
      <w:r w:rsidR="00BD517E" w:rsidRPr="005D6E4C">
        <w:t xml:space="preserve"> </w:t>
      </w:r>
      <w:proofErr w:type="spellStart"/>
      <w:r w:rsidR="00BD517E" w:rsidRPr="005D6E4C">
        <w:t>ли</w:t>
      </w:r>
      <w:proofErr w:type="spellEnd"/>
      <w:r w:rsidR="00BD517E" w:rsidRPr="005D6E4C">
        <w:t xml:space="preserve"> </w:t>
      </w:r>
      <w:proofErr w:type="spellStart"/>
      <w:r w:rsidR="00BD517E" w:rsidRPr="005D6E4C">
        <w:t>је</w:t>
      </w:r>
      <w:proofErr w:type="spellEnd"/>
      <w:r w:rsidR="00BD517E" w:rsidRPr="005D6E4C">
        <w:t xml:space="preserve"> </w:t>
      </w:r>
      <w:proofErr w:type="spellStart"/>
      <w:r w:rsidR="00BD517E" w:rsidRPr="005D6E4C">
        <w:t>лице</w:t>
      </w:r>
      <w:proofErr w:type="spellEnd"/>
      <w:r w:rsidR="00BD517E" w:rsidRPr="005D6E4C">
        <w:t xml:space="preserve"> </w:t>
      </w:r>
      <w:proofErr w:type="spellStart"/>
      <w:r w:rsidR="00BD517E" w:rsidRPr="005D6E4C">
        <w:t>корисник</w:t>
      </w:r>
      <w:proofErr w:type="spellEnd"/>
      <w:r w:rsidR="00BD517E" w:rsidRPr="005D6E4C">
        <w:t xml:space="preserve"> </w:t>
      </w:r>
      <w:proofErr w:type="spellStart"/>
      <w:r w:rsidR="00BD517E" w:rsidRPr="005D6E4C">
        <w:t>биометријског</w:t>
      </w:r>
      <w:proofErr w:type="spellEnd"/>
      <w:r w:rsidR="00BD517E" w:rsidRPr="005D6E4C">
        <w:t xml:space="preserve"> </w:t>
      </w:r>
      <w:proofErr w:type="spellStart"/>
      <w:r w:rsidR="00BD517E" w:rsidRPr="005D6E4C">
        <w:t>уређаја</w:t>
      </w:r>
      <w:proofErr w:type="spellEnd"/>
      <w:r w:rsidR="00BD517E" w:rsidRPr="005D6E4C">
        <w:t xml:space="preserve"> </w:t>
      </w:r>
      <w:proofErr w:type="spellStart"/>
      <w:r w:rsidR="00BD517E" w:rsidRPr="005D6E4C">
        <w:t>или</w:t>
      </w:r>
      <w:proofErr w:type="spellEnd"/>
      <w:r w:rsidR="00BD517E" w:rsidRPr="005D6E4C">
        <w:t xml:space="preserve"> </w:t>
      </w:r>
      <w:proofErr w:type="spellStart"/>
      <w:r w:rsidR="00BD517E" w:rsidRPr="005D6E4C">
        <w:t>не</w:t>
      </w:r>
      <w:proofErr w:type="spellEnd"/>
      <w:r w:rsidR="00BD517E" w:rsidRPr="005D6E4C">
        <w:t xml:space="preserve">. У </w:t>
      </w:r>
      <w:proofErr w:type="spellStart"/>
      <w:r w:rsidR="00BD517E" w:rsidRPr="005D6E4C">
        <w:t>овом</w:t>
      </w:r>
      <w:proofErr w:type="spellEnd"/>
      <w:r w:rsidR="00BD517E" w:rsidRPr="005D6E4C">
        <w:t xml:space="preserve"> </w:t>
      </w:r>
      <w:proofErr w:type="spellStart"/>
      <w:r w:rsidR="00BD517E" w:rsidRPr="005D6E4C">
        <w:t>случају</w:t>
      </w:r>
      <w:proofErr w:type="spellEnd"/>
      <w:r w:rsidR="00BD517E" w:rsidRPr="005D6E4C">
        <w:t xml:space="preserve">, </w:t>
      </w:r>
      <w:proofErr w:type="spellStart"/>
      <w:r w:rsidR="00BD517E" w:rsidRPr="005D6E4C">
        <w:t>систем</w:t>
      </w:r>
      <w:proofErr w:type="spellEnd"/>
      <w:r w:rsidR="00BD517E" w:rsidRPr="005D6E4C">
        <w:t xml:space="preserve"> </w:t>
      </w:r>
      <w:proofErr w:type="spellStart"/>
      <w:r w:rsidR="00BD517E" w:rsidRPr="005D6E4C">
        <w:t>је</w:t>
      </w:r>
      <w:proofErr w:type="spellEnd"/>
      <w:r w:rsidR="00BD517E" w:rsidRPr="005D6E4C">
        <w:t xml:space="preserve"> </w:t>
      </w:r>
      <w:proofErr w:type="spellStart"/>
      <w:r w:rsidR="00BD517E" w:rsidRPr="005D6E4C">
        <w:t>често</w:t>
      </w:r>
      <w:proofErr w:type="spellEnd"/>
      <w:r w:rsidR="00BD517E" w:rsidRPr="005D6E4C">
        <w:t xml:space="preserve"> </w:t>
      </w:r>
      <w:proofErr w:type="spellStart"/>
      <w:r w:rsidR="00BD517E" w:rsidRPr="005D6E4C">
        <w:t>осмишљен</w:t>
      </w:r>
      <w:proofErr w:type="spellEnd"/>
      <w:r w:rsidR="00BD517E" w:rsidRPr="005D6E4C">
        <w:t xml:space="preserve"> </w:t>
      </w:r>
      <w:proofErr w:type="spellStart"/>
      <w:r w:rsidR="00BD517E" w:rsidRPr="005D6E4C">
        <w:t>тако</w:t>
      </w:r>
      <w:proofErr w:type="spellEnd"/>
      <w:r w:rsidR="00BD517E" w:rsidRPr="005D6E4C">
        <w:t xml:space="preserve"> </w:t>
      </w:r>
      <w:proofErr w:type="spellStart"/>
      <w:r w:rsidR="00BD517E" w:rsidRPr="005D6E4C">
        <w:t>да</w:t>
      </w:r>
      <w:proofErr w:type="spellEnd"/>
      <w:r w:rsidR="00BD517E" w:rsidRPr="005D6E4C">
        <w:t xml:space="preserve"> </w:t>
      </w:r>
      <w:proofErr w:type="spellStart"/>
      <w:r w:rsidR="00BD517E" w:rsidRPr="005D6E4C">
        <w:t>раздвоји</w:t>
      </w:r>
      <w:proofErr w:type="spellEnd"/>
      <w:r w:rsidR="00BD517E" w:rsidRPr="005D6E4C">
        <w:t xml:space="preserve"> </w:t>
      </w:r>
      <w:proofErr w:type="spellStart"/>
      <w:r w:rsidR="00BD517E" w:rsidRPr="005D6E4C">
        <w:t>оне</w:t>
      </w:r>
      <w:proofErr w:type="spellEnd"/>
      <w:r w:rsidR="00BD517E" w:rsidRPr="005D6E4C">
        <w:t xml:space="preserve"> </w:t>
      </w:r>
      <w:proofErr w:type="spellStart"/>
      <w:r w:rsidR="00BD517E" w:rsidRPr="005D6E4C">
        <w:t>појединце</w:t>
      </w:r>
      <w:proofErr w:type="spellEnd"/>
      <w:r w:rsidR="00BD517E" w:rsidRPr="005D6E4C">
        <w:t xml:space="preserve"> </w:t>
      </w:r>
      <w:proofErr w:type="spellStart"/>
      <w:r w:rsidR="00BD517E" w:rsidRPr="005D6E4C">
        <w:t>кој</w:t>
      </w:r>
      <w:r w:rsidR="006C3ADF" w:rsidRPr="005D6E4C">
        <w:t>е</w:t>
      </w:r>
      <w:proofErr w:type="spellEnd"/>
      <w:r w:rsidR="00BD517E" w:rsidRPr="005D6E4C">
        <w:t xml:space="preserve"> </w:t>
      </w:r>
      <w:proofErr w:type="spellStart"/>
      <w:r w:rsidR="00BD517E" w:rsidRPr="005D6E4C">
        <w:t>жели</w:t>
      </w:r>
      <w:proofErr w:type="spellEnd"/>
      <w:r w:rsidR="00BD517E" w:rsidRPr="005D6E4C">
        <w:t xml:space="preserve"> </w:t>
      </w:r>
      <w:proofErr w:type="spellStart"/>
      <w:r w:rsidR="00BD517E" w:rsidRPr="005D6E4C">
        <w:t>да</w:t>
      </w:r>
      <w:proofErr w:type="spellEnd"/>
      <w:r w:rsidR="00BD517E" w:rsidRPr="005D6E4C">
        <w:t xml:space="preserve"> </w:t>
      </w:r>
      <w:proofErr w:type="spellStart"/>
      <w:r w:rsidR="00BD517E" w:rsidRPr="005D6E4C">
        <w:t>препозна</w:t>
      </w:r>
      <w:proofErr w:type="spellEnd"/>
      <w:r w:rsidR="006C3ADF" w:rsidRPr="005D6E4C">
        <w:t xml:space="preserve"> </w:t>
      </w:r>
      <w:r w:rsidR="008C63C7" w:rsidRPr="005D6E4C">
        <w:t xml:space="preserve">у </w:t>
      </w:r>
      <w:proofErr w:type="spellStart"/>
      <w:r w:rsidR="008C63C7" w:rsidRPr="005D6E4C">
        <w:t>бази</w:t>
      </w:r>
      <w:proofErr w:type="spellEnd"/>
      <w:r w:rsidR="008C63C7" w:rsidRPr="005D6E4C">
        <w:t xml:space="preserve"> </w:t>
      </w:r>
      <w:proofErr w:type="spellStart"/>
      <w:r w:rsidR="006C3ADF" w:rsidRPr="005D6E4C">
        <w:t>података</w:t>
      </w:r>
      <w:proofErr w:type="spellEnd"/>
      <w:r w:rsidR="006C3ADF" w:rsidRPr="005D6E4C">
        <w:t xml:space="preserve"> </w:t>
      </w:r>
      <w:proofErr w:type="spellStart"/>
      <w:r w:rsidR="006C3ADF" w:rsidRPr="005D6E4C">
        <w:t>од</w:t>
      </w:r>
      <w:proofErr w:type="spellEnd"/>
      <w:r w:rsidR="006C3ADF" w:rsidRPr="005D6E4C">
        <w:t xml:space="preserve"> </w:t>
      </w:r>
      <w:proofErr w:type="spellStart"/>
      <w:r w:rsidR="006C3ADF" w:rsidRPr="005D6E4C">
        <w:t>оних</w:t>
      </w:r>
      <w:proofErr w:type="spellEnd"/>
      <w:r w:rsidR="006C3ADF" w:rsidRPr="005D6E4C">
        <w:t xml:space="preserve"> </w:t>
      </w:r>
      <w:proofErr w:type="spellStart"/>
      <w:r w:rsidR="006C3ADF" w:rsidRPr="005D6E4C">
        <w:t>који</w:t>
      </w:r>
      <w:proofErr w:type="spellEnd"/>
      <w:r w:rsidR="006C3ADF" w:rsidRPr="005D6E4C">
        <w:t xml:space="preserve"> </w:t>
      </w:r>
      <w:proofErr w:type="spellStart"/>
      <w:r w:rsidR="006C3ADF" w:rsidRPr="005D6E4C">
        <w:t>нису</w:t>
      </w:r>
      <w:proofErr w:type="spellEnd"/>
      <w:r w:rsidR="006C3ADF" w:rsidRPr="005D6E4C">
        <w:t xml:space="preserve"> </w:t>
      </w:r>
      <w:proofErr w:type="spellStart"/>
      <w:r w:rsidR="006C3ADF" w:rsidRPr="005D6E4C">
        <w:t>пријављени</w:t>
      </w:r>
      <w:proofErr w:type="spellEnd"/>
      <w:r w:rsidR="006C3ADF" w:rsidRPr="005D6E4C">
        <w:t xml:space="preserve">. </w:t>
      </w:r>
      <w:proofErr w:type="spellStart"/>
      <w:r w:rsidR="006C3ADF" w:rsidRPr="005D6E4C">
        <w:t>Будући</w:t>
      </w:r>
      <w:proofErr w:type="spellEnd"/>
      <w:r w:rsidR="006C3ADF" w:rsidRPr="005D6E4C">
        <w:t xml:space="preserve"> </w:t>
      </w:r>
      <w:proofErr w:type="spellStart"/>
      <w:r w:rsidR="006C3ADF" w:rsidRPr="005D6E4C">
        <w:t>да</w:t>
      </w:r>
      <w:proofErr w:type="spellEnd"/>
      <w:r w:rsidR="006C3ADF" w:rsidRPr="005D6E4C">
        <w:t xml:space="preserve"> </w:t>
      </w:r>
      <w:proofErr w:type="spellStart"/>
      <w:r w:rsidR="006C3ADF" w:rsidRPr="005D6E4C">
        <w:t>је</w:t>
      </w:r>
      <w:proofErr w:type="spellEnd"/>
      <w:r w:rsidR="006C3ADF" w:rsidRPr="005D6E4C">
        <w:t xml:space="preserve"> </w:t>
      </w:r>
      <w:proofErr w:type="spellStart"/>
      <w:r w:rsidR="006C3ADF" w:rsidRPr="005D6E4C">
        <w:t>сврха</w:t>
      </w:r>
      <w:proofErr w:type="spellEnd"/>
      <w:r w:rsidR="000D59F0" w:rsidRPr="005D6E4C">
        <w:t xml:space="preserve"> </w:t>
      </w:r>
      <w:proofErr w:type="spellStart"/>
      <w:r w:rsidR="000D59F0" w:rsidRPr="005D6E4C">
        <w:t>обраде</w:t>
      </w:r>
      <w:proofErr w:type="spellEnd"/>
      <w:r w:rsidR="006C3ADF" w:rsidRPr="005D6E4C">
        <w:t xml:space="preserve"> </w:t>
      </w:r>
      <w:proofErr w:type="spellStart"/>
      <w:r w:rsidR="008C63C7" w:rsidRPr="005D6E4C">
        <w:t>јединствена</w:t>
      </w:r>
      <w:proofErr w:type="spellEnd"/>
      <w:r w:rsidR="008C63C7" w:rsidRPr="005D6E4C">
        <w:t xml:space="preserve"> </w:t>
      </w:r>
      <w:proofErr w:type="spellStart"/>
      <w:r w:rsidR="008C63C7" w:rsidRPr="005D6E4C">
        <w:t>идентификација</w:t>
      </w:r>
      <w:proofErr w:type="spellEnd"/>
      <w:r w:rsidR="006C3ADF" w:rsidRPr="005D6E4C">
        <w:t xml:space="preserve"> </w:t>
      </w:r>
      <w:proofErr w:type="spellStart"/>
      <w:r w:rsidR="008C63C7" w:rsidRPr="005D6E4C">
        <w:t>физичких</w:t>
      </w:r>
      <w:proofErr w:type="spellEnd"/>
      <w:r w:rsidR="008C63C7" w:rsidRPr="005D6E4C">
        <w:t xml:space="preserve"> </w:t>
      </w:r>
      <w:proofErr w:type="spellStart"/>
      <w:r w:rsidR="006C3ADF" w:rsidRPr="005D6E4C">
        <w:t>лица</w:t>
      </w:r>
      <w:proofErr w:type="spellEnd"/>
      <w:r w:rsidR="006C3ADF" w:rsidRPr="005D6E4C">
        <w:t xml:space="preserve">, </w:t>
      </w:r>
      <w:proofErr w:type="spellStart"/>
      <w:r w:rsidR="006C3ADF" w:rsidRPr="005D6E4C">
        <w:t>изузетак</w:t>
      </w:r>
      <w:proofErr w:type="spellEnd"/>
      <w:r w:rsidR="006C3ADF" w:rsidRPr="005D6E4C">
        <w:t xml:space="preserve"> </w:t>
      </w:r>
      <w:proofErr w:type="spellStart"/>
      <w:r w:rsidR="008C63C7" w:rsidRPr="005D6E4C">
        <w:t>из</w:t>
      </w:r>
      <w:proofErr w:type="spellEnd"/>
      <w:r w:rsidR="008C63C7" w:rsidRPr="005D6E4C">
        <w:t xml:space="preserve"> </w:t>
      </w:r>
      <w:proofErr w:type="spellStart"/>
      <w:r w:rsidR="008C63C7" w:rsidRPr="005D6E4C">
        <w:t>члана</w:t>
      </w:r>
      <w:proofErr w:type="spellEnd"/>
      <w:r w:rsidR="008C63C7" w:rsidRPr="005D6E4C">
        <w:t xml:space="preserve"> </w:t>
      </w:r>
      <w:r w:rsidR="006C3ADF" w:rsidRPr="005D6E4C">
        <w:t>9</w:t>
      </w:r>
      <w:r w:rsidRPr="005D6E4C">
        <w:t xml:space="preserve">(2) </w:t>
      </w:r>
      <w:r w:rsidRPr="005D6E4C">
        <w:rPr>
          <w:i/>
          <w:iCs/>
        </w:rPr>
        <w:t>GDPR</w:t>
      </w:r>
      <w:r w:rsidRPr="005D6E4C">
        <w:t xml:space="preserve"> </w:t>
      </w:r>
      <w:proofErr w:type="spellStart"/>
      <w:r w:rsidR="006C3ADF" w:rsidRPr="005D6E4C">
        <w:t>је</w:t>
      </w:r>
      <w:proofErr w:type="spellEnd"/>
      <w:r w:rsidR="006C3ADF" w:rsidRPr="005D6E4C">
        <w:t xml:space="preserve"> и </w:t>
      </w:r>
      <w:proofErr w:type="spellStart"/>
      <w:r w:rsidR="006C3ADF" w:rsidRPr="005D6E4C">
        <w:t>даље</w:t>
      </w:r>
      <w:proofErr w:type="spellEnd"/>
      <w:r w:rsidR="006C3ADF" w:rsidRPr="005D6E4C">
        <w:t xml:space="preserve"> </w:t>
      </w:r>
      <w:proofErr w:type="spellStart"/>
      <w:r w:rsidR="006C3ADF" w:rsidRPr="005D6E4C">
        <w:t>потребан</w:t>
      </w:r>
      <w:proofErr w:type="spellEnd"/>
      <w:r w:rsidR="006C3ADF" w:rsidRPr="005D6E4C">
        <w:t xml:space="preserve"> </w:t>
      </w:r>
      <w:proofErr w:type="spellStart"/>
      <w:r w:rsidR="006C3ADF" w:rsidRPr="005D6E4C">
        <w:t>за</w:t>
      </w:r>
      <w:proofErr w:type="spellEnd"/>
      <w:r w:rsidR="006C3ADF" w:rsidRPr="005D6E4C">
        <w:t xml:space="preserve"> </w:t>
      </w:r>
      <w:proofErr w:type="spellStart"/>
      <w:r w:rsidR="006C3ADF" w:rsidRPr="005D6E4C">
        <w:t>сваког</w:t>
      </w:r>
      <w:proofErr w:type="spellEnd"/>
      <w:r w:rsidR="006C3ADF" w:rsidRPr="005D6E4C">
        <w:t xml:space="preserve"> </w:t>
      </w:r>
      <w:proofErr w:type="spellStart"/>
      <w:r w:rsidR="006C3ADF" w:rsidRPr="005D6E4C">
        <w:t>ко</w:t>
      </w:r>
      <w:proofErr w:type="spellEnd"/>
      <w:r w:rsidR="006C3ADF" w:rsidRPr="005D6E4C">
        <w:t xml:space="preserve"> </w:t>
      </w:r>
      <w:proofErr w:type="spellStart"/>
      <w:r w:rsidR="006C3ADF" w:rsidRPr="005D6E4C">
        <w:t>је</w:t>
      </w:r>
      <w:proofErr w:type="spellEnd"/>
      <w:r w:rsidR="006C3ADF" w:rsidRPr="005D6E4C">
        <w:t xml:space="preserve"> </w:t>
      </w:r>
      <w:proofErr w:type="spellStart"/>
      <w:r w:rsidR="006C3ADF" w:rsidRPr="005D6E4C">
        <w:t>забележен</w:t>
      </w:r>
      <w:proofErr w:type="spellEnd"/>
      <w:r w:rsidR="006C3ADF" w:rsidRPr="005D6E4C">
        <w:t xml:space="preserve"> </w:t>
      </w:r>
      <w:proofErr w:type="spellStart"/>
      <w:r w:rsidR="006C3ADF" w:rsidRPr="005D6E4C">
        <w:t>камером</w:t>
      </w:r>
      <w:proofErr w:type="spellEnd"/>
      <w:r w:rsidR="006C3ADF" w:rsidRPr="005D6E4C">
        <w:t xml:space="preserve">. </w:t>
      </w:r>
    </w:p>
    <w:p w14:paraId="781C69C7" w14:textId="77777777" w:rsidR="0046087F" w:rsidRPr="005D6E4C" w:rsidRDefault="0046087F">
      <w:pPr>
        <w:pStyle w:val="BodyText"/>
        <w:rPr>
          <w:sz w:val="20"/>
        </w:rPr>
      </w:pPr>
    </w:p>
    <w:p w14:paraId="7512FC4A" w14:textId="77777777" w:rsidR="0046087F" w:rsidRPr="005D6E4C" w:rsidRDefault="0046087F">
      <w:pPr>
        <w:pStyle w:val="BodyText"/>
        <w:rPr>
          <w:sz w:val="20"/>
        </w:rPr>
      </w:pPr>
    </w:p>
    <w:p w14:paraId="74658C9B" w14:textId="77777777" w:rsidR="0046087F" w:rsidRPr="005D6E4C" w:rsidRDefault="0046087F">
      <w:pPr>
        <w:pStyle w:val="BodyText"/>
        <w:rPr>
          <w:sz w:val="20"/>
        </w:rPr>
      </w:pPr>
    </w:p>
    <w:p w14:paraId="76CFFB89" w14:textId="77777777" w:rsidR="0046087F" w:rsidRPr="005D6E4C" w:rsidRDefault="0046087F">
      <w:pPr>
        <w:pStyle w:val="BodyText"/>
        <w:rPr>
          <w:sz w:val="20"/>
        </w:rPr>
      </w:pPr>
    </w:p>
    <w:p w14:paraId="23F19FE5" w14:textId="77777777" w:rsidR="0046087F" w:rsidRPr="005D6E4C" w:rsidRDefault="0046087F">
      <w:pPr>
        <w:pStyle w:val="BodyText"/>
        <w:rPr>
          <w:sz w:val="20"/>
        </w:rPr>
      </w:pPr>
    </w:p>
    <w:p w14:paraId="078FE80A" w14:textId="77777777" w:rsidR="0046087F" w:rsidRPr="005D6E4C" w:rsidRDefault="0046087F">
      <w:pPr>
        <w:pStyle w:val="BodyText"/>
        <w:rPr>
          <w:sz w:val="20"/>
        </w:rPr>
      </w:pPr>
    </w:p>
    <w:p w14:paraId="36C584ED" w14:textId="77777777" w:rsidR="0046087F" w:rsidRPr="005D6E4C" w:rsidRDefault="0046087F">
      <w:pPr>
        <w:pStyle w:val="BodyText"/>
        <w:rPr>
          <w:sz w:val="20"/>
        </w:rPr>
      </w:pPr>
    </w:p>
    <w:p w14:paraId="528941E7" w14:textId="77777777" w:rsidR="0046087F" w:rsidRPr="005D6E4C" w:rsidRDefault="0046087F">
      <w:pPr>
        <w:pStyle w:val="BodyText"/>
        <w:rPr>
          <w:sz w:val="20"/>
        </w:rPr>
      </w:pPr>
    </w:p>
    <w:p w14:paraId="76B21188" w14:textId="77777777" w:rsidR="0046087F" w:rsidRPr="005D6E4C" w:rsidRDefault="0046087F">
      <w:pPr>
        <w:pStyle w:val="BodyText"/>
        <w:rPr>
          <w:sz w:val="20"/>
        </w:rPr>
      </w:pPr>
    </w:p>
    <w:p w14:paraId="28578DB6" w14:textId="77777777" w:rsidR="0046087F" w:rsidRPr="005D6E4C" w:rsidRDefault="0046087F">
      <w:pPr>
        <w:pStyle w:val="BodyText"/>
        <w:rPr>
          <w:sz w:val="20"/>
        </w:rPr>
      </w:pPr>
    </w:p>
    <w:p w14:paraId="41E449F9" w14:textId="77777777" w:rsidR="0046087F" w:rsidRPr="005D6E4C" w:rsidRDefault="0046087F">
      <w:pPr>
        <w:pStyle w:val="BodyText"/>
        <w:rPr>
          <w:sz w:val="20"/>
        </w:rPr>
      </w:pPr>
    </w:p>
    <w:p w14:paraId="6DF69A8A" w14:textId="77777777" w:rsidR="0046087F" w:rsidRPr="005D6E4C" w:rsidRDefault="0046087F">
      <w:pPr>
        <w:pStyle w:val="BodyText"/>
        <w:rPr>
          <w:sz w:val="20"/>
        </w:rPr>
      </w:pPr>
    </w:p>
    <w:p w14:paraId="28938C1B" w14:textId="77777777" w:rsidR="0046087F" w:rsidRPr="005D6E4C" w:rsidRDefault="0046087F">
      <w:pPr>
        <w:pStyle w:val="BodyText"/>
        <w:rPr>
          <w:sz w:val="20"/>
        </w:rPr>
      </w:pPr>
    </w:p>
    <w:p w14:paraId="3F72B7E8" w14:textId="77777777" w:rsidR="0046087F" w:rsidRPr="005D6E4C" w:rsidRDefault="0046087F">
      <w:pPr>
        <w:pStyle w:val="BodyText"/>
        <w:rPr>
          <w:sz w:val="20"/>
        </w:rPr>
      </w:pPr>
    </w:p>
    <w:p w14:paraId="2F061FCA" w14:textId="75E529C8" w:rsidR="0046087F" w:rsidRPr="005D6E4C" w:rsidRDefault="00D837D8">
      <w:pPr>
        <w:pStyle w:val="ListParagraph"/>
        <w:numPr>
          <w:ilvl w:val="0"/>
          <w:numId w:val="5"/>
        </w:numPr>
        <w:tabs>
          <w:tab w:val="left" w:pos="395"/>
        </w:tabs>
        <w:spacing w:before="196"/>
        <w:ind w:left="394" w:hanging="283"/>
      </w:pPr>
      <w:r>
        <w:rPr>
          <w:noProof/>
        </w:rPr>
        <mc:AlternateContent>
          <mc:Choice Requires="wps">
            <w:drawing>
              <wp:anchor distT="0" distB="0" distL="114300" distR="114300" simplePos="0" relativeHeight="15743488" behindDoc="0" locked="0" layoutInCell="1" allowOverlap="1" wp14:anchorId="02BAEB0F" wp14:editId="0DC912DC">
                <wp:simplePos x="0" y="0"/>
                <wp:positionH relativeFrom="page">
                  <wp:posOffset>900430</wp:posOffset>
                </wp:positionH>
                <wp:positionV relativeFrom="paragraph">
                  <wp:posOffset>-2070100</wp:posOffset>
                </wp:positionV>
                <wp:extent cx="5547995" cy="2327910"/>
                <wp:effectExtent l="0" t="0" r="0" b="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2327910"/>
                        </a:xfrm>
                        <a:prstGeom prst="rect">
                          <a:avLst/>
                        </a:prstGeom>
                        <a:solidFill>
                          <a:srgbClr val="E7E6E6"/>
                        </a:solidFill>
                        <a:ln w="9360">
                          <a:solidFill>
                            <a:srgbClr val="000000"/>
                          </a:solidFill>
                          <a:prstDash val="solid"/>
                          <a:miter lim="800000"/>
                          <a:headEnd/>
                          <a:tailEnd/>
                        </a:ln>
                      </wps:spPr>
                      <wps:txbx>
                        <w:txbxContent>
                          <w:p w14:paraId="6C50F4D0" w14:textId="77777777" w:rsidR="002677D0" w:rsidRPr="00893890" w:rsidRDefault="002677D0">
                            <w:pPr>
                              <w:pStyle w:val="BodyText"/>
                              <w:spacing w:before="71" w:line="259" w:lineRule="auto"/>
                              <w:ind w:left="144" w:right="135"/>
                              <w:jc w:val="both"/>
                              <w:rPr>
                                <w:lang w:val="sr-Cyrl-CS"/>
                              </w:rPr>
                            </w:pPr>
                            <w:r w:rsidRPr="00893890">
                              <w:rPr>
                                <w:u w:val="single"/>
                                <w:lang w:val="sr-Cyrl-CS"/>
                              </w:rPr>
                              <w:t>Пример:</w:t>
                            </w:r>
                            <w:r w:rsidRPr="00893890">
                              <w:rPr>
                                <w:spacing w:val="-10"/>
                                <w:lang w:val="sr-Cyrl-CS"/>
                              </w:rPr>
                              <w:t xml:space="preserve"> </w:t>
                            </w:r>
                            <w:r w:rsidRPr="00893890">
                              <w:rPr>
                                <w:lang w:val="sr-Cyrl-CS"/>
                              </w:rPr>
                              <w:t xml:space="preserve">Хотел користи видео надзор да аутоматски обавести директора хотела да је стигао ВИП гост када препозна лице госта. ВИП гости су унапред дали свој изричити пристанак на употребу препознавања лица пре него што су евидентирни у бази података која је успостављена у ту сврху. Ови системи за обраду биометријских података били би противзаконити уколико сви остали гости који су праћени (у циљу идентификације ВИП особа) не пристаnу на обраду у складу са чланом 9 (2) (а) </w:t>
                            </w:r>
                            <w:r w:rsidRPr="00893890">
                              <w:rPr>
                                <w:i/>
                                <w:iCs/>
                                <w:lang w:val="sr-Cyrl-CS"/>
                              </w:rPr>
                              <w:t>GDPR</w:t>
                            </w:r>
                            <w:r w:rsidRPr="00893890">
                              <w:rPr>
                                <w:lang w:val="sr-Cyrl-CS"/>
                              </w:rPr>
                              <w:t>.</w:t>
                            </w:r>
                          </w:p>
                          <w:p w14:paraId="78CCBEFA" w14:textId="77777777" w:rsidR="002677D0" w:rsidRPr="00893890" w:rsidRDefault="002677D0">
                            <w:pPr>
                              <w:pStyle w:val="BodyText"/>
                              <w:spacing w:before="159" w:line="259" w:lineRule="auto"/>
                              <w:ind w:left="144" w:right="137"/>
                              <w:jc w:val="both"/>
                              <w:rPr>
                                <w:lang w:val="sr-Cyrl-CS"/>
                              </w:rPr>
                            </w:pPr>
                            <w:r w:rsidRPr="00893890">
                              <w:rPr>
                                <w:u w:val="single"/>
                                <w:lang w:val="sr-Cyrl-CS"/>
                              </w:rPr>
                              <w:t>Пример</w:t>
                            </w:r>
                            <w:r w:rsidRPr="00893890">
                              <w:rPr>
                                <w:lang w:val="sr-Cyrl-CS"/>
                              </w:rPr>
                              <w:t>:</w:t>
                            </w:r>
                            <w:r w:rsidRPr="00893890">
                              <w:rPr>
                                <w:spacing w:val="24"/>
                                <w:lang w:val="sr-Cyrl-CS"/>
                              </w:rPr>
                              <w:t xml:space="preserve"> </w:t>
                            </w:r>
                            <w:r w:rsidRPr="00893890">
                              <w:rPr>
                                <w:lang w:val="sr-Cyrl-CS"/>
                              </w:rPr>
                              <w:t xml:space="preserve">Руковалац поставља систем за видео надзор са препознавањем лица на улазу у концертну дворану којом управља. Руковалац мора да поседује јасно одвојене улазе; један са биометријским системом и један без (где рецимо скенирате карту). Улази који су опремљени биометријским уређајима морају се поставити и омогућити на начин који ће спречити систем да бележи биометријске шаблоне оних гледалаца који нису дали сагласност.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AEB0F" id="Text Box 26" o:spid="_x0000_s1045" type="#_x0000_t202" style="position:absolute;left:0;text-align:left;margin-left:70.9pt;margin-top:-163pt;width:436.85pt;height:183.3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" fillcolor="#e7e6e6" strokeweight=".26mm">
                <v:textbox inset="0,0,0,0">
                  <w:txbxContent>
                    <w:p w14:paraId="6C50F4D0" w14:textId="77777777" w:rsidR="002677D0" w:rsidRPr="00893890" w:rsidRDefault="002677D0">
                      <w:pPr>
                        <w:pStyle w:val="BodyText"/>
                        <w:spacing w:before="71" w:line="259" w:lineRule="auto"/>
                        <w:ind w:left="144" w:right="135"/>
                        <w:jc w:val="both"/>
                        <w:rPr>
                          <w:lang w:val="sr-Cyrl-CS"/>
                        </w:rPr>
                      </w:pPr>
                      <w:r w:rsidRPr="00893890">
                        <w:rPr>
                          <w:u w:val="single"/>
                          <w:lang w:val="sr-Cyrl-CS"/>
                        </w:rPr>
                        <w:t>Пример:</w:t>
                      </w:r>
                      <w:r w:rsidRPr="00893890">
                        <w:rPr>
                          <w:spacing w:val="-10"/>
                          <w:lang w:val="sr-Cyrl-CS"/>
                        </w:rPr>
                        <w:t xml:space="preserve"> </w:t>
                      </w:r>
                      <w:r w:rsidRPr="00893890">
                        <w:rPr>
                          <w:lang w:val="sr-Cyrl-CS"/>
                        </w:rPr>
                        <w:t xml:space="preserve">Хотел користи видео надзор да аутоматски обавести директора хотела да је стигао ВИП гост када препозна лице госта. ВИП гости су унапред дали свој изричити пристанак на употребу препознавања лица пре него што су евидентирни у бази података која је успостављена у ту сврху. Ови системи за обраду биометријских података били би противзаконити уколико сви остали гости који су праћени (у циљу идентификације ВИП особа) не пристаnу на обраду у складу са чланом 9 (2) (а) </w:t>
                      </w:r>
                      <w:r w:rsidRPr="00893890">
                        <w:rPr>
                          <w:i/>
                          <w:iCs/>
                          <w:lang w:val="sr-Cyrl-CS"/>
                        </w:rPr>
                        <w:t>GDPR</w:t>
                      </w:r>
                      <w:r w:rsidRPr="00893890">
                        <w:rPr>
                          <w:lang w:val="sr-Cyrl-CS"/>
                        </w:rPr>
                        <w:t>.</w:t>
                      </w:r>
                    </w:p>
                    <w:p w14:paraId="78CCBEFA" w14:textId="77777777" w:rsidR="002677D0" w:rsidRPr="00893890" w:rsidRDefault="002677D0">
                      <w:pPr>
                        <w:pStyle w:val="BodyText"/>
                        <w:spacing w:before="159" w:line="259" w:lineRule="auto"/>
                        <w:ind w:left="144" w:right="137"/>
                        <w:jc w:val="both"/>
                        <w:rPr>
                          <w:lang w:val="sr-Cyrl-CS"/>
                        </w:rPr>
                      </w:pPr>
                      <w:r w:rsidRPr="00893890">
                        <w:rPr>
                          <w:u w:val="single"/>
                          <w:lang w:val="sr-Cyrl-CS"/>
                        </w:rPr>
                        <w:t>Пример</w:t>
                      </w:r>
                      <w:r w:rsidRPr="00893890">
                        <w:rPr>
                          <w:lang w:val="sr-Cyrl-CS"/>
                        </w:rPr>
                        <w:t>:</w:t>
                      </w:r>
                      <w:r w:rsidRPr="00893890">
                        <w:rPr>
                          <w:spacing w:val="24"/>
                          <w:lang w:val="sr-Cyrl-CS"/>
                        </w:rPr>
                        <w:t xml:space="preserve"> </w:t>
                      </w:r>
                      <w:r w:rsidRPr="00893890">
                        <w:rPr>
                          <w:lang w:val="sr-Cyrl-CS"/>
                        </w:rPr>
                        <w:t xml:space="preserve">Руковалац поставља систем за видео надзор са препознавањем лица на улазу у концертну дворану којом управља. Руковалац мора да поседује јасно одвојене улазе; један са биометријским системом и један без (где рецимо скенирате карту). Улази који су опремљени биометријским уређајима морају се поставити и омогућити на начин који ће спречити систем да бележи биометријске шаблоне оних гледалаца који нису дали сагласност. </w:t>
                      </w:r>
                    </w:p>
                  </w:txbxContent>
                </v:textbox>
                <w10:wrap anchorx="page"/>
              </v:shape>
            </w:pict>
          </mc:Fallback>
        </mc:AlternateContent>
      </w:r>
    </w:p>
    <w:p w14:paraId="18FE606D" w14:textId="77777777" w:rsidR="00E47EA0" w:rsidRPr="005D6E4C" w:rsidRDefault="003C5E32" w:rsidP="002A3039">
      <w:pPr>
        <w:pStyle w:val="ListParagraph"/>
        <w:numPr>
          <w:ilvl w:val="0"/>
          <w:numId w:val="5"/>
        </w:numPr>
        <w:tabs>
          <w:tab w:val="left" w:pos="679"/>
        </w:tabs>
        <w:spacing w:before="123" w:line="259" w:lineRule="auto"/>
        <w:ind w:right="109"/>
        <w:jc w:val="both"/>
      </w:pPr>
      <w:proofErr w:type="spellStart"/>
      <w:r w:rsidRPr="005D6E4C">
        <w:t>На</w:t>
      </w:r>
      <w:r w:rsidR="007578BE" w:rsidRPr="005D6E4C">
        <w:t>послетку</w:t>
      </w:r>
      <w:proofErr w:type="spellEnd"/>
      <w:r w:rsidRPr="005D6E4C">
        <w:t xml:space="preserve">, </w:t>
      </w:r>
      <w:proofErr w:type="spellStart"/>
      <w:r w:rsidRPr="005D6E4C">
        <w:t>када</w:t>
      </w:r>
      <w:proofErr w:type="spellEnd"/>
      <w:r w:rsidRPr="005D6E4C">
        <w:t xml:space="preserve"> </w:t>
      </w:r>
      <w:proofErr w:type="spellStart"/>
      <w:r w:rsidR="007578BE" w:rsidRPr="005D6E4C">
        <w:t>је</w:t>
      </w:r>
      <w:proofErr w:type="spellEnd"/>
      <w:r w:rsidR="007578BE" w:rsidRPr="005D6E4C">
        <w:t xml:space="preserve"> </w:t>
      </w:r>
      <w:proofErr w:type="spellStart"/>
      <w:r w:rsidR="007578BE" w:rsidRPr="005D6E4C">
        <w:t>потребан</w:t>
      </w:r>
      <w:proofErr w:type="spellEnd"/>
      <w:r w:rsidR="007578BE" w:rsidRPr="005D6E4C">
        <w:t xml:space="preserve"> </w:t>
      </w:r>
      <w:proofErr w:type="spellStart"/>
      <w:r w:rsidR="007578BE" w:rsidRPr="005D6E4C">
        <w:t>пристанак</w:t>
      </w:r>
      <w:proofErr w:type="spellEnd"/>
      <w:r w:rsidR="007578BE" w:rsidRPr="005D6E4C">
        <w:t xml:space="preserve"> у </w:t>
      </w:r>
      <w:proofErr w:type="spellStart"/>
      <w:r w:rsidR="007578BE" w:rsidRPr="005D6E4C">
        <w:t>складу</w:t>
      </w:r>
      <w:proofErr w:type="spellEnd"/>
      <w:r w:rsidR="007578BE" w:rsidRPr="005D6E4C">
        <w:t xml:space="preserve"> </w:t>
      </w:r>
      <w:proofErr w:type="spellStart"/>
      <w:r w:rsidR="007578BE" w:rsidRPr="005D6E4C">
        <w:t>са</w:t>
      </w:r>
      <w:proofErr w:type="spellEnd"/>
      <w:r w:rsidR="007578BE" w:rsidRPr="005D6E4C">
        <w:t xml:space="preserve"> </w:t>
      </w:r>
      <w:proofErr w:type="spellStart"/>
      <w:r w:rsidR="007578BE" w:rsidRPr="005D6E4C">
        <w:t>чланом</w:t>
      </w:r>
      <w:proofErr w:type="spellEnd"/>
      <w:r w:rsidRPr="005D6E4C">
        <w:t xml:space="preserve"> </w:t>
      </w:r>
      <w:r w:rsidR="00A976D3" w:rsidRPr="005D6E4C">
        <w:t>9</w:t>
      </w:r>
      <w:r w:rsidRPr="005D6E4C">
        <w:t>.</w:t>
      </w:r>
      <w:r w:rsidR="00A976D3" w:rsidRPr="005D6E4C">
        <w:t xml:space="preserve"> </w:t>
      </w:r>
      <w:r w:rsidR="00A976D3" w:rsidRPr="005D6E4C">
        <w:rPr>
          <w:i/>
          <w:iCs/>
        </w:rPr>
        <w:t>GDPR</w:t>
      </w:r>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не</w:t>
      </w:r>
      <w:proofErr w:type="spellEnd"/>
      <w:r w:rsidRPr="005D6E4C">
        <w:t xml:space="preserve"> </w:t>
      </w:r>
      <w:proofErr w:type="spellStart"/>
      <w:r w:rsidR="007578BE" w:rsidRPr="005D6E4C">
        <w:t>сме</w:t>
      </w:r>
      <w:proofErr w:type="spellEnd"/>
      <w:r w:rsidR="007578BE" w:rsidRPr="005D6E4C">
        <w:t xml:space="preserve"> </w:t>
      </w:r>
      <w:proofErr w:type="spellStart"/>
      <w:r w:rsidR="007578BE" w:rsidRPr="005D6E4C">
        <w:t>да</w:t>
      </w:r>
      <w:proofErr w:type="spellEnd"/>
      <w:r w:rsidR="007578BE" w:rsidRPr="005D6E4C">
        <w:t xml:space="preserve"> </w:t>
      </w:r>
      <w:proofErr w:type="spellStart"/>
      <w:r w:rsidRPr="005D6E4C">
        <w:t>условљава</w:t>
      </w:r>
      <w:proofErr w:type="spellEnd"/>
      <w:r w:rsidRPr="005D6E4C">
        <w:t xml:space="preserve"> </w:t>
      </w:r>
      <w:proofErr w:type="spellStart"/>
      <w:r w:rsidRPr="005D6E4C">
        <w:t>приступ</w:t>
      </w:r>
      <w:proofErr w:type="spellEnd"/>
      <w:r w:rsidRPr="005D6E4C">
        <w:t xml:space="preserve"> </w:t>
      </w:r>
      <w:proofErr w:type="spellStart"/>
      <w:r w:rsidRPr="005D6E4C">
        <w:t>својим</w:t>
      </w:r>
      <w:proofErr w:type="spellEnd"/>
      <w:r w:rsidRPr="005D6E4C">
        <w:t xml:space="preserve"> </w:t>
      </w:r>
      <w:proofErr w:type="spellStart"/>
      <w:r w:rsidRPr="005D6E4C">
        <w:t>услугама</w:t>
      </w:r>
      <w:proofErr w:type="spellEnd"/>
      <w:r w:rsidRPr="005D6E4C">
        <w:t xml:space="preserve"> </w:t>
      </w:r>
      <w:proofErr w:type="spellStart"/>
      <w:r w:rsidRPr="005D6E4C">
        <w:t>прихватањем</w:t>
      </w:r>
      <w:proofErr w:type="spellEnd"/>
      <w:r w:rsidRPr="005D6E4C">
        <w:t xml:space="preserve"> </w:t>
      </w:r>
      <w:proofErr w:type="spellStart"/>
      <w:r w:rsidRPr="005D6E4C">
        <w:t>биометријске</w:t>
      </w:r>
      <w:proofErr w:type="spellEnd"/>
      <w:r w:rsidRPr="005D6E4C">
        <w:t xml:space="preserve"> </w:t>
      </w:r>
      <w:proofErr w:type="spellStart"/>
      <w:r w:rsidRPr="005D6E4C">
        <w:t>обраде</w:t>
      </w:r>
      <w:proofErr w:type="spellEnd"/>
      <w:r w:rsidRPr="005D6E4C">
        <w:t xml:space="preserve">. </w:t>
      </w:r>
      <w:proofErr w:type="spellStart"/>
      <w:r w:rsidRPr="005D6E4C">
        <w:t>Другим</w:t>
      </w:r>
      <w:proofErr w:type="spellEnd"/>
      <w:r w:rsidRPr="005D6E4C">
        <w:t xml:space="preserve"> </w:t>
      </w:r>
      <w:proofErr w:type="spellStart"/>
      <w:r w:rsidRPr="005D6E4C">
        <w:t>речима</w:t>
      </w:r>
      <w:proofErr w:type="spellEnd"/>
      <w:r w:rsidR="00D370E0" w:rsidRPr="005D6E4C">
        <w:t xml:space="preserve"> </w:t>
      </w:r>
      <w:proofErr w:type="spellStart"/>
      <w:r w:rsidR="00D370E0" w:rsidRPr="005D6E4C">
        <w:t>посебно</w:t>
      </w:r>
      <w:proofErr w:type="spellEnd"/>
      <w:r w:rsidR="00D370E0" w:rsidRPr="005D6E4C">
        <w:t xml:space="preserve"> </w:t>
      </w:r>
      <w:proofErr w:type="spellStart"/>
      <w:r w:rsidR="00D370E0" w:rsidRPr="005D6E4C">
        <w:t>када</w:t>
      </w:r>
      <w:proofErr w:type="spellEnd"/>
      <w:r w:rsidR="00D370E0" w:rsidRPr="005D6E4C">
        <w:t xml:space="preserve"> </w:t>
      </w:r>
      <w:proofErr w:type="spellStart"/>
      <w:r w:rsidR="00D370E0" w:rsidRPr="005D6E4C">
        <w:t>се</w:t>
      </w:r>
      <w:proofErr w:type="spellEnd"/>
      <w:r w:rsidR="00D370E0" w:rsidRPr="005D6E4C">
        <w:t xml:space="preserve"> </w:t>
      </w:r>
      <w:proofErr w:type="spellStart"/>
      <w:r w:rsidR="00D370E0" w:rsidRPr="005D6E4C">
        <w:t>биометријска</w:t>
      </w:r>
      <w:proofErr w:type="spellEnd"/>
      <w:r w:rsidR="00D370E0" w:rsidRPr="005D6E4C">
        <w:t xml:space="preserve"> </w:t>
      </w:r>
      <w:proofErr w:type="spellStart"/>
      <w:r w:rsidR="00D370E0" w:rsidRPr="005D6E4C">
        <w:t>обрада</w:t>
      </w:r>
      <w:proofErr w:type="spellEnd"/>
      <w:r w:rsidR="00D370E0" w:rsidRPr="005D6E4C">
        <w:t xml:space="preserve"> </w:t>
      </w:r>
      <w:proofErr w:type="spellStart"/>
      <w:r w:rsidR="00D370E0" w:rsidRPr="005D6E4C">
        <w:t>користи</w:t>
      </w:r>
      <w:proofErr w:type="spellEnd"/>
      <w:r w:rsidR="00D370E0" w:rsidRPr="005D6E4C">
        <w:t xml:space="preserve"> </w:t>
      </w:r>
      <w:proofErr w:type="spellStart"/>
      <w:r w:rsidR="00D370E0" w:rsidRPr="005D6E4C">
        <w:t>за</w:t>
      </w:r>
      <w:proofErr w:type="spellEnd"/>
      <w:r w:rsidR="00D370E0" w:rsidRPr="005D6E4C">
        <w:t xml:space="preserve"> </w:t>
      </w:r>
      <w:proofErr w:type="spellStart"/>
      <w:r w:rsidR="00D370E0" w:rsidRPr="005D6E4C">
        <w:t>аутентификацију</w:t>
      </w:r>
      <w:proofErr w:type="spellEnd"/>
      <w:r w:rsidR="00D370E0" w:rsidRPr="005D6E4C">
        <w:t xml:space="preserve">, </w:t>
      </w:r>
      <w:proofErr w:type="spellStart"/>
      <w:r w:rsidR="00D370E0" w:rsidRPr="005D6E4C">
        <w:t>руковалац</w:t>
      </w:r>
      <w:proofErr w:type="spellEnd"/>
      <w:r w:rsidR="00D370E0" w:rsidRPr="005D6E4C">
        <w:t xml:space="preserve"> </w:t>
      </w:r>
      <w:proofErr w:type="spellStart"/>
      <w:r w:rsidR="00D370E0" w:rsidRPr="005D6E4C">
        <w:t>података</w:t>
      </w:r>
      <w:proofErr w:type="spellEnd"/>
      <w:r w:rsidR="00D370E0" w:rsidRPr="005D6E4C">
        <w:t xml:space="preserve"> </w:t>
      </w:r>
      <w:proofErr w:type="spellStart"/>
      <w:r w:rsidR="00D370E0" w:rsidRPr="005D6E4C">
        <w:t>мора</w:t>
      </w:r>
      <w:proofErr w:type="spellEnd"/>
      <w:r w:rsidR="00D370E0" w:rsidRPr="005D6E4C">
        <w:t xml:space="preserve"> </w:t>
      </w:r>
      <w:proofErr w:type="spellStart"/>
      <w:r w:rsidR="00D370E0" w:rsidRPr="005D6E4C">
        <w:t>да</w:t>
      </w:r>
      <w:proofErr w:type="spellEnd"/>
      <w:r w:rsidR="00D370E0" w:rsidRPr="005D6E4C">
        <w:t xml:space="preserve"> </w:t>
      </w:r>
      <w:proofErr w:type="spellStart"/>
      <w:r w:rsidR="00635393" w:rsidRPr="005D6E4C">
        <w:t>понуди</w:t>
      </w:r>
      <w:proofErr w:type="spellEnd"/>
      <w:r w:rsidR="00D370E0" w:rsidRPr="005D6E4C">
        <w:t xml:space="preserve"> </w:t>
      </w:r>
      <w:proofErr w:type="spellStart"/>
      <w:r w:rsidR="00D370E0" w:rsidRPr="005D6E4C">
        <w:t>алтернативно</w:t>
      </w:r>
      <w:proofErr w:type="spellEnd"/>
      <w:r w:rsidR="00D370E0" w:rsidRPr="005D6E4C">
        <w:t xml:space="preserve"> </w:t>
      </w:r>
      <w:proofErr w:type="spellStart"/>
      <w:r w:rsidR="00D370E0" w:rsidRPr="005D6E4C">
        <w:t>решење</w:t>
      </w:r>
      <w:proofErr w:type="spellEnd"/>
      <w:r w:rsidR="00D370E0" w:rsidRPr="005D6E4C">
        <w:t xml:space="preserve"> </w:t>
      </w:r>
      <w:proofErr w:type="spellStart"/>
      <w:r w:rsidR="00D370E0" w:rsidRPr="005D6E4C">
        <w:t>које</w:t>
      </w:r>
      <w:proofErr w:type="spellEnd"/>
      <w:r w:rsidR="00D370E0" w:rsidRPr="005D6E4C">
        <w:t xml:space="preserve"> </w:t>
      </w:r>
      <w:proofErr w:type="spellStart"/>
      <w:r w:rsidR="00D370E0" w:rsidRPr="005D6E4C">
        <w:t>не</w:t>
      </w:r>
      <w:proofErr w:type="spellEnd"/>
      <w:r w:rsidR="00D370E0" w:rsidRPr="005D6E4C">
        <w:t xml:space="preserve"> </w:t>
      </w:r>
      <w:proofErr w:type="spellStart"/>
      <w:r w:rsidR="00D370E0" w:rsidRPr="005D6E4C">
        <w:t>подразумева</w:t>
      </w:r>
      <w:proofErr w:type="spellEnd"/>
      <w:r w:rsidR="00D370E0" w:rsidRPr="005D6E4C">
        <w:t xml:space="preserve"> </w:t>
      </w:r>
      <w:proofErr w:type="spellStart"/>
      <w:r w:rsidR="00D370E0" w:rsidRPr="005D6E4C">
        <w:t>биометријску</w:t>
      </w:r>
      <w:proofErr w:type="spellEnd"/>
      <w:r w:rsidR="00D370E0" w:rsidRPr="005D6E4C">
        <w:t xml:space="preserve"> </w:t>
      </w:r>
      <w:proofErr w:type="spellStart"/>
      <w:r w:rsidR="00D370E0" w:rsidRPr="005D6E4C">
        <w:t>обраду</w:t>
      </w:r>
      <w:proofErr w:type="spellEnd"/>
      <w:r w:rsidR="00D370E0" w:rsidRPr="005D6E4C">
        <w:t xml:space="preserve"> – </w:t>
      </w:r>
      <w:proofErr w:type="spellStart"/>
      <w:r w:rsidR="00D370E0" w:rsidRPr="005D6E4C">
        <w:t>без</w:t>
      </w:r>
      <w:proofErr w:type="spellEnd"/>
      <w:r w:rsidR="00D370E0" w:rsidRPr="005D6E4C">
        <w:t xml:space="preserve"> </w:t>
      </w:r>
      <w:proofErr w:type="spellStart"/>
      <w:r w:rsidR="00D370E0" w:rsidRPr="005D6E4C">
        <w:t>ограничења</w:t>
      </w:r>
      <w:proofErr w:type="spellEnd"/>
      <w:r w:rsidR="00D370E0" w:rsidRPr="005D6E4C">
        <w:t xml:space="preserve"> </w:t>
      </w:r>
      <w:proofErr w:type="spellStart"/>
      <w:r w:rsidR="00D370E0" w:rsidRPr="005D6E4C">
        <w:t>или</w:t>
      </w:r>
      <w:proofErr w:type="spellEnd"/>
      <w:r w:rsidR="00D370E0" w:rsidRPr="005D6E4C">
        <w:t xml:space="preserve"> </w:t>
      </w:r>
      <w:proofErr w:type="spellStart"/>
      <w:r w:rsidR="00D370E0" w:rsidRPr="005D6E4C">
        <w:t>додатних</w:t>
      </w:r>
      <w:proofErr w:type="spellEnd"/>
      <w:r w:rsidR="00D370E0" w:rsidRPr="005D6E4C">
        <w:t xml:space="preserve"> </w:t>
      </w:r>
      <w:proofErr w:type="spellStart"/>
      <w:r w:rsidR="00D370E0" w:rsidRPr="005D6E4C">
        <w:t>трошкова</w:t>
      </w:r>
      <w:proofErr w:type="spellEnd"/>
      <w:r w:rsidR="00D370E0" w:rsidRPr="005D6E4C">
        <w:t xml:space="preserve"> </w:t>
      </w:r>
      <w:proofErr w:type="spellStart"/>
      <w:r w:rsidR="00D370E0" w:rsidRPr="005D6E4C">
        <w:t>по</w:t>
      </w:r>
      <w:proofErr w:type="spellEnd"/>
      <w:r w:rsidR="00D370E0" w:rsidRPr="005D6E4C">
        <w:t xml:space="preserve"> </w:t>
      </w:r>
      <w:proofErr w:type="spellStart"/>
      <w:r w:rsidR="00D370E0" w:rsidRPr="005D6E4C">
        <w:t>лица</w:t>
      </w:r>
      <w:proofErr w:type="spellEnd"/>
      <w:r w:rsidR="00D370E0" w:rsidRPr="005D6E4C">
        <w:t xml:space="preserve"> </w:t>
      </w:r>
      <w:proofErr w:type="spellStart"/>
      <w:r w:rsidR="00D370E0" w:rsidRPr="005D6E4C">
        <w:t>на</w:t>
      </w:r>
      <w:proofErr w:type="spellEnd"/>
      <w:r w:rsidR="00D370E0" w:rsidRPr="005D6E4C">
        <w:t xml:space="preserve"> </w:t>
      </w:r>
      <w:proofErr w:type="spellStart"/>
      <w:r w:rsidR="00D370E0" w:rsidRPr="005D6E4C">
        <w:t>која</w:t>
      </w:r>
      <w:proofErr w:type="spellEnd"/>
      <w:r w:rsidR="00D370E0" w:rsidRPr="005D6E4C">
        <w:t xml:space="preserve"> </w:t>
      </w:r>
      <w:proofErr w:type="spellStart"/>
      <w:r w:rsidR="00D370E0" w:rsidRPr="005D6E4C">
        <w:t>се</w:t>
      </w:r>
      <w:proofErr w:type="spellEnd"/>
      <w:r w:rsidR="00D370E0" w:rsidRPr="005D6E4C">
        <w:t xml:space="preserve"> </w:t>
      </w:r>
      <w:proofErr w:type="spellStart"/>
      <w:r w:rsidR="00D370E0" w:rsidRPr="005D6E4C">
        <w:t>подаци</w:t>
      </w:r>
      <w:proofErr w:type="spellEnd"/>
      <w:r w:rsidR="00D370E0" w:rsidRPr="005D6E4C">
        <w:t xml:space="preserve"> </w:t>
      </w:r>
      <w:proofErr w:type="spellStart"/>
      <w:r w:rsidR="00D370E0" w:rsidRPr="005D6E4C">
        <w:t>односе</w:t>
      </w:r>
      <w:proofErr w:type="spellEnd"/>
      <w:r w:rsidR="00D370E0" w:rsidRPr="005D6E4C">
        <w:t xml:space="preserve">. </w:t>
      </w:r>
      <w:proofErr w:type="spellStart"/>
      <w:r w:rsidR="00D370E0" w:rsidRPr="005D6E4C">
        <w:t>Ово</w:t>
      </w:r>
      <w:proofErr w:type="spellEnd"/>
      <w:r w:rsidR="00D370E0" w:rsidRPr="005D6E4C">
        <w:t xml:space="preserve"> </w:t>
      </w:r>
      <w:proofErr w:type="spellStart"/>
      <w:r w:rsidR="00D370E0" w:rsidRPr="005D6E4C">
        <w:t>алтернативно</w:t>
      </w:r>
      <w:proofErr w:type="spellEnd"/>
      <w:r w:rsidR="00D370E0" w:rsidRPr="005D6E4C">
        <w:t xml:space="preserve"> </w:t>
      </w:r>
      <w:proofErr w:type="spellStart"/>
      <w:r w:rsidR="00D370E0" w:rsidRPr="005D6E4C">
        <w:t>решење</w:t>
      </w:r>
      <w:proofErr w:type="spellEnd"/>
      <w:r w:rsidR="00D370E0" w:rsidRPr="005D6E4C">
        <w:t xml:space="preserve"> </w:t>
      </w:r>
      <w:proofErr w:type="spellStart"/>
      <w:r w:rsidR="00D370E0" w:rsidRPr="005D6E4C">
        <w:t>је</w:t>
      </w:r>
      <w:proofErr w:type="spellEnd"/>
      <w:r w:rsidR="00D370E0" w:rsidRPr="005D6E4C">
        <w:t xml:space="preserve"> </w:t>
      </w:r>
      <w:proofErr w:type="spellStart"/>
      <w:r w:rsidR="00D370E0" w:rsidRPr="005D6E4C">
        <w:t>такође</w:t>
      </w:r>
      <w:proofErr w:type="spellEnd"/>
      <w:r w:rsidR="00D370E0" w:rsidRPr="005D6E4C">
        <w:t xml:space="preserve"> </w:t>
      </w:r>
      <w:proofErr w:type="spellStart"/>
      <w:r w:rsidR="00D370E0" w:rsidRPr="005D6E4C">
        <w:t>потребно</w:t>
      </w:r>
      <w:proofErr w:type="spellEnd"/>
      <w:r w:rsidR="00D370E0" w:rsidRPr="005D6E4C">
        <w:t xml:space="preserve"> </w:t>
      </w:r>
      <w:proofErr w:type="spellStart"/>
      <w:r w:rsidR="00D370E0" w:rsidRPr="005D6E4C">
        <w:t>за</w:t>
      </w:r>
      <w:proofErr w:type="spellEnd"/>
      <w:r w:rsidR="00D370E0" w:rsidRPr="005D6E4C">
        <w:t xml:space="preserve"> </w:t>
      </w:r>
      <w:proofErr w:type="spellStart"/>
      <w:r w:rsidR="00D370E0" w:rsidRPr="005D6E4C">
        <w:t>лица</w:t>
      </w:r>
      <w:proofErr w:type="spellEnd"/>
      <w:r w:rsidR="00D370E0" w:rsidRPr="005D6E4C">
        <w:t xml:space="preserve"> </w:t>
      </w:r>
      <w:proofErr w:type="spellStart"/>
      <w:r w:rsidR="00D370E0" w:rsidRPr="005D6E4C">
        <w:t>која</w:t>
      </w:r>
      <w:proofErr w:type="spellEnd"/>
      <w:r w:rsidR="00D370E0" w:rsidRPr="005D6E4C">
        <w:t xml:space="preserve"> </w:t>
      </w:r>
      <w:proofErr w:type="spellStart"/>
      <w:r w:rsidR="00D370E0" w:rsidRPr="005D6E4C">
        <w:t>не</w:t>
      </w:r>
      <w:proofErr w:type="spellEnd"/>
      <w:r w:rsidR="00D370E0" w:rsidRPr="005D6E4C">
        <w:t xml:space="preserve"> </w:t>
      </w:r>
      <w:proofErr w:type="spellStart"/>
      <w:r w:rsidR="00D370E0" w:rsidRPr="005D6E4C">
        <w:t>испуњавају</w:t>
      </w:r>
      <w:proofErr w:type="spellEnd"/>
      <w:r w:rsidR="00D370E0" w:rsidRPr="005D6E4C">
        <w:t xml:space="preserve"> </w:t>
      </w:r>
      <w:proofErr w:type="spellStart"/>
      <w:r w:rsidR="00D370E0" w:rsidRPr="005D6E4C">
        <w:t>услове</w:t>
      </w:r>
      <w:proofErr w:type="spellEnd"/>
      <w:r w:rsidR="00D370E0" w:rsidRPr="005D6E4C">
        <w:t xml:space="preserve"> </w:t>
      </w:r>
      <w:proofErr w:type="spellStart"/>
      <w:r w:rsidR="00D370E0" w:rsidRPr="005D6E4C">
        <w:t>биометријског</w:t>
      </w:r>
      <w:proofErr w:type="spellEnd"/>
      <w:r w:rsidR="00D370E0" w:rsidRPr="005D6E4C">
        <w:t xml:space="preserve"> </w:t>
      </w:r>
      <w:proofErr w:type="spellStart"/>
      <w:r w:rsidR="00D370E0" w:rsidRPr="005D6E4C">
        <w:t>уређаја</w:t>
      </w:r>
      <w:proofErr w:type="spellEnd"/>
      <w:r w:rsidR="00D370E0" w:rsidRPr="005D6E4C">
        <w:t xml:space="preserve"> (</w:t>
      </w:r>
      <w:proofErr w:type="spellStart"/>
      <w:r w:rsidR="00D370E0" w:rsidRPr="005D6E4C">
        <w:t>упис</w:t>
      </w:r>
      <w:proofErr w:type="spellEnd"/>
      <w:r w:rsidR="00D370E0" w:rsidRPr="005D6E4C">
        <w:t xml:space="preserve"> </w:t>
      </w:r>
      <w:proofErr w:type="spellStart"/>
      <w:r w:rsidR="00D370E0" w:rsidRPr="005D6E4C">
        <w:t>или</w:t>
      </w:r>
      <w:proofErr w:type="spellEnd"/>
      <w:r w:rsidR="00D370E0" w:rsidRPr="005D6E4C">
        <w:t xml:space="preserve"> </w:t>
      </w:r>
      <w:proofErr w:type="spellStart"/>
      <w:r w:rsidR="00D370E0" w:rsidRPr="005D6E4C">
        <w:t>читање</w:t>
      </w:r>
      <w:proofErr w:type="spellEnd"/>
      <w:r w:rsidR="00D370E0" w:rsidRPr="005D6E4C">
        <w:t xml:space="preserve"> </w:t>
      </w:r>
      <w:proofErr w:type="spellStart"/>
      <w:r w:rsidR="00D370E0" w:rsidRPr="005D6E4C">
        <w:t>биометријских</w:t>
      </w:r>
      <w:proofErr w:type="spellEnd"/>
      <w:r w:rsidR="00D370E0" w:rsidRPr="005D6E4C">
        <w:t xml:space="preserve"> </w:t>
      </w:r>
      <w:proofErr w:type="spellStart"/>
      <w:r w:rsidR="00D370E0" w:rsidRPr="005D6E4C">
        <w:t>података</w:t>
      </w:r>
      <w:proofErr w:type="spellEnd"/>
      <w:r w:rsidR="00D370E0" w:rsidRPr="005D6E4C">
        <w:t xml:space="preserve"> </w:t>
      </w:r>
      <w:proofErr w:type="spellStart"/>
      <w:r w:rsidR="00D370E0" w:rsidRPr="005D6E4C">
        <w:t>није</w:t>
      </w:r>
      <w:proofErr w:type="spellEnd"/>
      <w:r w:rsidR="00D370E0" w:rsidRPr="005D6E4C">
        <w:t xml:space="preserve"> </w:t>
      </w:r>
      <w:proofErr w:type="spellStart"/>
      <w:r w:rsidR="00D370E0" w:rsidRPr="005D6E4C">
        <w:t>могућ</w:t>
      </w:r>
      <w:proofErr w:type="spellEnd"/>
      <w:r w:rsidR="00D370E0" w:rsidRPr="005D6E4C">
        <w:t xml:space="preserve">, </w:t>
      </w:r>
      <w:proofErr w:type="spellStart"/>
      <w:r w:rsidR="000C36C2" w:rsidRPr="005D6E4C">
        <w:t>инвалидитет</w:t>
      </w:r>
      <w:proofErr w:type="spellEnd"/>
      <w:r w:rsidR="00D370E0" w:rsidRPr="005D6E4C">
        <w:t xml:space="preserve"> </w:t>
      </w:r>
      <w:proofErr w:type="spellStart"/>
      <w:r w:rsidR="000C36C2" w:rsidRPr="005D6E4C">
        <w:t>који</w:t>
      </w:r>
      <w:proofErr w:type="spellEnd"/>
      <w:r w:rsidR="000C36C2" w:rsidRPr="005D6E4C">
        <w:t xml:space="preserve"> </w:t>
      </w:r>
      <w:proofErr w:type="spellStart"/>
      <w:r w:rsidR="00D370E0" w:rsidRPr="005D6E4C">
        <w:t>отежава</w:t>
      </w:r>
      <w:proofErr w:type="spellEnd"/>
      <w:r w:rsidR="00D370E0" w:rsidRPr="005D6E4C">
        <w:t xml:space="preserve"> </w:t>
      </w:r>
      <w:proofErr w:type="spellStart"/>
      <w:r w:rsidR="00D370E0" w:rsidRPr="005D6E4C">
        <w:t>употребу</w:t>
      </w:r>
      <w:proofErr w:type="spellEnd"/>
      <w:r w:rsidR="00D370E0" w:rsidRPr="005D6E4C">
        <w:t xml:space="preserve"> </w:t>
      </w:r>
      <w:proofErr w:type="spellStart"/>
      <w:r w:rsidR="00D370E0" w:rsidRPr="005D6E4C">
        <w:t>итд</w:t>
      </w:r>
      <w:proofErr w:type="spellEnd"/>
      <w:r w:rsidR="00D370E0" w:rsidRPr="005D6E4C">
        <w:t xml:space="preserve">.) и у </w:t>
      </w:r>
      <w:proofErr w:type="spellStart"/>
      <w:r w:rsidR="00D370E0" w:rsidRPr="005D6E4C">
        <w:t>случају</w:t>
      </w:r>
      <w:proofErr w:type="spellEnd"/>
      <w:r w:rsidR="00D370E0" w:rsidRPr="005D6E4C">
        <w:t xml:space="preserve"> </w:t>
      </w:r>
      <w:proofErr w:type="spellStart"/>
      <w:r w:rsidR="00D370E0" w:rsidRPr="005D6E4C">
        <w:t>да</w:t>
      </w:r>
      <w:proofErr w:type="spellEnd"/>
      <w:r w:rsidR="00D370E0" w:rsidRPr="005D6E4C">
        <w:t xml:space="preserve"> </w:t>
      </w:r>
      <w:proofErr w:type="spellStart"/>
      <w:r w:rsidR="00D370E0" w:rsidRPr="005D6E4C">
        <w:t>биометријски</w:t>
      </w:r>
      <w:proofErr w:type="spellEnd"/>
      <w:r w:rsidR="00D370E0" w:rsidRPr="005D6E4C">
        <w:t xml:space="preserve"> </w:t>
      </w:r>
      <w:proofErr w:type="spellStart"/>
      <w:r w:rsidR="00D370E0" w:rsidRPr="005D6E4C">
        <w:t>уређај</w:t>
      </w:r>
      <w:proofErr w:type="spellEnd"/>
      <w:r w:rsidR="00D370E0" w:rsidRPr="005D6E4C">
        <w:t xml:space="preserve"> </w:t>
      </w:r>
      <w:proofErr w:type="spellStart"/>
      <w:r w:rsidR="00D370E0" w:rsidRPr="005D6E4C">
        <w:t>није</w:t>
      </w:r>
      <w:proofErr w:type="spellEnd"/>
      <w:r w:rsidR="00D370E0" w:rsidRPr="005D6E4C">
        <w:t xml:space="preserve"> </w:t>
      </w:r>
      <w:proofErr w:type="spellStart"/>
      <w:r w:rsidR="00D370E0" w:rsidRPr="005D6E4C">
        <w:t>доступан</w:t>
      </w:r>
      <w:proofErr w:type="spellEnd"/>
      <w:r w:rsidR="00D370E0" w:rsidRPr="005D6E4C">
        <w:t xml:space="preserve"> (</w:t>
      </w:r>
      <w:proofErr w:type="spellStart"/>
      <w:r w:rsidR="00D370E0" w:rsidRPr="005D6E4C">
        <w:t>као</w:t>
      </w:r>
      <w:proofErr w:type="spellEnd"/>
      <w:r w:rsidR="00D370E0" w:rsidRPr="005D6E4C">
        <w:t xml:space="preserve"> </w:t>
      </w:r>
      <w:proofErr w:type="spellStart"/>
      <w:r w:rsidR="00D370E0" w:rsidRPr="005D6E4C">
        <w:t>што</w:t>
      </w:r>
      <w:proofErr w:type="spellEnd"/>
      <w:r w:rsidR="00D370E0" w:rsidRPr="005D6E4C">
        <w:t xml:space="preserve"> </w:t>
      </w:r>
      <w:proofErr w:type="spellStart"/>
      <w:r w:rsidR="00D370E0" w:rsidRPr="005D6E4C">
        <w:t>је</w:t>
      </w:r>
      <w:proofErr w:type="spellEnd"/>
      <w:r w:rsidR="00D370E0" w:rsidRPr="005D6E4C">
        <w:t xml:space="preserve"> </w:t>
      </w:r>
      <w:proofErr w:type="spellStart"/>
      <w:r w:rsidR="00D370E0" w:rsidRPr="005D6E4C">
        <w:t>квар</w:t>
      </w:r>
      <w:proofErr w:type="spellEnd"/>
      <w:r w:rsidR="00D370E0" w:rsidRPr="005D6E4C">
        <w:t xml:space="preserve"> </w:t>
      </w:r>
      <w:proofErr w:type="spellStart"/>
      <w:r w:rsidR="00D370E0" w:rsidRPr="005D6E4C">
        <w:t>уређаја</w:t>
      </w:r>
      <w:proofErr w:type="spellEnd"/>
      <w:r w:rsidR="00D370E0" w:rsidRPr="005D6E4C">
        <w:t xml:space="preserve">) </w:t>
      </w:r>
      <w:proofErr w:type="spellStart"/>
      <w:r w:rsidR="00D370E0" w:rsidRPr="005D6E4C">
        <w:t>мора</w:t>
      </w:r>
      <w:proofErr w:type="spellEnd"/>
      <w:r w:rsidR="00D370E0" w:rsidRPr="005D6E4C">
        <w:t xml:space="preserve"> </w:t>
      </w:r>
      <w:proofErr w:type="spellStart"/>
      <w:r w:rsidR="000C36C2" w:rsidRPr="005D6E4C">
        <w:t>постојати</w:t>
      </w:r>
      <w:proofErr w:type="spellEnd"/>
      <w:r w:rsidR="00D370E0" w:rsidRPr="005D6E4C">
        <w:t xml:space="preserve"> </w:t>
      </w:r>
      <w:proofErr w:type="spellStart"/>
      <w:r w:rsidR="00D370E0" w:rsidRPr="005D6E4C">
        <w:t>резервно</w:t>
      </w:r>
      <w:proofErr w:type="spellEnd"/>
      <w:r w:rsidR="00D370E0" w:rsidRPr="005D6E4C">
        <w:t xml:space="preserve"> </w:t>
      </w:r>
      <w:proofErr w:type="spellStart"/>
      <w:r w:rsidR="00D370E0" w:rsidRPr="005D6E4C">
        <w:t>решење</w:t>
      </w:r>
      <w:proofErr w:type="spellEnd"/>
      <w:r w:rsidR="00D370E0" w:rsidRPr="005D6E4C">
        <w:t xml:space="preserve"> </w:t>
      </w:r>
      <w:proofErr w:type="spellStart"/>
      <w:r w:rsidR="00D370E0" w:rsidRPr="005D6E4C">
        <w:t>како</w:t>
      </w:r>
      <w:proofErr w:type="spellEnd"/>
      <w:r w:rsidR="00D370E0" w:rsidRPr="005D6E4C">
        <w:t xml:space="preserve"> </w:t>
      </w:r>
      <w:proofErr w:type="spellStart"/>
      <w:r w:rsidR="00D370E0" w:rsidRPr="005D6E4C">
        <w:t>би</w:t>
      </w:r>
      <w:proofErr w:type="spellEnd"/>
      <w:r w:rsidR="00D370E0" w:rsidRPr="005D6E4C">
        <w:t xml:space="preserve"> </w:t>
      </w:r>
      <w:proofErr w:type="spellStart"/>
      <w:r w:rsidR="00D370E0" w:rsidRPr="005D6E4C">
        <w:t>се</w:t>
      </w:r>
      <w:proofErr w:type="spellEnd"/>
      <w:r w:rsidR="00D370E0" w:rsidRPr="005D6E4C">
        <w:t xml:space="preserve"> </w:t>
      </w:r>
      <w:proofErr w:type="spellStart"/>
      <w:r w:rsidR="000C36C2" w:rsidRPr="005D6E4C">
        <w:t>обезбедио</w:t>
      </w:r>
      <w:proofErr w:type="spellEnd"/>
      <w:r w:rsidR="000C36C2" w:rsidRPr="005D6E4C">
        <w:t xml:space="preserve"> </w:t>
      </w:r>
      <w:proofErr w:type="spellStart"/>
      <w:r w:rsidR="00D370E0" w:rsidRPr="005D6E4C">
        <w:t>континуитет</w:t>
      </w:r>
      <w:proofErr w:type="spellEnd"/>
      <w:r w:rsidR="00D370E0" w:rsidRPr="005D6E4C">
        <w:t xml:space="preserve"> </w:t>
      </w:r>
      <w:proofErr w:type="spellStart"/>
      <w:r w:rsidR="00D370E0" w:rsidRPr="005D6E4C">
        <w:t>услуге</w:t>
      </w:r>
      <w:proofErr w:type="spellEnd"/>
      <w:r w:rsidR="000C36C2" w:rsidRPr="005D6E4C">
        <w:t xml:space="preserve"> </w:t>
      </w:r>
      <w:proofErr w:type="spellStart"/>
      <w:r w:rsidR="000C36C2" w:rsidRPr="005D6E4C">
        <w:t>која</w:t>
      </w:r>
      <w:proofErr w:type="spellEnd"/>
      <w:r w:rsidR="000C36C2" w:rsidRPr="005D6E4C">
        <w:t xml:space="preserve"> </w:t>
      </w:r>
      <w:proofErr w:type="spellStart"/>
      <w:r w:rsidR="000C36C2" w:rsidRPr="005D6E4C">
        <w:t>се</w:t>
      </w:r>
      <w:proofErr w:type="spellEnd"/>
      <w:r w:rsidR="000C36C2" w:rsidRPr="005D6E4C">
        <w:t xml:space="preserve"> </w:t>
      </w:r>
      <w:proofErr w:type="spellStart"/>
      <w:r w:rsidR="000C36C2" w:rsidRPr="005D6E4C">
        <w:t>нуди</w:t>
      </w:r>
      <w:proofErr w:type="spellEnd"/>
      <w:r w:rsidR="00D370E0" w:rsidRPr="005D6E4C">
        <w:t xml:space="preserve">, </w:t>
      </w:r>
      <w:proofErr w:type="spellStart"/>
      <w:r w:rsidR="00D370E0" w:rsidRPr="005D6E4C">
        <w:t>које</w:t>
      </w:r>
      <w:proofErr w:type="spellEnd"/>
      <w:r w:rsidR="00D370E0" w:rsidRPr="005D6E4C">
        <w:t xml:space="preserve"> </w:t>
      </w:r>
      <w:proofErr w:type="spellStart"/>
      <w:r w:rsidR="00D370E0" w:rsidRPr="005D6E4C">
        <w:t>је</w:t>
      </w:r>
      <w:proofErr w:type="spellEnd"/>
      <w:r w:rsidR="00D370E0" w:rsidRPr="005D6E4C">
        <w:t xml:space="preserve"> </w:t>
      </w:r>
      <w:proofErr w:type="spellStart"/>
      <w:r w:rsidR="00D370E0" w:rsidRPr="005D6E4C">
        <w:t>међутим</w:t>
      </w:r>
      <w:proofErr w:type="spellEnd"/>
      <w:r w:rsidR="00D370E0" w:rsidRPr="005D6E4C">
        <w:t xml:space="preserve"> </w:t>
      </w:r>
      <w:proofErr w:type="spellStart"/>
      <w:r w:rsidR="00D370E0" w:rsidRPr="005D6E4C">
        <w:t>ограничено</w:t>
      </w:r>
      <w:proofErr w:type="spellEnd"/>
      <w:r w:rsidR="00D370E0" w:rsidRPr="005D6E4C">
        <w:t xml:space="preserve"> </w:t>
      </w:r>
      <w:proofErr w:type="spellStart"/>
      <w:r w:rsidR="00D370E0" w:rsidRPr="005D6E4C">
        <w:t>на</w:t>
      </w:r>
      <w:proofErr w:type="spellEnd"/>
      <w:r w:rsidR="00D370E0" w:rsidRPr="005D6E4C">
        <w:t xml:space="preserve"> </w:t>
      </w:r>
      <w:proofErr w:type="spellStart"/>
      <w:r w:rsidR="00D370E0" w:rsidRPr="005D6E4C">
        <w:t>изузетну</w:t>
      </w:r>
      <w:proofErr w:type="spellEnd"/>
      <w:r w:rsidR="00D370E0" w:rsidRPr="005D6E4C">
        <w:t xml:space="preserve"> </w:t>
      </w:r>
      <w:proofErr w:type="spellStart"/>
      <w:r w:rsidR="00D370E0" w:rsidRPr="005D6E4C">
        <w:t>употребу</w:t>
      </w:r>
      <w:proofErr w:type="spellEnd"/>
      <w:r w:rsidR="00D370E0" w:rsidRPr="005D6E4C">
        <w:t xml:space="preserve">. У </w:t>
      </w:r>
      <w:proofErr w:type="spellStart"/>
      <w:r w:rsidR="00D370E0" w:rsidRPr="005D6E4C">
        <w:t>посебним</w:t>
      </w:r>
      <w:proofErr w:type="spellEnd"/>
      <w:r w:rsidR="00D370E0" w:rsidRPr="005D6E4C">
        <w:t xml:space="preserve"> </w:t>
      </w:r>
      <w:proofErr w:type="spellStart"/>
      <w:r w:rsidR="00D370E0" w:rsidRPr="005D6E4C">
        <w:t>случајевима</w:t>
      </w:r>
      <w:proofErr w:type="spellEnd"/>
      <w:r w:rsidR="00D370E0" w:rsidRPr="005D6E4C">
        <w:t xml:space="preserve"> </w:t>
      </w:r>
      <w:proofErr w:type="spellStart"/>
      <w:r w:rsidR="00D370E0" w:rsidRPr="005D6E4C">
        <w:t>може</w:t>
      </w:r>
      <w:proofErr w:type="spellEnd"/>
      <w:r w:rsidR="00D370E0" w:rsidRPr="005D6E4C">
        <w:t xml:space="preserve"> </w:t>
      </w:r>
      <w:proofErr w:type="spellStart"/>
      <w:r w:rsidR="00D370E0" w:rsidRPr="005D6E4C">
        <w:t>постојати</w:t>
      </w:r>
      <w:proofErr w:type="spellEnd"/>
      <w:r w:rsidR="00D370E0" w:rsidRPr="005D6E4C">
        <w:t xml:space="preserve"> </w:t>
      </w:r>
      <w:proofErr w:type="spellStart"/>
      <w:r w:rsidR="00D370E0" w:rsidRPr="005D6E4C">
        <w:t>ситуација</w:t>
      </w:r>
      <w:proofErr w:type="spellEnd"/>
      <w:r w:rsidR="00D370E0" w:rsidRPr="005D6E4C">
        <w:t xml:space="preserve"> </w:t>
      </w:r>
      <w:proofErr w:type="spellStart"/>
      <w:r w:rsidR="00D370E0" w:rsidRPr="005D6E4C">
        <w:t>где</w:t>
      </w:r>
      <w:proofErr w:type="spellEnd"/>
      <w:r w:rsidR="00D370E0" w:rsidRPr="005D6E4C">
        <w:t xml:space="preserve"> </w:t>
      </w:r>
      <w:proofErr w:type="spellStart"/>
      <w:r w:rsidR="00D370E0" w:rsidRPr="005D6E4C">
        <w:t>обрада</w:t>
      </w:r>
      <w:proofErr w:type="spellEnd"/>
      <w:r w:rsidR="00D370E0" w:rsidRPr="005D6E4C">
        <w:t xml:space="preserve"> </w:t>
      </w:r>
      <w:proofErr w:type="spellStart"/>
      <w:r w:rsidR="00D370E0" w:rsidRPr="005D6E4C">
        <w:t>биометријских</w:t>
      </w:r>
      <w:proofErr w:type="spellEnd"/>
      <w:r w:rsidR="00D370E0" w:rsidRPr="005D6E4C">
        <w:t xml:space="preserve"> </w:t>
      </w:r>
      <w:proofErr w:type="spellStart"/>
      <w:r w:rsidR="00D370E0" w:rsidRPr="005D6E4C">
        <w:t>података</w:t>
      </w:r>
      <w:proofErr w:type="spellEnd"/>
      <w:r w:rsidR="00D370E0" w:rsidRPr="005D6E4C">
        <w:t xml:space="preserve"> </w:t>
      </w:r>
      <w:proofErr w:type="spellStart"/>
      <w:r w:rsidR="00D370E0" w:rsidRPr="005D6E4C">
        <w:t>представља</w:t>
      </w:r>
      <w:proofErr w:type="spellEnd"/>
      <w:r w:rsidR="00D370E0" w:rsidRPr="005D6E4C">
        <w:t xml:space="preserve"> </w:t>
      </w:r>
      <w:proofErr w:type="spellStart"/>
      <w:r w:rsidR="00D370E0" w:rsidRPr="005D6E4C">
        <w:t>главну</w:t>
      </w:r>
      <w:proofErr w:type="spellEnd"/>
      <w:r w:rsidR="00D370E0" w:rsidRPr="005D6E4C">
        <w:t xml:space="preserve"> </w:t>
      </w:r>
      <w:proofErr w:type="spellStart"/>
      <w:r w:rsidR="00D370E0" w:rsidRPr="005D6E4C">
        <w:t>активност</w:t>
      </w:r>
      <w:proofErr w:type="spellEnd"/>
      <w:r w:rsidR="00D370E0" w:rsidRPr="005D6E4C">
        <w:t xml:space="preserve"> </w:t>
      </w:r>
      <w:proofErr w:type="spellStart"/>
      <w:r w:rsidR="00D370E0" w:rsidRPr="005D6E4C">
        <w:t>услуге</w:t>
      </w:r>
      <w:proofErr w:type="spellEnd"/>
      <w:r w:rsidR="00D370E0" w:rsidRPr="005D6E4C">
        <w:t xml:space="preserve"> </w:t>
      </w:r>
      <w:proofErr w:type="spellStart"/>
      <w:r w:rsidR="00D370E0" w:rsidRPr="005D6E4C">
        <w:t>која</w:t>
      </w:r>
      <w:proofErr w:type="spellEnd"/>
      <w:r w:rsidR="00D370E0" w:rsidRPr="005D6E4C">
        <w:t xml:space="preserve"> </w:t>
      </w:r>
      <w:proofErr w:type="spellStart"/>
      <w:r w:rsidR="00D370E0" w:rsidRPr="005D6E4C">
        <w:t>се</w:t>
      </w:r>
      <w:proofErr w:type="spellEnd"/>
      <w:r w:rsidR="00D370E0" w:rsidRPr="005D6E4C">
        <w:t xml:space="preserve"> </w:t>
      </w:r>
      <w:proofErr w:type="spellStart"/>
      <w:r w:rsidR="00D370E0" w:rsidRPr="005D6E4C">
        <w:t>пружа</w:t>
      </w:r>
      <w:proofErr w:type="spellEnd"/>
      <w:r w:rsidR="00D370E0" w:rsidRPr="005D6E4C">
        <w:t xml:space="preserve"> </w:t>
      </w:r>
      <w:proofErr w:type="spellStart"/>
      <w:r w:rsidR="00D370E0" w:rsidRPr="005D6E4C">
        <w:t>уговором</w:t>
      </w:r>
      <w:proofErr w:type="spellEnd"/>
      <w:r w:rsidR="00D370E0" w:rsidRPr="005D6E4C">
        <w:t xml:space="preserve">, </w:t>
      </w:r>
      <w:proofErr w:type="spellStart"/>
      <w:r w:rsidR="00D370E0" w:rsidRPr="005D6E4C">
        <w:t>нпр</w:t>
      </w:r>
      <w:proofErr w:type="spellEnd"/>
      <w:r w:rsidR="00D370E0" w:rsidRPr="005D6E4C">
        <w:t xml:space="preserve">. </w:t>
      </w:r>
      <w:proofErr w:type="spellStart"/>
      <w:r w:rsidR="00D370E0" w:rsidRPr="005D6E4C">
        <w:t>музеј</w:t>
      </w:r>
      <w:proofErr w:type="spellEnd"/>
      <w:r w:rsidR="00D370E0" w:rsidRPr="005D6E4C">
        <w:t xml:space="preserve"> </w:t>
      </w:r>
      <w:proofErr w:type="spellStart"/>
      <w:r w:rsidR="00D370E0" w:rsidRPr="005D6E4C">
        <w:t>који</w:t>
      </w:r>
      <w:proofErr w:type="spellEnd"/>
      <w:r w:rsidR="00D370E0" w:rsidRPr="005D6E4C">
        <w:t xml:space="preserve"> </w:t>
      </w:r>
      <w:proofErr w:type="spellStart"/>
      <w:r w:rsidR="00D370E0" w:rsidRPr="005D6E4C">
        <w:t>организује</w:t>
      </w:r>
      <w:proofErr w:type="spellEnd"/>
      <w:r w:rsidR="00D370E0" w:rsidRPr="005D6E4C">
        <w:t xml:space="preserve"> </w:t>
      </w:r>
      <w:proofErr w:type="spellStart"/>
      <w:r w:rsidR="00D370E0" w:rsidRPr="005D6E4C">
        <w:t>изложбу</w:t>
      </w:r>
      <w:proofErr w:type="spellEnd"/>
    </w:p>
    <w:p w14:paraId="71C5F97B" w14:textId="6DC7747A" w:rsidR="0046087F" w:rsidRPr="005D6E4C" w:rsidRDefault="00D837D8">
      <w:pPr>
        <w:pStyle w:val="BodyText"/>
        <w:spacing w:before="3"/>
        <w:rPr>
          <w:sz w:val="16"/>
          <w:szCs w:val="16"/>
        </w:rPr>
      </w:pPr>
      <w:r>
        <w:rPr>
          <w:noProof/>
          <w:sz w:val="16"/>
          <w:szCs w:val="16"/>
        </w:rPr>
        <mc:AlternateContent>
          <mc:Choice Requires="wps">
            <w:drawing>
              <wp:anchor distT="0" distB="0" distL="0" distR="0" simplePos="0" relativeHeight="487602176" behindDoc="1" locked="0" layoutInCell="1" allowOverlap="1" wp14:anchorId="57D854B3" wp14:editId="4C36CF9C">
                <wp:simplePos x="0" y="0"/>
                <wp:positionH relativeFrom="page">
                  <wp:posOffset>901065</wp:posOffset>
                </wp:positionH>
                <wp:positionV relativeFrom="paragraph">
                  <wp:posOffset>251460</wp:posOffset>
                </wp:positionV>
                <wp:extent cx="1828800" cy="8890"/>
                <wp:effectExtent l="0" t="0" r="0" b="0"/>
                <wp:wrapTopAndBottom/>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A2323" id="Rectangle 25" o:spid="_x0000_s1026" style="position:absolute;margin-left:70.95pt;margin-top:19.8pt;width:2in;height:.7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" fillcolor="black" stroked="f">
                <w10:wrap type="topAndBottom" anchorx="page"/>
              </v:rect>
            </w:pict>
          </mc:Fallback>
        </mc:AlternateContent>
      </w:r>
    </w:p>
    <w:p w14:paraId="5300D340" w14:textId="77777777" w:rsidR="0046087F" w:rsidRPr="005D6E4C" w:rsidRDefault="0046087F">
      <w:pPr>
        <w:pStyle w:val="BodyText"/>
        <w:spacing w:before="8"/>
        <w:rPr>
          <w:sz w:val="14"/>
        </w:rPr>
      </w:pPr>
    </w:p>
    <w:p w14:paraId="61B529EC" w14:textId="77777777" w:rsidR="0046087F" w:rsidRPr="005D6E4C" w:rsidRDefault="00A976D3" w:rsidP="007578BE">
      <w:pPr>
        <w:spacing w:before="94" w:line="268" w:lineRule="auto"/>
        <w:ind w:left="678" w:right="517"/>
        <w:rPr>
          <w:rFonts w:ascii="Arial" w:hAnsi="Arial"/>
          <w:sz w:val="20"/>
        </w:rPr>
        <w:sectPr w:rsidR="0046087F" w:rsidRPr="005D6E4C">
          <w:pgSz w:w="11910" w:h="16840"/>
          <w:pgMar w:top="1400" w:right="1300" w:bottom="920" w:left="740" w:header="0" w:footer="731" w:gutter="0"/>
          <w:cols w:space="720"/>
        </w:sectPr>
      </w:pPr>
      <w:r w:rsidRPr="005D6E4C">
        <w:rPr>
          <w:sz w:val="20"/>
          <w:vertAlign w:val="superscript"/>
        </w:rPr>
        <w:t>17</w:t>
      </w:r>
      <w:r w:rsidRPr="005D6E4C">
        <w:rPr>
          <w:sz w:val="20"/>
        </w:rPr>
        <w:t xml:space="preserve"> </w:t>
      </w:r>
      <w:proofErr w:type="spellStart"/>
      <w:r w:rsidR="003C5E32" w:rsidRPr="005D6E4C">
        <w:rPr>
          <w:rFonts w:ascii="Arial" w:hAnsi="Arial"/>
          <w:sz w:val="16"/>
          <w:szCs w:val="16"/>
        </w:rPr>
        <w:t>То</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значи</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да</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се</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биометријски</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уређај</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налази</w:t>
      </w:r>
      <w:proofErr w:type="spellEnd"/>
      <w:r w:rsidR="003C5E32" w:rsidRPr="005D6E4C">
        <w:rPr>
          <w:rFonts w:ascii="Arial" w:hAnsi="Arial"/>
          <w:sz w:val="16"/>
          <w:szCs w:val="16"/>
        </w:rPr>
        <w:t xml:space="preserve"> у </w:t>
      </w:r>
      <w:proofErr w:type="spellStart"/>
      <w:r w:rsidR="003C5E32" w:rsidRPr="005D6E4C">
        <w:rPr>
          <w:rFonts w:ascii="Arial" w:hAnsi="Arial"/>
          <w:sz w:val="16"/>
          <w:szCs w:val="16"/>
        </w:rPr>
        <w:t>простору</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отвореном</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за</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јавност</w:t>
      </w:r>
      <w:proofErr w:type="spellEnd"/>
      <w:r w:rsidR="003C5E32" w:rsidRPr="005D6E4C">
        <w:rPr>
          <w:rFonts w:ascii="Arial" w:hAnsi="Arial"/>
          <w:sz w:val="16"/>
          <w:szCs w:val="16"/>
        </w:rPr>
        <w:t xml:space="preserve"> и </w:t>
      </w:r>
      <w:proofErr w:type="spellStart"/>
      <w:r w:rsidR="003C5E32" w:rsidRPr="005D6E4C">
        <w:rPr>
          <w:rFonts w:ascii="Arial" w:hAnsi="Arial"/>
          <w:sz w:val="16"/>
          <w:szCs w:val="16"/>
        </w:rPr>
        <w:t>да</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може</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снимити</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било</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кога</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ко</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пролази</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за</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разлику</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од</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биометријских</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система</w:t>
      </w:r>
      <w:proofErr w:type="spellEnd"/>
      <w:r w:rsidR="003C5E32" w:rsidRPr="005D6E4C">
        <w:rPr>
          <w:rFonts w:ascii="Arial" w:hAnsi="Arial"/>
          <w:sz w:val="16"/>
          <w:szCs w:val="16"/>
        </w:rPr>
        <w:t xml:space="preserve"> у </w:t>
      </w:r>
      <w:proofErr w:type="spellStart"/>
      <w:r w:rsidR="003C5E32" w:rsidRPr="005D6E4C">
        <w:rPr>
          <w:rFonts w:ascii="Arial" w:hAnsi="Arial"/>
          <w:sz w:val="16"/>
          <w:szCs w:val="16"/>
        </w:rPr>
        <w:t>контролисаним</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срединама</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које</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се</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може</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користити</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само</w:t>
      </w:r>
      <w:proofErr w:type="spellEnd"/>
      <w:r w:rsidR="003C5E32" w:rsidRPr="005D6E4C">
        <w:rPr>
          <w:rFonts w:ascii="Arial" w:hAnsi="Arial"/>
          <w:sz w:val="16"/>
          <w:szCs w:val="16"/>
        </w:rPr>
        <w:t xml:space="preserve"> </w:t>
      </w:r>
      <w:proofErr w:type="spellStart"/>
      <w:proofErr w:type="gramStart"/>
      <w:r w:rsidR="003C5E32" w:rsidRPr="005D6E4C">
        <w:rPr>
          <w:rFonts w:ascii="Arial" w:hAnsi="Arial"/>
          <w:sz w:val="16"/>
          <w:szCs w:val="16"/>
        </w:rPr>
        <w:t>уз</w:t>
      </w:r>
      <w:proofErr w:type="spellEnd"/>
      <w:r w:rsidR="003C5E32" w:rsidRPr="005D6E4C">
        <w:rPr>
          <w:rFonts w:ascii="Arial" w:hAnsi="Arial"/>
          <w:sz w:val="16"/>
          <w:szCs w:val="16"/>
        </w:rPr>
        <w:t xml:space="preserve">  </w:t>
      </w:r>
      <w:proofErr w:type="spellStart"/>
      <w:r w:rsidR="003C5E32" w:rsidRPr="005D6E4C">
        <w:rPr>
          <w:rFonts w:ascii="Arial" w:hAnsi="Arial"/>
          <w:sz w:val="16"/>
          <w:szCs w:val="16"/>
        </w:rPr>
        <w:t>сагласност</w:t>
      </w:r>
      <w:proofErr w:type="spellEnd"/>
      <w:proofErr w:type="gramEnd"/>
      <w:r w:rsidR="003C5E32" w:rsidRPr="005D6E4C">
        <w:rPr>
          <w:rFonts w:ascii="Arial" w:hAnsi="Arial"/>
          <w:sz w:val="16"/>
          <w:szCs w:val="16"/>
        </w:rPr>
        <w:t xml:space="preserve">  </w:t>
      </w:r>
      <w:proofErr w:type="spellStart"/>
      <w:r w:rsidR="003C5E32" w:rsidRPr="005D6E4C">
        <w:rPr>
          <w:rFonts w:ascii="Arial" w:hAnsi="Arial"/>
          <w:sz w:val="16"/>
          <w:szCs w:val="16"/>
        </w:rPr>
        <w:t>особе</w:t>
      </w:r>
      <w:proofErr w:type="spellEnd"/>
      <w:r w:rsidR="003C5E32" w:rsidRPr="005D6E4C">
        <w:rPr>
          <w:rFonts w:ascii="Arial" w:hAnsi="Arial"/>
          <w:sz w:val="16"/>
          <w:szCs w:val="16"/>
        </w:rPr>
        <w:t>.</w:t>
      </w:r>
    </w:p>
    <w:p w14:paraId="7E161D3F" w14:textId="77777777" w:rsidR="00E47EA0" w:rsidRPr="005D6E4C" w:rsidRDefault="00D370E0">
      <w:pPr>
        <w:pStyle w:val="BodyText"/>
        <w:spacing w:before="37" w:line="259" w:lineRule="auto"/>
        <w:ind w:left="678" w:right="109"/>
        <w:jc w:val="both"/>
      </w:pPr>
      <w:proofErr w:type="spellStart"/>
      <w:r w:rsidRPr="005D6E4C">
        <w:lastRenderedPageBreak/>
        <w:t>како</w:t>
      </w:r>
      <w:proofErr w:type="spellEnd"/>
      <w:r w:rsidRPr="005D6E4C">
        <w:t xml:space="preserve"> </w:t>
      </w:r>
      <w:proofErr w:type="spellStart"/>
      <w:r w:rsidRPr="005D6E4C">
        <w:t>би</w:t>
      </w:r>
      <w:proofErr w:type="spellEnd"/>
      <w:r w:rsidRPr="005D6E4C">
        <w:t xml:space="preserve"> </w:t>
      </w:r>
      <w:proofErr w:type="spellStart"/>
      <w:r w:rsidRPr="005D6E4C">
        <w:t>приказао</w:t>
      </w:r>
      <w:proofErr w:type="spellEnd"/>
      <w:r w:rsidRPr="005D6E4C">
        <w:t xml:space="preserve"> </w:t>
      </w:r>
      <w:proofErr w:type="spellStart"/>
      <w:r w:rsidRPr="005D6E4C">
        <w:t>употребу</w:t>
      </w:r>
      <w:proofErr w:type="spellEnd"/>
      <w:r w:rsidRPr="005D6E4C">
        <w:t xml:space="preserve"> </w:t>
      </w:r>
      <w:proofErr w:type="spellStart"/>
      <w:r w:rsidRPr="005D6E4C">
        <w:t>уређаја</w:t>
      </w:r>
      <w:proofErr w:type="spellEnd"/>
      <w:r w:rsidRPr="005D6E4C">
        <w:t xml:space="preserve"> </w:t>
      </w:r>
      <w:proofErr w:type="spellStart"/>
      <w:r w:rsidRPr="005D6E4C">
        <w:t>за</w:t>
      </w:r>
      <w:proofErr w:type="spellEnd"/>
      <w:r w:rsidRPr="005D6E4C">
        <w:t xml:space="preserve"> </w:t>
      </w:r>
      <w:proofErr w:type="spellStart"/>
      <w:r w:rsidRPr="005D6E4C">
        <w:t>препознавање</w:t>
      </w:r>
      <w:proofErr w:type="spellEnd"/>
      <w:r w:rsidRPr="005D6E4C">
        <w:t xml:space="preserve"> </w:t>
      </w:r>
      <w:proofErr w:type="spellStart"/>
      <w:r w:rsidRPr="005D6E4C">
        <w:t>лица</w:t>
      </w:r>
      <w:proofErr w:type="spellEnd"/>
      <w:r w:rsidRPr="005D6E4C">
        <w:t xml:space="preserve"> и у </w:t>
      </w:r>
      <w:proofErr w:type="spellStart"/>
      <w:r w:rsidRPr="005D6E4C">
        <w:t>овом</w:t>
      </w:r>
      <w:proofErr w:type="spellEnd"/>
      <w:r w:rsidRPr="005D6E4C">
        <w:t xml:space="preserve"> </w:t>
      </w:r>
      <w:proofErr w:type="spellStart"/>
      <w:r w:rsidRPr="005D6E4C">
        <w:t>случају</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неће</w:t>
      </w:r>
      <w:proofErr w:type="spellEnd"/>
      <w:r w:rsidRPr="005D6E4C">
        <w:t xml:space="preserve"> </w:t>
      </w:r>
      <w:proofErr w:type="spellStart"/>
      <w:r w:rsidRPr="005D6E4C">
        <w:t>моћи</w:t>
      </w:r>
      <w:proofErr w:type="spellEnd"/>
      <w:r w:rsidRPr="005D6E4C">
        <w:t xml:space="preserve"> </w:t>
      </w:r>
      <w:proofErr w:type="spellStart"/>
      <w:r w:rsidRPr="005D6E4C">
        <w:t>да</w:t>
      </w:r>
      <w:proofErr w:type="spellEnd"/>
      <w:r w:rsidRPr="005D6E4C">
        <w:t xml:space="preserve"> </w:t>
      </w:r>
      <w:proofErr w:type="spellStart"/>
      <w:r w:rsidRPr="005D6E4C">
        <w:t>одбије</w:t>
      </w:r>
      <w:proofErr w:type="spellEnd"/>
      <w:r w:rsidRPr="005D6E4C">
        <w:t xml:space="preserve"> </w:t>
      </w:r>
      <w:proofErr w:type="spellStart"/>
      <w:r w:rsidRPr="005D6E4C">
        <w:t>обраду</w:t>
      </w:r>
      <w:proofErr w:type="spellEnd"/>
      <w:r w:rsidRPr="005D6E4C">
        <w:t xml:space="preserve"> </w:t>
      </w:r>
      <w:proofErr w:type="spellStart"/>
      <w:r w:rsidRPr="005D6E4C">
        <w:t>биометријских</w:t>
      </w:r>
      <w:proofErr w:type="spellEnd"/>
      <w:r w:rsidRPr="005D6E4C">
        <w:t xml:space="preserve"> </w:t>
      </w:r>
      <w:proofErr w:type="spellStart"/>
      <w:r w:rsidRPr="005D6E4C">
        <w:t>података</w:t>
      </w:r>
      <w:proofErr w:type="spellEnd"/>
      <w:r w:rsidRPr="005D6E4C">
        <w:t xml:space="preserve"> </w:t>
      </w:r>
      <w:proofErr w:type="spellStart"/>
      <w:r w:rsidRPr="005D6E4C">
        <w:t>уколико</w:t>
      </w:r>
      <w:proofErr w:type="spellEnd"/>
      <w:r w:rsidRPr="005D6E4C">
        <w:t xml:space="preserve"> </w:t>
      </w:r>
      <w:proofErr w:type="spellStart"/>
      <w:r w:rsidR="007578BE" w:rsidRPr="005D6E4C">
        <w:t>жели</w:t>
      </w:r>
      <w:proofErr w:type="spellEnd"/>
      <w:r w:rsidR="007578BE" w:rsidRPr="005D6E4C">
        <w:t xml:space="preserve"> </w:t>
      </w:r>
      <w:proofErr w:type="spellStart"/>
      <w:r w:rsidRPr="005D6E4C">
        <w:t>да</w:t>
      </w:r>
      <w:proofErr w:type="spellEnd"/>
      <w:r w:rsidRPr="005D6E4C">
        <w:t xml:space="preserve"> </w:t>
      </w:r>
      <w:proofErr w:type="spellStart"/>
      <w:r w:rsidR="007578BE" w:rsidRPr="005D6E4C">
        <w:t>учествује</w:t>
      </w:r>
      <w:proofErr w:type="spellEnd"/>
      <w:r w:rsidR="007578BE" w:rsidRPr="005D6E4C">
        <w:t xml:space="preserve"> </w:t>
      </w:r>
      <w:r w:rsidRPr="005D6E4C">
        <w:t xml:space="preserve">у </w:t>
      </w:r>
      <w:proofErr w:type="spellStart"/>
      <w:r w:rsidRPr="005D6E4C">
        <w:t>изложби</w:t>
      </w:r>
      <w:proofErr w:type="spellEnd"/>
      <w:r w:rsidR="00A976D3" w:rsidRPr="005D6E4C">
        <w:t>.</w:t>
      </w:r>
      <w:r w:rsidRPr="005D6E4C">
        <w:t xml:space="preserve"> У </w:t>
      </w:r>
      <w:proofErr w:type="spellStart"/>
      <w:r w:rsidRPr="005D6E4C">
        <w:t>овом</w:t>
      </w:r>
      <w:proofErr w:type="spellEnd"/>
      <w:r w:rsidRPr="005D6E4C">
        <w:t xml:space="preserve"> </w:t>
      </w:r>
      <w:proofErr w:type="spellStart"/>
      <w:r w:rsidRPr="005D6E4C">
        <w:t>случају</w:t>
      </w:r>
      <w:proofErr w:type="spellEnd"/>
      <w:r w:rsidRPr="005D6E4C">
        <w:t xml:space="preserve"> </w:t>
      </w:r>
      <w:proofErr w:type="spellStart"/>
      <w:r w:rsidRPr="005D6E4C">
        <w:t>потребна</w:t>
      </w:r>
      <w:proofErr w:type="spellEnd"/>
      <w:r w:rsidRPr="005D6E4C">
        <w:t xml:space="preserve"> </w:t>
      </w:r>
      <w:proofErr w:type="spellStart"/>
      <w:r w:rsidRPr="005D6E4C">
        <w:t>сагласност</w:t>
      </w:r>
      <w:proofErr w:type="spellEnd"/>
      <w:r w:rsidRPr="005D6E4C">
        <w:t xml:space="preserve"> </w:t>
      </w:r>
      <w:proofErr w:type="spellStart"/>
      <w:r w:rsidRPr="005D6E4C">
        <w:t>из</w:t>
      </w:r>
      <w:proofErr w:type="spellEnd"/>
      <w:r w:rsidRPr="005D6E4C">
        <w:t xml:space="preserve"> </w:t>
      </w:r>
      <w:proofErr w:type="spellStart"/>
      <w:r w:rsidRPr="005D6E4C">
        <w:t>члана</w:t>
      </w:r>
      <w:proofErr w:type="spellEnd"/>
      <w:r w:rsidRPr="005D6E4C">
        <w:t xml:space="preserve"> 9. и </w:t>
      </w:r>
      <w:proofErr w:type="spellStart"/>
      <w:r w:rsidRPr="005D6E4C">
        <w:t>даље</w:t>
      </w:r>
      <w:proofErr w:type="spellEnd"/>
      <w:r w:rsidRPr="005D6E4C">
        <w:t xml:space="preserve"> </w:t>
      </w:r>
      <w:proofErr w:type="spellStart"/>
      <w:r w:rsidRPr="005D6E4C">
        <w:t>важи</w:t>
      </w:r>
      <w:proofErr w:type="spellEnd"/>
      <w:r w:rsidRPr="005D6E4C">
        <w:t xml:space="preserve"> </w:t>
      </w:r>
      <w:proofErr w:type="spellStart"/>
      <w:r w:rsidRPr="005D6E4C">
        <w:t>уколико</w:t>
      </w:r>
      <w:proofErr w:type="spellEnd"/>
      <w:r w:rsidRPr="005D6E4C">
        <w:t xml:space="preserve"> </w:t>
      </w:r>
      <w:proofErr w:type="spellStart"/>
      <w:r w:rsidRPr="005D6E4C">
        <w:t>су</w:t>
      </w:r>
      <w:proofErr w:type="spellEnd"/>
      <w:r w:rsidRPr="005D6E4C">
        <w:t xml:space="preserve"> </w:t>
      </w:r>
      <w:proofErr w:type="spellStart"/>
      <w:r w:rsidRPr="005D6E4C">
        <w:t>испуњени</w:t>
      </w:r>
      <w:proofErr w:type="spellEnd"/>
      <w:r w:rsidRPr="005D6E4C">
        <w:t xml:space="preserve"> </w:t>
      </w:r>
      <w:proofErr w:type="spellStart"/>
      <w:r w:rsidRPr="005D6E4C">
        <w:t>услови</w:t>
      </w:r>
      <w:proofErr w:type="spellEnd"/>
      <w:r w:rsidRPr="005D6E4C">
        <w:t xml:space="preserve"> </w:t>
      </w:r>
      <w:proofErr w:type="spellStart"/>
      <w:r w:rsidRPr="005D6E4C">
        <w:t>из</w:t>
      </w:r>
      <w:proofErr w:type="spellEnd"/>
      <w:r w:rsidRPr="005D6E4C">
        <w:t xml:space="preserve"> </w:t>
      </w:r>
      <w:proofErr w:type="spellStart"/>
      <w:r w:rsidRPr="005D6E4C">
        <w:t>члана</w:t>
      </w:r>
      <w:proofErr w:type="spellEnd"/>
      <w:r w:rsidRPr="005D6E4C">
        <w:t xml:space="preserve"> 7. </w:t>
      </w:r>
    </w:p>
    <w:p w14:paraId="316CE3E9" w14:textId="77777777" w:rsidR="0046087F" w:rsidRPr="005D6E4C" w:rsidRDefault="00A976D3">
      <w:pPr>
        <w:pStyle w:val="Heading2"/>
        <w:tabs>
          <w:tab w:val="left" w:pos="1254"/>
        </w:tabs>
        <w:ind w:left="678" w:firstLine="0"/>
      </w:pPr>
      <w:bookmarkStart w:id="17" w:name="_bookmark17"/>
      <w:bookmarkEnd w:id="17"/>
      <w:r w:rsidRPr="005D6E4C">
        <w:rPr>
          <w:color w:val="2D74B5"/>
        </w:rPr>
        <w:t>5.2</w:t>
      </w:r>
      <w:r w:rsidRPr="005D6E4C">
        <w:rPr>
          <w:color w:val="2D74B5"/>
        </w:rPr>
        <w:tab/>
      </w:r>
      <w:proofErr w:type="spellStart"/>
      <w:r w:rsidR="00BA66D1" w:rsidRPr="005D6E4C">
        <w:rPr>
          <w:color w:val="2D74B5"/>
        </w:rPr>
        <w:t>Предложене</w:t>
      </w:r>
      <w:proofErr w:type="spellEnd"/>
      <w:r w:rsidR="00BA66D1" w:rsidRPr="005D6E4C">
        <w:rPr>
          <w:color w:val="2D74B5"/>
        </w:rPr>
        <w:t xml:space="preserve"> </w:t>
      </w:r>
      <w:proofErr w:type="spellStart"/>
      <w:r w:rsidR="00BA66D1" w:rsidRPr="005D6E4C">
        <w:rPr>
          <w:color w:val="2D74B5"/>
        </w:rPr>
        <w:t>мере</w:t>
      </w:r>
      <w:proofErr w:type="spellEnd"/>
      <w:r w:rsidR="00BA66D1" w:rsidRPr="005D6E4C">
        <w:rPr>
          <w:color w:val="2D74B5"/>
        </w:rPr>
        <w:t xml:space="preserve"> </w:t>
      </w:r>
      <w:proofErr w:type="spellStart"/>
      <w:r w:rsidR="00BA66D1" w:rsidRPr="005D6E4C">
        <w:rPr>
          <w:color w:val="2D74B5"/>
        </w:rPr>
        <w:t>за</w:t>
      </w:r>
      <w:proofErr w:type="spellEnd"/>
      <w:r w:rsidR="00BA66D1" w:rsidRPr="005D6E4C">
        <w:rPr>
          <w:color w:val="2D74B5"/>
        </w:rPr>
        <w:t xml:space="preserve"> </w:t>
      </w:r>
      <w:proofErr w:type="spellStart"/>
      <w:r w:rsidR="00BA66D1" w:rsidRPr="005D6E4C">
        <w:rPr>
          <w:color w:val="2D74B5"/>
        </w:rPr>
        <w:t>смањење</w:t>
      </w:r>
      <w:proofErr w:type="spellEnd"/>
      <w:r w:rsidR="00BA66D1" w:rsidRPr="005D6E4C">
        <w:rPr>
          <w:color w:val="2D74B5"/>
        </w:rPr>
        <w:t xml:space="preserve"> </w:t>
      </w:r>
      <w:proofErr w:type="spellStart"/>
      <w:r w:rsidR="00BA66D1" w:rsidRPr="005D6E4C">
        <w:rPr>
          <w:color w:val="2D74B5"/>
        </w:rPr>
        <w:t>ризика</w:t>
      </w:r>
      <w:proofErr w:type="spellEnd"/>
      <w:r w:rsidR="00BA66D1" w:rsidRPr="005D6E4C">
        <w:rPr>
          <w:color w:val="2D74B5"/>
        </w:rPr>
        <w:t xml:space="preserve"> </w:t>
      </w:r>
      <w:proofErr w:type="spellStart"/>
      <w:r w:rsidR="00BA66D1" w:rsidRPr="005D6E4C">
        <w:rPr>
          <w:color w:val="2D74B5"/>
        </w:rPr>
        <w:t>при</w:t>
      </w:r>
      <w:proofErr w:type="spellEnd"/>
      <w:r w:rsidR="00BA66D1" w:rsidRPr="005D6E4C">
        <w:rPr>
          <w:color w:val="2D74B5"/>
        </w:rPr>
        <w:t xml:space="preserve"> </w:t>
      </w:r>
      <w:proofErr w:type="spellStart"/>
      <w:r w:rsidR="00BA66D1" w:rsidRPr="005D6E4C">
        <w:rPr>
          <w:color w:val="2D74B5"/>
        </w:rPr>
        <w:t>обради</w:t>
      </w:r>
      <w:proofErr w:type="spellEnd"/>
      <w:r w:rsidR="00BA66D1" w:rsidRPr="005D6E4C">
        <w:rPr>
          <w:color w:val="2D74B5"/>
        </w:rPr>
        <w:t xml:space="preserve"> </w:t>
      </w:r>
      <w:proofErr w:type="spellStart"/>
      <w:r w:rsidR="00BA66D1" w:rsidRPr="005D6E4C">
        <w:rPr>
          <w:color w:val="2D74B5"/>
        </w:rPr>
        <w:t>биометријских</w:t>
      </w:r>
      <w:proofErr w:type="spellEnd"/>
      <w:r w:rsidR="00BA66D1" w:rsidRPr="005D6E4C">
        <w:rPr>
          <w:color w:val="2D74B5"/>
        </w:rPr>
        <w:t xml:space="preserve"> </w:t>
      </w:r>
      <w:proofErr w:type="spellStart"/>
      <w:r w:rsidR="00BA66D1" w:rsidRPr="005D6E4C">
        <w:rPr>
          <w:color w:val="2D74B5"/>
        </w:rPr>
        <w:t>података</w:t>
      </w:r>
      <w:proofErr w:type="spellEnd"/>
      <w:r w:rsidR="00BA66D1" w:rsidRPr="005D6E4C">
        <w:rPr>
          <w:color w:val="2D74B5"/>
        </w:rPr>
        <w:t xml:space="preserve"> </w:t>
      </w:r>
    </w:p>
    <w:p w14:paraId="39703C62" w14:textId="77777777" w:rsidR="00E47EA0" w:rsidRPr="005D6E4C" w:rsidRDefault="00BA66D1">
      <w:pPr>
        <w:pStyle w:val="ListParagraph"/>
        <w:numPr>
          <w:ilvl w:val="0"/>
          <w:numId w:val="5"/>
        </w:numPr>
        <w:tabs>
          <w:tab w:val="left" w:pos="679"/>
        </w:tabs>
        <w:spacing w:before="38" w:line="259" w:lineRule="auto"/>
        <w:ind w:right="109"/>
        <w:jc w:val="both"/>
      </w:pPr>
      <w:r w:rsidRPr="005D6E4C">
        <w:t xml:space="preserve">У </w:t>
      </w:r>
      <w:proofErr w:type="spellStart"/>
      <w:r w:rsidRPr="005D6E4C">
        <w:t>складу</w:t>
      </w:r>
      <w:proofErr w:type="spellEnd"/>
      <w:r w:rsidRPr="005D6E4C">
        <w:t xml:space="preserve"> </w:t>
      </w:r>
      <w:proofErr w:type="spellStart"/>
      <w:r w:rsidRPr="005D6E4C">
        <w:t>с</w:t>
      </w:r>
      <w:r w:rsidR="00957889" w:rsidRPr="005D6E4C">
        <w:t>а</w:t>
      </w:r>
      <w:proofErr w:type="spellEnd"/>
      <w:r w:rsidRPr="005D6E4C">
        <w:t xml:space="preserve"> </w:t>
      </w:r>
      <w:proofErr w:type="spellStart"/>
      <w:r w:rsidR="00957889" w:rsidRPr="005D6E4C">
        <w:t>начелом</w:t>
      </w:r>
      <w:proofErr w:type="spellEnd"/>
      <w:r w:rsidR="00957889" w:rsidRPr="005D6E4C">
        <w:t xml:space="preserve"> </w:t>
      </w:r>
      <w:proofErr w:type="spellStart"/>
      <w:r w:rsidR="00957889" w:rsidRPr="005D6E4C">
        <w:t>минимизације</w:t>
      </w:r>
      <w:proofErr w:type="spellEnd"/>
      <w:r w:rsidR="00957889" w:rsidRPr="005D6E4C">
        <w:t xml:space="preserve"> </w:t>
      </w:r>
      <w:proofErr w:type="spellStart"/>
      <w:r w:rsidRPr="005D6E4C">
        <w:t>података</w:t>
      </w:r>
      <w:proofErr w:type="spellEnd"/>
      <w:r w:rsidRPr="005D6E4C">
        <w:t xml:space="preserve">, </w:t>
      </w:r>
      <w:proofErr w:type="spellStart"/>
      <w:r w:rsidRPr="005D6E4C">
        <w:t>руковаоци</w:t>
      </w:r>
      <w:proofErr w:type="spellEnd"/>
      <w:r w:rsidRPr="005D6E4C">
        <w:t xml:space="preserve"> </w:t>
      </w:r>
      <w:proofErr w:type="spellStart"/>
      <w:r w:rsidRPr="005D6E4C">
        <w:t>података</w:t>
      </w:r>
      <w:proofErr w:type="spellEnd"/>
      <w:r w:rsidRPr="005D6E4C">
        <w:t xml:space="preserve"> </w:t>
      </w:r>
      <w:proofErr w:type="spellStart"/>
      <w:r w:rsidRPr="005D6E4C">
        <w:t>морају</w:t>
      </w:r>
      <w:proofErr w:type="spellEnd"/>
      <w:r w:rsidRPr="005D6E4C">
        <w:t xml:space="preserve"> </w:t>
      </w:r>
      <w:proofErr w:type="spellStart"/>
      <w:r w:rsidRPr="005D6E4C">
        <w:t>се</w:t>
      </w:r>
      <w:proofErr w:type="spellEnd"/>
      <w:r w:rsidRPr="005D6E4C">
        <w:t xml:space="preserve"> </w:t>
      </w:r>
      <w:proofErr w:type="spellStart"/>
      <w:r w:rsidRPr="005D6E4C">
        <w:t>постарати</w:t>
      </w:r>
      <w:proofErr w:type="spellEnd"/>
      <w:r w:rsidRPr="005D6E4C">
        <w:t xml:space="preserve"> </w:t>
      </w:r>
      <w:proofErr w:type="spellStart"/>
      <w:r w:rsidRPr="005D6E4C">
        <w:t>да</w:t>
      </w:r>
      <w:proofErr w:type="spellEnd"/>
      <w:r w:rsidRPr="005D6E4C">
        <w:t xml:space="preserve"> </w:t>
      </w:r>
      <w:proofErr w:type="spellStart"/>
      <w:r w:rsidRPr="005D6E4C">
        <w:t>подаци</w:t>
      </w:r>
      <w:proofErr w:type="spellEnd"/>
      <w:r w:rsidRPr="005D6E4C">
        <w:t xml:space="preserve"> </w:t>
      </w:r>
      <w:proofErr w:type="spellStart"/>
      <w:r w:rsidR="00957889" w:rsidRPr="005D6E4C">
        <w:t>добијени</w:t>
      </w:r>
      <w:proofErr w:type="spellEnd"/>
      <w:r w:rsidR="00957889" w:rsidRPr="005D6E4C">
        <w:t xml:space="preserve"> </w:t>
      </w:r>
      <w:proofErr w:type="spellStart"/>
      <w:r w:rsidRPr="005D6E4C">
        <w:t>из</w:t>
      </w:r>
      <w:proofErr w:type="spellEnd"/>
      <w:r w:rsidRPr="005D6E4C">
        <w:t xml:space="preserve"> </w:t>
      </w:r>
      <w:proofErr w:type="spellStart"/>
      <w:r w:rsidRPr="005D6E4C">
        <w:t>дигиталне</w:t>
      </w:r>
      <w:proofErr w:type="spellEnd"/>
      <w:r w:rsidRPr="005D6E4C">
        <w:t xml:space="preserve"> </w:t>
      </w:r>
      <w:proofErr w:type="spellStart"/>
      <w:r w:rsidRPr="005D6E4C">
        <w:t>слике</w:t>
      </w:r>
      <w:proofErr w:type="spellEnd"/>
      <w:r w:rsidRPr="005D6E4C">
        <w:t xml:space="preserve"> </w:t>
      </w:r>
      <w:proofErr w:type="spellStart"/>
      <w:r w:rsidR="00957889" w:rsidRPr="005D6E4C">
        <w:t>ради</w:t>
      </w:r>
      <w:proofErr w:type="spellEnd"/>
      <w:r w:rsidR="00957889" w:rsidRPr="005D6E4C">
        <w:t xml:space="preserve"> </w:t>
      </w:r>
      <w:proofErr w:type="spellStart"/>
      <w:r w:rsidR="00957889" w:rsidRPr="005D6E4C">
        <w:t>креирања</w:t>
      </w:r>
      <w:proofErr w:type="spellEnd"/>
      <w:r w:rsidRPr="005D6E4C">
        <w:t xml:space="preserve"> </w:t>
      </w:r>
      <w:proofErr w:type="spellStart"/>
      <w:r w:rsidRPr="005D6E4C">
        <w:t>шаблона</w:t>
      </w:r>
      <w:proofErr w:type="spellEnd"/>
      <w:r w:rsidRPr="005D6E4C">
        <w:t xml:space="preserve"> </w:t>
      </w:r>
      <w:proofErr w:type="spellStart"/>
      <w:r w:rsidRPr="005D6E4C">
        <w:t>не</w:t>
      </w:r>
      <w:proofErr w:type="spellEnd"/>
      <w:r w:rsidRPr="005D6E4C">
        <w:t xml:space="preserve"> </w:t>
      </w:r>
      <w:proofErr w:type="spellStart"/>
      <w:r w:rsidRPr="005D6E4C">
        <w:t>буду</w:t>
      </w:r>
      <w:proofErr w:type="spellEnd"/>
      <w:r w:rsidRPr="005D6E4C">
        <w:t xml:space="preserve"> </w:t>
      </w:r>
      <w:proofErr w:type="spellStart"/>
      <w:r w:rsidRPr="005D6E4C">
        <w:t>прекомерни</w:t>
      </w:r>
      <w:proofErr w:type="spellEnd"/>
      <w:r w:rsidRPr="005D6E4C">
        <w:t xml:space="preserve"> и </w:t>
      </w:r>
      <w:proofErr w:type="spellStart"/>
      <w:r w:rsidRPr="005D6E4C">
        <w:t>да</w:t>
      </w:r>
      <w:proofErr w:type="spellEnd"/>
      <w:r w:rsidRPr="005D6E4C">
        <w:t xml:space="preserve"> </w:t>
      </w:r>
      <w:proofErr w:type="spellStart"/>
      <w:r w:rsidRPr="005D6E4C">
        <w:t>садрж</w:t>
      </w:r>
      <w:r w:rsidR="001E7C1E" w:rsidRPr="005D6E4C">
        <w:t>е</w:t>
      </w:r>
      <w:proofErr w:type="spellEnd"/>
      <w:r w:rsidRPr="005D6E4C">
        <w:t xml:space="preserve"> </w:t>
      </w:r>
      <w:proofErr w:type="spellStart"/>
      <w:r w:rsidRPr="005D6E4C">
        <w:t>само</w:t>
      </w:r>
      <w:proofErr w:type="spellEnd"/>
      <w:r w:rsidRPr="005D6E4C">
        <w:t xml:space="preserve"> </w:t>
      </w:r>
      <w:proofErr w:type="spellStart"/>
      <w:r w:rsidRPr="005D6E4C">
        <w:t>информације</w:t>
      </w:r>
      <w:proofErr w:type="spellEnd"/>
      <w:r w:rsidRPr="005D6E4C">
        <w:t xml:space="preserve"> </w:t>
      </w:r>
      <w:proofErr w:type="spellStart"/>
      <w:r w:rsidRPr="005D6E4C">
        <w:t>које</w:t>
      </w:r>
      <w:proofErr w:type="spellEnd"/>
      <w:r w:rsidRPr="005D6E4C">
        <w:t xml:space="preserve"> </w:t>
      </w:r>
      <w:proofErr w:type="spellStart"/>
      <w:r w:rsidRPr="005D6E4C">
        <w:t>су</w:t>
      </w:r>
      <w:proofErr w:type="spellEnd"/>
      <w:r w:rsidRPr="005D6E4C">
        <w:t xml:space="preserve"> </w:t>
      </w:r>
      <w:proofErr w:type="spellStart"/>
      <w:r w:rsidRPr="005D6E4C">
        <w:t>потребне</w:t>
      </w:r>
      <w:proofErr w:type="spellEnd"/>
      <w:r w:rsidRPr="005D6E4C">
        <w:t xml:space="preserve"> </w:t>
      </w:r>
      <w:proofErr w:type="spellStart"/>
      <w:r w:rsidRPr="005D6E4C">
        <w:t>за</w:t>
      </w:r>
      <w:proofErr w:type="spellEnd"/>
      <w:r w:rsidRPr="005D6E4C">
        <w:t xml:space="preserve"> </w:t>
      </w:r>
      <w:proofErr w:type="spellStart"/>
      <w:r w:rsidRPr="005D6E4C">
        <w:t>одређену</w:t>
      </w:r>
      <w:proofErr w:type="spellEnd"/>
      <w:r w:rsidRPr="005D6E4C">
        <w:t xml:space="preserve"> </w:t>
      </w:r>
      <w:proofErr w:type="spellStart"/>
      <w:r w:rsidRPr="005D6E4C">
        <w:t>сврху</w:t>
      </w:r>
      <w:proofErr w:type="spellEnd"/>
      <w:r w:rsidRPr="005D6E4C">
        <w:t xml:space="preserve">, </w:t>
      </w:r>
      <w:proofErr w:type="spellStart"/>
      <w:r w:rsidRPr="005D6E4C">
        <w:t>избегавајући</w:t>
      </w:r>
      <w:proofErr w:type="spellEnd"/>
      <w:r w:rsidRPr="005D6E4C">
        <w:t xml:space="preserve"> </w:t>
      </w:r>
      <w:proofErr w:type="spellStart"/>
      <w:r w:rsidRPr="005D6E4C">
        <w:t>евентуалну</w:t>
      </w:r>
      <w:proofErr w:type="spellEnd"/>
      <w:r w:rsidRPr="005D6E4C">
        <w:t xml:space="preserve"> </w:t>
      </w:r>
      <w:proofErr w:type="spellStart"/>
      <w:r w:rsidRPr="005D6E4C">
        <w:t>даљу</w:t>
      </w:r>
      <w:proofErr w:type="spellEnd"/>
      <w:r w:rsidRPr="005D6E4C">
        <w:t xml:space="preserve"> </w:t>
      </w:r>
      <w:proofErr w:type="spellStart"/>
      <w:r w:rsidRPr="005D6E4C">
        <w:t>обраду</w:t>
      </w:r>
      <w:proofErr w:type="spellEnd"/>
      <w:r w:rsidRPr="005D6E4C">
        <w:t xml:space="preserve">. </w:t>
      </w:r>
      <w:proofErr w:type="spellStart"/>
      <w:r w:rsidRPr="005D6E4C">
        <w:t>Требало</w:t>
      </w:r>
      <w:proofErr w:type="spellEnd"/>
      <w:r w:rsidRPr="005D6E4C">
        <w:t xml:space="preserve"> </w:t>
      </w:r>
      <w:proofErr w:type="spellStart"/>
      <w:r w:rsidRPr="005D6E4C">
        <w:t>би</w:t>
      </w:r>
      <w:proofErr w:type="spellEnd"/>
      <w:r w:rsidRPr="005D6E4C">
        <w:t xml:space="preserve"> </w:t>
      </w:r>
      <w:proofErr w:type="spellStart"/>
      <w:r w:rsidRPr="005D6E4C">
        <w:t>предузети</w:t>
      </w:r>
      <w:proofErr w:type="spellEnd"/>
      <w:r w:rsidRPr="005D6E4C">
        <w:t xml:space="preserve"> </w:t>
      </w:r>
      <w:proofErr w:type="spellStart"/>
      <w:r w:rsidRPr="005D6E4C">
        <w:t>мере</w:t>
      </w:r>
      <w:proofErr w:type="spellEnd"/>
      <w:r w:rsidRPr="005D6E4C">
        <w:t xml:space="preserve"> </w:t>
      </w:r>
      <w:proofErr w:type="spellStart"/>
      <w:r w:rsidRPr="005D6E4C">
        <w:t>којима</w:t>
      </w:r>
      <w:proofErr w:type="spellEnd"/>
      <w:r w:rsidRPr="005D6E4C">
        <w:t xml:space="preserve"> </w:t>
      </w:r>
      <w:proofErr w:type="spellStart"/>
      <w:r w:rsidRPr="005D6E4C">
        <w:t>ће</w:t>
      </w:r>
      <w:proofErr w:type="spellEnd"/>
      <w:r w:rsidRPr="005D6E4C">
        <w:t xml:space="preserve"> </w:t>
      </w:r>
      <w:proofErr w:type="spellStart"/>
      <w:r w:rsidRPr="005D6E4C">
        <w:t>се</w:t>
      </w:r>
      <w:proofErr w:type="spellEnd"/>
      <w:r w:rsidRPr="005D6E4C">
        <w:t xml:space="preserve"> </w:t>
      </w:r>
      <w:proofErr w:type="spellStart"/>
      <w:r w:rsidRPr="005D6E4C">
        <w:t>гарантовати</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шаблони</w:t>
      </w:r>
      <w:proofErr w:type="spellEnd"/>
      <w:r w:rsidRPr="005D6E4C">
        <w:t xml:space="preserve"> </w:t>
      </w:r>
      <w:proofErr w:type="spellStart"/>
      <w:r w:rsidRPr="005D6E4C">
        <w:t>не</w:t>
      </w:r>
      <w:proofErr w:type="spellEnd"/>
      <w:r w:rsidRPr="005D6E4C">
        <w:t xml:space="preserve"> </w:t>
      </w:r>
      <w:proofErr w:type="spellStart"/>
      <w:r w:rsidRPr="005D6E4C">
        <w:t>могу</w:t>
      </w:r>
      <w:proofErr w:type="spellEnd"/>
      <w:r w:rsidRPr="005D6E4C">
        <w:t xml:space="preserve"> </w:t>
      </w:r>
      <w:proofErr w:type="spellStart"/>
      <w:r w:rsidRPr="005D6E4C">
        <w:t>преносити</w:t>
      </w:r>
      <w:proofErr w:type="spellEnd"/>
      <w:r w:rsidRPr="005D6E4C">
        <w:t xml:space="preserve"> </w:t>
      </w:r>
      <w:proofErr w:type="spellStart"/>
      <w:r w:rsidRPr="005D6E4C">
        <w:t>кроз</w:t>
      </w:r>
      <w:proofErr w:type="spellEnd"/>
      <w:r w:rsidRPr="005D6E4C">
        <w:t xml:space="preserve"> </w:t>
      </w:r>
      <w:proofErr w:type="spellStart"/>
      <w:r w:rsidRPr="005D6E4C">
        <w:t>биометријске</w:t>
      </w:r>
      <w:proofErr w:type="spellEnd"/>
      <w:r w:rsidRPr="005D6E4C">
        <w:t xml:space="preserve"> </w:t>
      </w:r>
      <w:proofErr w:type="spellStart"/>
      <w:r w:rsidRPr="005D6E4C">
        <w:t>системе</w:t>
      </w:r>
      <w:proofErr w:type="spellEnd"/>
      <w:r w:rsidRPr="005D6E4C">
        <w:t>.</w:t>
      </w:r>
    </w:p>
    <w:p w14:paraId="21C9542B" w14:textId="77777777" w:rsidR="0046087F" w:rsidRPr="005D6E4C" w:rsidRDefault="00F21C67" w:rsidP="0062168F">
      <w:pPr>
        <w:pStyle w:val="ListParagraph"/>
        <w:numPr>
          <w:ilvl w:val="0"/>
          <w:numId w:val="5"/>
        </w:numPr>
        <w:tabs>
          <w:tab w:val="left" w:pos="679"/>
        </w:tabs>
        <w:spacing w:before="160" w:line="259" w:lineRule="auto"/>
        <w:ind w:right="108"/>
        <w:jc w:val="both"/>
      </w:pPr>
      <w:proofErr w:type="spellStart"/>
      <w:r w:rsidRPr="005D6E4C">
        <w:t>За</w:t>
      </w:r>
      <w:proofErr w:type="spellEnd"/>
      <w:r w:rsidRPr="005D6E4C">
        <w:t xml:space="preserve"> </w:t>
      </w:r>
      <w:proofErr w:type="spellStart"/>
      <w:r w:rsidRPr="005D6E4C">
        <w:t>идентификацију</w:t>
      </w:r>
      <w:proofErr w:type="spellEnd"/>
      <w:r w:rsidRPr="005D6E4C">
        <w:t xml:space="preserve"> и </w:t>
      </w:r>
      <w:proofErr w:type="spellStart"/>
      <w:r w:rsidRPr="005D6E4C">
        <w:t>аутентификацију</w:t>
      </w:r>
      <w:proofErr w:type="spellEnd"/>
      <w:r w:rsidRPr="005D6E4C">
        <w:t>/</w:t>
      </w:r>
      <w:proofErr w:type="spellStart"/>
      <w:r w:rsidRPr="005D6E4C">
        <w:t>верификацију</w:t>
      </w:r>
      <w:proofErr w:type="spellEnd"/>
      <w:r w:rsidRPr="005D6E4C">
        <w:t xml:space="preserve"> </w:t>
      </w:r>
      <w:proofErr w:type="spellStart"/>
      <w:r w:rsidRPr="005D6E4C">
        <w:t>вероватно</w:t>
      </w:r>
      <w:proofErr w:type="spellEnd"/>
      <w:r w:rsidRPr="005D6E4C">
        <w:t xml:space="preserve"> </w:t>
      </w:r>
      <w:proofErr w:type="spellStart"/>
      <w:r w:rsidRPr="005D6E4C">
        <w:t>ће</w:t>
      </w:r>
      <w:proofErr w:type="spellEnd"/>
      <w:r w:rsidRPr="005D6E4C">
        <w:t xml:space="preserve"> </w:t>
      </w:r>
      <w:proofErr w:type="spellStart"/>
      <w:r w:rsidRPr="005D6E4C">
        <w:t>бити</w:t>
      </w:r>
      <w:proofErr w:type="spellEnd"/>
      <w:r w:rsidRPr="005D6E4C">
        <w:t xml:space="preserve"> </w:t>
      </w:r>
      <w:proofErr w:type="spellStart"/>
      <w:r w:rsidRPr="005D6E4C">
        <w:t>потребно</w:t>
      </w:r>
      <w:proofErr w:type="spellEnd"/>
      <w:r w:rsidRPr="005D6E4C">
        <w:t xml:space="preserve"> </w:t>
      </w:r>
      <w:proofErr w:type="spellStart"/>
      <w:r w:rsidRPr="005D6E4C">
        <w:t>складиштење</w:t>
      </w:r>
      <w:proofErr w:type="spellEnd"/>
      <w:r w:rsidRPr="005D6E4C">
        <w:t xml:space="preserve"> </w:t>
      </w:r>
      <w:proofErr w:type="spellStart"/>
      <w:r w:rsidRPr="005D6E4C">
        <w:t>шаблона</w:t>
      </w:r>
      <w:proofErr w:type="spellEnd"/>
      <w:r w:rsidRPr="005D6E4C">
        <w:t xml:space="preserve"> </w:t>
      </w:r>
      <w:proofErr w:type="spellStart"/>
      <w:r w:rsidRPr="005D6E4C">
        <w:t>за</w:t>
      </w:r>
      <w:proofErr w:type="spellEnd"/>
      <w:r w:rsidRPr="005D6E4C">
        <w:t xml:space="preserve"> </w:t>
      </w:r>
      <w:proofErr w:type="spellStart"/>
      <w:r w:rsidRPr="005D6E4C">
        <w:t>касније</w:t>
      </w:r>
      <w:proofErr w:type="spellEnd"/>
      <w:r w:rsidRPr="005D6E4C">
        <w:t xml:space="preserve"> </w:t>
      </w:r>
      <w:proofErr w:type="spellStart"/>
      <w:r w:rsidRPr="005D6E4C">
        <w:t>упоређивање</w:t>
      </w:r>
      <w:proofErr w:type="spellEnd"/>
      <w:r w:rsidRPr="005D6E4C">
        <w:t xml:space="preserve">. </w:t>
      </w:r>
      <w:proofErr w:type="spellStart"/>
      <w:r w:rsidRPr="005D6E4C">
        <w:t>Руковаоци</w:t>
      </w:r>
      <w:proofErr w:type="spellEnd"/>
      <w:r w:rsidRPr="005D6E4C">
        <w:t xml:space="preserve"> </w:t>
      </w:r>
      <w:proofErr w:type="spellStart"/>
      <w:r w:rsidRPr="005D6E4C">
        <w:t>података</w:t>
      </w:r>
      <w:proofErr w:type="spellEnd"/>
      <w:r w:rsidRPr="005D6E4C">
        <w:t xml:space="preserve"> </w:t>
      </w:r>
      <w:proofErr w:type="spellStart"/>
      <w:r w:rsidRPr="005D6E4C">
        <w:t>морају</w:t>
      </w:r>
      <w:proofErr w:type="spellEnd"/>
      <w:r w:rsidRPr="005D6E4C">
        <w:t xml:space="preserve"> </w:t>
      </w:r>
      <w:proofErr w:type="spellStart"/>
      <w:r w:rsidRPr="005D6E4C">
        <w:t>да</w:t>
      </w:r>
      <w:proofErr w:type="spellEnd"/>
      <w:r w:rsidRPr="005D6E4C">
        <w:t xml:space="preserve"> </w:t>
      </w:r>
      <w:proofErr w:type="spellStart"/>
      <w:r w:rsidRPr="005D6E4C">
        <w:t>размотре</w:t>
      </w:r>
      <w:proofErr w:type="spellEnd"/>
      <w:r w:rsidRPr="005D6E4C">
        <w:t xml:space="preserve"> </w:t>
      </w:r>
      <w:proofErr w:type="spellStart"/>
      <w:r w:rsidRPr="005D6E4C">
        <w:t>најприкладнију</w:t>
      </w:r>
      <w:proofErr w:type="spellEnd"/>
      <w:r w:rsidRPr="005D6E4C">
        <w:t xml:space="preserve"> </w:t>
      </w:r>
      <w:proofErr w:type="spellStart"/>
      <w:r w:rsidRPr="005D6E4C">
        <w:t>локацију</w:t>
      </w:r>
      <w:proofErr w:type="spellEnd"/>
      <w:r w:rsidRPr="005D6E4C">
        <w:t xml:space="preserve"> </w:t>
      </w:r>
      <w:proofErr w:type="spellStart"/>
      <w:r w:rsidRPr="005D6E4C">
        <w:t>за</w:t>
      </w:r>
      <w:proofErr w:type="spellEnd"/>
      <w:r w:rsidRPr="005D6E4C">
        <w:t xml:space="preserve"> </w:t>
      </w:r>
      <w:proofErr w:type="spellStart"/>
      <w:r w:rsidRPr="005D6E4C">
        <w:t>чување</w:t>
      </w:r>
      <w:proofErr w:type="spellEnd"/>
      <w:r w:rsidRPr="005D6E4C">
        <w:t xml:space="preserve"> </w:t>
      </w:r>
      <w:proofErr w:type="spellStart"/>
      <w:r w:rsidRPr="005D6E4C">
        <w:t>ових</w:t>
      </w:r>
      <w:proofErr w:type="spellEnd"/>
      <w:r w:rsidRPr="005D6E4C">
        <w:t xml:space="preserve"> </w:t>
      </w:r>
      <w:proofErr w:type="spellStart"/>
      <w:r w:rsidRPr="005D6E4C">
        <w:t>података</w:t>
      </w:r>
      <w:proofErr w:type="spellEnd"/>
      <w:r w:rsidRPr="005D6E4C">
        <w:t xml:space="preserve">. У </w:t>
      </w:r>
      <w:proofErr w:type="spellStart"/>
      <w:r w:rsidRPr="005D6E4C">
        <w:t>окружењу</w:t>
      </w:r>
      <w:proofErr w:type="spellEnd"/>
      <w:r w:rsidRPr="005D6E4C">
        <w:t xml:space="preserve"> </w:t>
      </w:r>
      <w:proofErr w:type="spellStart"/>
      <w:r w:rsidRPr="005D6E4C">
        <w:t>које</w:t>
      </w:r>
      <w:proofErr w:type="spellEnd"/>
      <w:r w:rsidRPr="005D6E4C">
        <w:t xml:space="preserve"> </w:t>
      </w:r>
      <w:proofErr w:type="spellStart"/>
      <w:r w:rsidRPr="005D6E4C">
        <w:t>је</w:t>
      </w:r>
      <w:proofErr w:type="spellEnd"/>
      <w:r w:rsidRPr="005D6E4C">
        <w:t xml:space="preserve"> </w:t>
      </w:r>
      <w:proofErr w:type="spellStart"/>
      <w:r w:rsidRPr="005D6E4C">
        <w:t>под</w:t>
      </w:r>
      <w:proofErr w:type="spellEnd"/>
      <w:r w:rsidRPr="005D6E4C">
        <w:t xml:space="preserve"> </w:t>
      </w:r>
      <w:proofErr w:type="spellStart"/>
      <w:r w:rsidRPr="005D6E4C">
        <w:t>контролом</w:t>
      </w:r>
      <w:proofErr w:type="spellEnd"/>
      <w:r w:rsidRPr="005D6E4C">
        <w:t xml:space="preserve"> (</w:t>
      </w:r>
      <w:proofErr w:type="spellStart"/>
      <w:r w:rsidRPr="005D6E4C">
        <w:t>ходници</w:t>
      </w:r>
      <w:proofErr w:type="spellEnd"/>
      <w:r w:rsidRPr="005D6E4C">
        <w:t xml:space="preserve"> </w:t>
      </w:r>
      <w:proofErr w:type="spellStart"/>
      <w:r w:rsidRPr="005D6E4C">
        <w:t>или</w:t>
      </w:r>
      <w:proofErr w:type="spellEnd"/>
      <w:r w:rsidRPr="005D6E4C">
        <w:t xml:space="preserve"> </w:t>
      </w:r>
      <w:proofErr w:type="spellStart"/>
      <w:r w:rsidRPr="005D6E4C">
        <w:t>контролне</w:t>
      </w:r>
      <w:proofErr w:type="spellEnd"/>
      <w:r w:rsidRPr="005D6E4C">
        <w:t xml:space="preserve"> </w:t>
      </w:r>
      <w:proofErr w:type="spellStart"/>
      <w:r w:rsidRPr="005D6E4C">
        <w:t>тачке</w:t>
      </w:r>
      <w:proofErr w:type="spellEnd"/>
      <w:r w:rsidR="00E47EA0" w:rsidRPr="005D6E4C">
        <w:t xml:space="preserve"> </w:t>
      </w:r>
      <w:proofErr w:type="spellStart"/>
      <w:r w:rsidR="00E47EA0" w:rsidRPr="005D6E4C">
        <w:t>са</w:t>
      </w:r>
      <w:proofErr w:type="spellEnd"/>
      <w:r w:rsidR="00E47EA0" w:rsidRPr="005D6E4C">
        <w:t xml:space="preserve"> </w:t>
      </w:r>
      <w:proofErr w:type="spellStart"/>
      <w:r w:rsidR="00E47EA0" w:rsidRPr="005D6E4C">
        <w:t>ограниченим</w:t>
      </w:r>
      <w:proofErr w:type="spellEnd"/>
      <w:r w:rsidR="00E47EA0" w:rsidRPr="005D6E4C">
        <w:t xml:space="preserve"> </w:t>
      </w:r>
      <w:proofErr w:type="spellStart"/>
      <w:r w:rsidR="00E47EA0" w:rsidRPr="005D6E4C">
        <w:t>приступом</w:t>
      </w:r>
      <w:proofErr w:type="spellEnd"/>
      <w:r w:rsidRPr="005D6E4C">
        <w:t xml:space="preserve">) </w:t>
      </w:r>
      <w:proofErr w:type="spellStart"/>
      <w:r w:rsidRPr="005D6E4C">
        <w:t>шаблони</w:t>
      </w:r>
      <w:proofErr w:type="spellEnd"/>
      <w:r w:rsidRPr="005D6E4C">
        <w:t xml:space="preserve"> </w:t>
      </w:r>
      <w:proofErr w:type="spellStart"/>
      <w:r w:rsidRPr="005D6E4C">
        <w:t>се</w:t>
      </w:r>
      <w:proofErr w:type="spellEnd"/>
      <w:r w:rsidRPr="005D6E4C">
        <w:t xml:space="preserve"> </w:t>
      </w:r>
      <w:proofErr w:type="spellStart"/>
      <w:r w:rsidRPr="005D6E4C">
        <w:t>чувају</w:t>
      </w:r>
      <w:proofErr w:type="spellEnd"/>
      <w:r w:rsidRPr="005D6E4C">
        <w:t xml:space="preserve"> </w:t>
      </w:r>
      <w:proofErr w:type="spellStart"/>
      <w:r w:rsidRPr="005D6E4C">
        <w:t>на</w:t>
      </w:r>
      <w:proofErr w:type="spellEnd"/>
      <w:r w:rsidRPr="005D6E4C">
        <w:t xml:space="preserve"> </w:t>
      </w:r>
      <w:proofErr w:type="spellStart"/>
      <w:r w:rsidRPr="005D6E4C">
        <w:t>појединачном</w:t>
      </w:r>
      <w:proofErr w:type="spellEnd"/>
      <w:r w:rsidRPr="005D6E4C">
        <w:t xml:space="preserve"> </w:t>
      </w:r>
      <w:proofErr w:type="spellStart"/>
      <w:r w:rsidRPr="005D6E4C">
        <w:t>уређају</w:t>
      </w:r>
      <w:proofErr w:type="spellEnd"/>
      <w:r w:rsidRPr="005D6E4C">
        <w:t xml:space="preserve"> </w:t>
      </w:r>
      <w:proofErr w:type="spellStart"/>
      <w:r w:rsidRPr="005D6E4C">
        <w:t>који</w:t>
      </w:r>
      <w:proofErr w:type="spellEnd"/>
      <w:r w:rsidRPr="005D6E4C">
        <w:t xml:space="preserve"> </w:t>
      </w:r>
      <w:proofErr w:type="spellStart"/>
      <w:r w:rsidRPr="005D6E4C">
        <w:t>корисник</w:t>
      </w:r>
      <w:proofErr w:type="spellEnd"/>
      <w:r w:rsidRPr="005D6E4C">
        <w:t xml:space="preserve"> </w:t>
      </w:r>
      <w:proofErr w:type="spellStart"/>
      <w:r w:rsidRPr="005D6E4C">
        <w:t>чува</w:t>
      </w:r>
      <w:proofErr w:type="spellEnd"/>
      <w:r w:rsidRPr="005D6E4C">
        <w:t xml:space="preserve"> и </w:t>
      </w:r>
      <w:proofErr w:type="spellStart"/>
      <w:r w:rsidRPr="005D6E4C">
        <w:t>под</w:t>
      </w:r>
      <w:proofErr w:type="spellEnd"/>
      <w:r w:rsidRPr="005D6E4C">
        <w:t xml:space="preserve"> </w:t>
      </w:r>
      <w:proofErr w:type="spellStart"/>
      <w:r w:rsidRPr="005D6E4C">
        <w:t>његовом</w:t>
      </w:r>
      <w:proofErr w:type="spellEnd"/>
      <w:r w:rsidRPr="005D6E4C">
        <w:t xml:space="preserve"> </w:t>
      </w:r>
      <w:proofErr w:type="spellStart"/>
      <w:r w:rsidRPr="005D6E4C">
        <w:t>је</w:t>
      </w:r>
      <w:proofErr w:type="spellEnd"/>
      <w:r w:rsidRPr="005D6E4C">
        <w:t xml:space="preserve"> </w:t>
      </w:r>
      <w:proofErr w:type="spellStart"/>
      <w:r w:rsidRPr="005D6E4C">
        <w:t>контролом</w:t>
      </w:r>
      <w:proofErr w:type="spellEnd"/>
      <w:r w:rsidRPr="005D6E4C">
        <w:t xml:space="preserve"> (</w:t>
      </w:r>
      <w:proofErr w:type="spellStart"/>
      <w:r w:rsidRPr="005D6E4C">
        <w:t>на</w:t>
      </w:r>
      <w:proofErr w:type="spellEnd"/>
      <w:r w:rsidRPr="005D6E4C">
        <w:t xml:space="preserve"> </w:t>
      </w:r>
      <w:proofErr w:type="spellStart"/>
      <w:r w:rsidRPr="005D6E4C">
        <w:t>паметном</w:t>
      </w:r>
      <w:proofErr w:type="spellEnd"/>
      <w:r w:rsidRPr="005D6E4C">
        <w:t xml:space="preserve"> </w:t>
      </w:r>
      <w:proofErr w:type="spellStart"/>
      <w:r w:rsidRPr="005D6E4C">
        <w:t>телефону</w:t>
      </w:r>
      <w:proofErr w:type="spellEnd"/>
      <w:r w:rsidRPr="005D6E4C">
        <w:t xml:space="preserve"> </w:t>
      </w:r>
      <w:proofErr w:type="spellStart"/>
      <w:r w:rsidRPr="005D6E4C">
        <w:t>или</w:t>
      </w:r>
      <w:proofErr w:type="spellEnd"/>
      <w:r w:rsidRPr="005D6E4C">
        <w:t xml:space="preserve"> </w:t>
      </w:r>
      <w:proofErr w:type="spellStart"/>
      <w:r w:rsidRPr="005D6E4C">
        <w:t>личној</w:t>
      </w:r>
      <w:proofErr w:type="spellEnd"/>
      <w:r w:rsidRPr="005D6E4C">
        <w:t xml:space="preserve"> </w:t>
      </w:r>
      <w:proofErr w:type="spellStart"/>
      <w:r w:rsidRPr="005D6E4C">
        <w:t>карти</w:t>
      </w:r>
      <w:proofErr w:type="spellEnd"/>
      <w:r w:rsidRPr="005D6E4C">
        <w:t xml:space="preserve">) </w:t>
      </w:r>
      <w:proofErr w:type="spellStart"/>
      <w:r w:rsidRPr="005D6E4C">
        <w:t>или</w:t>
      </w:r>
      <w:proofErr w:type="spellEnd"/>
      <w:r w:rsidRPr="005D6E4C">
        <w:t xml:space="preserve"> - </w:t>
      </w:r>
      <w:proofErr w:type="spellStart"/>
      <w:r w:rsidR="00E47EA0" w:rsidRPr="005D6E4C">
        <w:t>када</w:t>
      </w:r>
      <w:proofErr w:type="spellEnd"/>
      <w:r w:rsidR="00E47EA0" w:rsidRPr="005D6E4C">
        <w:t xml:space="preserve"> </w:t>
      </w:r>
      <w:proofErr w:type="spellStart"/>
      <w:r w:rsidR="00E47EA0" w:rsidRPr="005D6E4C">
        <w:t>то</w:t>
      </w:r>
      <w:proofErr w:type="spellEnd"/>
      <w:r w:rsidR="00E47EA0" w:rsidRPr="005D6E4C">
        <w:t xml:space="preserve"> </w:t>
      </w:r>
      <w:proofErr w:type="spellStart"/>
      <w:r w:rsidR="00E47EA0" w:rsidRPr="005D6E4C">
        <w:t>изискују</w:t>
      </w:r>
      <w:proofErr w:type="spellEnd"/>
      <w:r w:rsidR="00E47EA0" w:rsidRPr="005D6E4C">
        <w:t xml:space="preserve"> </w:t>
      </w:r>
      <w:proofErr w:type="spellStart"/>
      <w:r w:rsidR="00E47EA0" w:rsidRPr="005D6E4C">
        <w:t>одређене</w:t>
      </w:r>
      <w:proofErr w:type="spellEnd"/>
      <w:r w:rsidR="00E47EA0" w:rsidRPr="005D6E4C">
        <w:t xml:space="preserve"> </w:t>
      </w:r>
      <w:proofErr w:type="spellStart"/>
      <w:r w:rsidR="00E47EA0" w:rsidRPr="005D6E4C">
        <w:t>сврхе</w:t>
      </w:r>
      <w:proofErr w:type="spellEnd"/>
      <w:r w:rsidRPr="005D6E4C">
        <w:t xml:space="preserve"> и </w:t>
      </w:r>
      <w:proofErr w:type="spellStart"/>
      <w:r w:rsidRPr="005D6E4C">
        <w:t>у</w:t>
      </w:r>
      <w:r w:rsidR="0062168F" w:rsidRPr="005D6E4C">
        <w:t>колико</w:t>
      </w:r>
      <w:proofErr w:type="spellEnd"/>
      <w:r w:rsidR="0062168F" w:rsidRPr="005D6E4C">
        <w:t xml:space="preserve"> </w:t>
      </w:r>
      <w:proofErr w:type="spellStart"/>
      <w:r w:rsidR="0062168F" w:rsidRPr="005D6E4C">
        <w:t>постоје</w:t>
      </w:r>
      <w:proofErr w:type="spellEnd"/>
      <w:r w:rsidR="0062168F" w:rsidRPr="005D6E4C">
        <w:t xml:space="preserve"> </w:t>
      </w:r>
      <w:proofErr w:type="spellStart"/>
      <w:r w:rsidR="0062168F" w:rsidRPr="005D6E4C">
        <w:t>објективне</w:t>
      </w:r>
      <w:proofErr w:type="spellEnd"/>
      <w:r w:rsidRPr="005D6E4C">
        <w:t xml:space="preserve"> </w:t>
      </w:r>
      <w:proofErr w:type="spellStart"/>
      <w:r w:rsidR="0062168F" w:rsidRPr="005D6E4C">
        <w:t>потребе</w:t>
      </w:r>
      <w:proofErr w:type="spellEnd"/>
      <w:r w:rsidR="0062168F" w:rsidRPr="005D6E4C">
        <w:t xml:space="preserve"> </w:t>
      </w:r>
      <w:r w:rsidRPr="005D6E4C">
        <w:t xml:space="preserve">- </w:t>
      </w:r>
      <w:proofErr w:type="spellStart"/>
      <w:r w:rsidRPr="005D6E4C">
        <w:t>чувају</w:t>
      </w:r>
      <w:proofErr w:type="spellEnd"/>
      <w:r w:rsidRPr="005D6E4C">
        <w:t xml:space="preserve"> </w:t>
      </w:r>
      <w:proofErr w:type="spellStart"/>
      <w:r w:rsidRPr="005D6E4C">
        <w:t>се</w:t>
      </w:r>
      <w:proofErr w:type="spellEnd"/>
      <w:r w:rsidRPr="005D6E4C">
        <w:t xml:space="preserve"> у </w:t>
      </w:r>
      <w:proofErr w:type="spellStart"/>
      <w:r w:rsidRPr="005D6E4C">
        <w:t>централизованој</w:t>
      </w:r>
      <w:proofErr w:type="spellEnd"/>
      <w:r w:rsidRPr="005D6E4C">
        <w:t xml:space="preserve"> </w:t>
      </w:r>
      <w:proofErr w:type="spellStart"/>
      <w:r w:rsidRPr="005D6E4C">
        <w:t>бази</w:t>
      </w:r>
      <w:proofErr w:type="spellEnd"/>
      <w:r w:rsidRPr="005D6E4C">
        <w:t xml:space="preserve"> </w:t>
      </w:r>
      <w:proofErr w:type="spellStart"/>
      <w:r w:rsidRPr="005D6E4C">
        <w:t>података</w:t>
      </w:r>
      <w:proofErr w:type="spellEnd"/>
      <w:r w:rsidRPr="005D6E4C">
        <w:t xml:space="preserve"> у </w:t>
      </w:r>
      <w:proofErr w:type="spellStart"/>
      <w:r w:rsidRPr="005D6E4C">
        <w:t>шифрованом</w:t>
      </w:r>
      <w:proofErr w:type="spellEnd"/>
      <w:r w:rsidRPr="005D6E4C">
        <w:t xml:space="preserve"> </w:t>
      </w:r>
      <w:proofErr w:type="spellStart"/>
      <w:r w:rsidRPr="005D6E4C">
        <w:t>облику</w:t>
      </w:r>
      <w:proofErr w:type="spellEnd"/>
      <w:r w:rsidRPr="005D6E4C">
        <w:t xml:space="preserve"> </w:t>
      </w:r>
      <w:proofErr w:type="spellStart"/>
      <w:r w:rsidRPr="005D6E4C">
        <w:t>са</w:t>
      </w:r>
      <w:proofErr w:type="spellEnd"/>
      <w:r w:rsidRPr="005D6E4C">
        <w:t xml:space="preserve"> </w:t>
      </w:r>
      <w:proofErr w:type="spellStart"/>
      <w:r w:rsidRPr="005D6E4C">
        <w:t>кључем</w:t>
      </w:r>
      <w:proofErr w:type="spellEnd"/>
      <w:r w:rsidRPr="005D6E4C">
        <w:t>/</w:t>
      </w:r>
      <w:proofErr w:type="spellStart"/>
      <w:r w:rsidR="00E47EA0" w:rsidRPr="005D6E4C">
        <w:t>шифром</w:t>
      </w:r>
      <w:proofErr w:type="spellEnd"/>
      <w:r w:rsidRPr="005D6E4C">
        <w:t xml:space="preserve"> </w:t>
      </w:r>
      <w:proofErr w:type="spellStart"/>
      <w:r w:rsidRPr="005D6E4C">
        <w:t>искључиво</w:t>
      </w:r>
      <w:proofErr w:type="spellEnd"/>
      <w:r w:rsidRPr="005D6E4C">
        <w:t xml:space="preserve"> у </w:t>
      </w:r>
      <w:proofErr w:type="spellStart"/>
      <w:r w:rsidRPr="005D6E4C">
        <w:t>рукама</w:t>
      </w:r>
      <w:proofErr w:type="spellEnd"/>
      <w:r w:rsidRPr="005D6E4C">
        <w:t xml:space="preserve"> </w:t>
      </w:r>
      <w:proofErr w:type="spellStart"/>
      <w:r w:rsidRPr="005D6E4C">
        <w:t>те</w:t>
      </w:r>
      <w:proofErr w:type="spellEnd"/>
      <w:r w:rsidRPr="005D6E4C">
        <w:t xml:space="preserve"> </w:t>
      </w:r>
      <w:proofErr w:type="spellStart"/>
      <w:r w:rsidRPr="005D6E4C">
        <w:t>особе</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се</w:t>
      </w:r>
      <w:proofErr w:type="spellEnd"/>
      <w:r w:rsidRPr="005D6E4C">
        <w:t xml:space="preserve"> </w:t>
      </w:r>
      <w:proofErr w:type="spellStart"/>
      <w:r w:rsidRPr="005D6E4C">
        <w:t>спречио</w:t>
      </w:r>
      <w:proofErr w:type="spellEnd"/>
      <w:r w:rsidRPr="005D6E4C">
        <w:t xml:space="preserve"> </w:t>
      </w:r>
      <w:proofErr w:type="spellStart"/>
      <w:r w:rsidRPr="005D6E4C">
        <w:t>неовлашћени</w:t>
      </w:r>
      <w:proofErr w:type="spellEnd"/>
      <w:r w:rsidRPr="005D6E4C">
        <w:t xml:space="preserve"> </w:t>
      </w:r>
      <w:proofErr w:type="spellStart"/>
      <w:r w:rsidRPr="005D6E4C">
        <w:t>приступ</w:t>
      </w:r>
      <w:proofErr w:type="spellEnd"/>
      <w:r w:rsidRPr="005D6E4C">
        <w:t xml:space="preserve"> </w:t>
      </w:r>
      <w:proofErr w:type="spellStart"/>
      <w:r w:rsidRPr="005D6E4C">
        <w:t>шаблону</w:t>
      </w:r>
      <w:proofErr w:type="spellEnd"/>
      <w:r w:rsidRPr="005D6E4C">
        <w:t xml:space="preserve"> </w:t>
      </w:r>
      <w:proofErr w:type="spellStart"/>
      <w:r w:rsidRPr="005D6E4C">
        <w:t>или</w:t>
      </w:r>
      <w:proofErr w:type="spellEnd"/>
      <w:r w:rsidRPr="005D6E4C">
        <w:t xml:space="preserve"> </w:t>
      </w:r>
      <w:proofErr w:type="spellStart"/>
      <w:r w:rsidRPr="005D6E4C">
        <w:t>локацији</w:t>
      </w:r>
      <w:proofErr w:type="spellEnd"/>
      <w:r w:rsidRPr="005D6E4C">
        <w:t xml:space="preserve"> </w:t>
      </w:r>
      <w:proofErr w:type="spellStart"/>
      <w:r w:rsidRPr="005D6E4C">
        <w:t>за</w:t>
      </w:r>
      <w:proofErr w:type="spellEnd"/>
      <w:r w:rsidRPr="005D6E4C">
        <w:t xml:space="preserve"> </w:t>
      </w:r>
      <w:proofErr w:type="spellStart"/>
      <w:r w:rsidRPr="005D6E4C">
        <w:t>складиштење</w:t>
      </w:r>
      <w:proofErr w:type="spellEnd"/>
      <w:r w:rsidRPr="005D6E4C">
        <w:t xml:space="preserve">. </w:t>
      </w:r>
      <w:proofErr w:type="spellStart"/>
      <w:r w:rsidRPr="005D6E4C">
        <w:t>Ако</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не</w:t>
      </w:r>
      <w:proofErr w:type="spellEnd"/>
      <w:r w:rsidRPr="005D6E4C">
        <w:t xml:space="preserve"> </w:t>
      </w:r>
      <w:proofErr w:type="spellStart"/>
      <w:r w:rsidRPr="005D6E4C">
        <w:t>може</w:t>
      </w:r>
      <w:proofErr w:type="spellEnd"/>
      <w:r w:rsidRPr="005D6E4C">
        <w:t xml:space="preserve"> </w:t>
      </w:r>
      <w:proofErr w:type="spellStart"/>
      <w:r w:rsidRPr="005D6E4C">
        <w:t>избећи</w:t>
      </w:r>
      <w:proofErr w:type="spellEnd"/>
      <w:r w:rsidRPr="005D6E4C">
        <w:t xml:space="preserve"> </w:t>
      </w:r>
      <w:proofErr w:type="spellStart"/>
      <w:r w:rsidRPr="005D6E4C">
        <w:t>приступ</w:t>
      </w:r>
      <w:proofErr w:type="spellEnd"/>
      <w:r w:rsidRPr="005D6E4C">
        <w:t xml:space="preserve"> </w:t>
      </w:r>
      <w:proofErr w:type="spellStart"/>
      <w:r w:rsidRPr="005D6E4C">
        <w:t>шаблонима</w:t>
      </w:r>
      <w:proofErr w:type="spellEnd"/>
      <w:r w:rsidRPr="005D6E4C">
        <w:t xml:space="preserve">, </w:t>
      </w:r>
      <w:proofErr w:type="spellStart"/>
      <w:r w:rsidRPr="005D6E4C">
        <w:t>мора</w:t>
      </w:r>
      <w:proofErr w:type="spellEnd"/>
      <w:r w:rsidRPr="005D6E4C">
        <w:t xml:space="preserve"> </w:t>
      </w:r>
      <w:proofErr w:type="spellStart"/>
      <w:r w:rsidRPr="005D6E4C">
        <w:t>предузети</w:t>
      </w:r>
      <w:proofErr w:type="spellEnd"/>
      <w:r w:rsidRPr="005D6E4C">
        <w:t xml:space="preserve"> </w:t>
      </w:r>
      <w:proofErr w:type="spellStart"/>
      <w:r w:rsidRPr="005D6E4C">
        <w:t>одговарајуће</w:t>
      </w:r>
      <w:proofErr w:type="spellEnd"/>
      <w:r w:rsidRPr="005D6E4C">
        <w:t xml:space="preserve"> </w:t>
      </w:r>
      <w:proofErr w:type="spellStart"/>
      <w:r w:rsidRPr="005D6E4C">
        <w:t>кораке</w:t>
      </w:r>
      <w:proofErr w:type="spellEnd"/>
      <w:r w:rsidRPr="005D6E4C">
        <w:t xml:space="preserve"> </w:t>
      </w:r>
      <w:proofErr w:type="spellStart"/>
      <w:r w:rsidRPr="005D6E4C">
        <w:t>да</w:t>
      </w:r>
      <w:proofErr w:type="spellEnd"/>
      <w:r w:rsidRPr="005D6E4C">
        <w:t xml:space="preserve"> </w:t>
      </w:r>
      <w:proofErr w:type="spellStart"/>
      <w:r w:rsidRPr="005D6E4C">
        <w:t>осигура</w:t>
      </w:r>
      <w:proofErr w:type="spellEnd"/>
      <w:r w:rsidRPr="005D6E4C">
        <w:t xml:space="preserve"> </w:t>
      </w:r>
      <w:proofErr w:type="spellStart"/>
      <w:r w:rsidRPr="005D6E4C">
        <w:t>безбедност</w:t>
      </w:r>
      <w:proofErr w:type="spellEnd"/>
      <w:r w:rsidRPr="005D6E4C">
        <w:t xml:space="preserve"> </w:t>
      </w:r>
      <w:proofErr w:type="spellStart"/>
      <w:r w:rsidRPr="005D6E4C">
        <w:t>сачуваних</w:t>
      </w:r>
      <w:proofErr w:type="spellEnd"/>
      <w:r w:rsidRPr="005D6E4C">
        <w:t xml:space="preserve"> </w:t>
      </w:r>
      <w:proofErr w:type="spellStart"/>
      <w:r w:rsidRPr="005D6E4C">
        <w:t>података</w:t>
      </w:r>
      <w:proofErr w:type="spellEnd"/>
      <w:r w:rsidRPr="005D6E4C">
        <w:t xml:space="preserve">. </w:t>
      </w:r>
      <w:proofErr w:type="spellStart"/>
      <w:r w:rsidRPr="005D6E4C">
        <w:t>Ово</w:t>
      </w:r>
      <w:proofErr w:type="spellEnd"/>
      <w:r w:rsidRPr="005D6E4C">
        <w:t xml:space="preserve">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укључује</w:t>
      </w:r>
      <w:proofErr w:type="spellEnd"/>
      <w:r w:rsidRPr="005D6E4C">
        <w:t xml:space="preserve"> </w:t>
      </w:r>
      <w:proofErr w:type="spellStart"/>
      <w:r w:rsidRPr="005D6E4C">
        <w:t>шифровање</w:t>
      </w:r>
      <w:proofErr w:type="spellEnd"/>
      <w:r w:rsidRPr="005D6E4C">
        <w:t xml:space="preserve"> </w:t>
      </w:r>
      <w:proofErr w:type="spellStart"/>
      <w:r w:rsidRPr="005D6E4C">
        <w:t>шаблона</w:t>
      </w:r>
      <w:proofErr w:type="spellEnd"/>
      <w:r w:rsidRPr="005D6E4C">
        <w:t xml:space="preserve"> </w:t>
      </w:r>
      <w:proofErr w:type="spellStart"/>
      <w:r w:rsidRPr="005D6E4C">
        <w:t>помоћу</w:t>
      </w:r>
      <w:proofErr w:type="spellEnd"/>
      <w:r w:rsidRPr="005D6E4C">
        <w:t xml:space="preserve"> </w:t>
      </w:r>
      <w:proofErr w:type="spellStart"/>
      <w:r w:rsidRPr="005D6E4C">
        <w:t>криптографског</w:t>
      </w:r>
      <w:proofErr w:type="spellEnd"/>
      <w:r w:rsidRPr="005D6E4C">
        <w:t xml:space="preserve"> </w:t>
      </w:r>
      <w:proofErr w:type="spellStart"/>
      <w:r w:rsidRPr="005D6E4C">
        <w:t>алгоритма</w:t>
      </w:r>
      <w:proofErr w:type="spellEnd"/>
      <w:r w:rsidRPr="005D6E4C">
        <w:t>.</w:t>
      </w:r>
    </w:p>
    <w:p w14:paraId="43AEC3EC" w14:textId="77777777" w:rsidR="0046087F" w:rsidRPr="005D6E4C" w:rsidRDefault="00B1678A" w:rsidP="00D95D63">
      <w:pPr>
        <w:pStyle w:val="ListParagraph"/>
        <w:numPr>
          <w:ilvl w:val="0"/>
          <w:numId w:val="5"/>
        </w:numPr>
        <w:tabs>
          <w:tab w:val="left" w:pos="679"/>
        </w:tabs>
        <w:spacing w:before="157" w:line="259" w:lineRule="auto"/>
        <w:ind w:right="108"/>
        <w:jc w:val="both"/>
      </w:pPr>
      <w:r w:rsidRPr="005D6E4C">
        <w:t xml:space="preserve">У </w:t>
      </w:r>
      <w:proofErr w:type="spellStart"/>
      <w:r w:rsidRPr="005D6E4C">
        <w:t>сваком</w:t>
      </w:r>
      <w:proofErr w:type="spellEnd"/>
      <w:r w:rsidRPr="005D6E4C">
        <w:t xml:space="preserve"> </w:t>
      </w:r>
      <w:proofErr w:type="spellStart"/>
      <w:r w:rsidRPr="005D6E4C">
        <w:t>случају</w:t>
      </w:r>
      <w:proofErr w:type="spellEnd"/>
      <w:r w:rsidRPr="005D6E4C">
        <w:t xml:space="preserve">, </w:t>
      </w:r>
      <w:proofErr w:type="spellStart"/>
      <w:r w:rsidRPr="005D6E4C">
        <w:t>руковалац</w:t>
      </w:r>
      <w:proofErr w:type="spellEnd"/>
      <w:r w:rsidRPr="005D6E4C">
        <w:t xml:space="preserve"> </w:t>
      </w:r>
      <w:proofErr w:type="spellStart"/>
      <w:r w:rsidRPr="005D6E4C">
        <w:t>предузима</w:t>
      </w:r>
      <w:proofErr w:type="spellEnd"/>
      <w:r w:rsidRPr="005D6E4C">
        <w:t xml:space="preserve"> </w:t>
      </w:r>
      <w:proofErr w:type="spellStart"/>
      <w:r w:rsidRPr="005D6E4C">
        <w:t>све</w:t>
      </w:r>
      <w:proofErr w:type="spellEnd"/>
      <w:r w:rsidRPr="005D6E4C">
        <w:t xml:space="preserve"> </w:t>
      </w:r>
      <w:proofErr w:type="spellStart"/>
      <w:r w:rsidRPr="005D6E4C">
        <w:t>потребне</w:t>
      </w:r>
      <w:proofErr w:type="spellEnd"/>
      <w:r w:rsidRPr="005D6E4C">
        <w:t xml:space="preserve"> </w:t>
      </w:r>
      <w:proofErr w:type="spellStart"/>
      <w:r w:rsidRPr="005D6E4C">
        <w:t>мере</w:t>
      </w:r>
      <w:proofErr w:type="spellEnd"/>
      <w:r w:rsidRPr="005D6E4C">
        <w:t xml:space="preserve"> </w:t>
      </w:r>
      <w:proofErr w:type="spellStart"/>
      <w:r w:rsidRPr="005D6E4C">
        <w:t>предострожности</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сачувао</w:t>
      </w:r>
      <w:proofErr w:type="spellEnd"/>
      <w:r w:rsidRPr="005D6E4C">
        <w:t xml:space="preserve"> </w:t>
      </w:r>
      <w:proofErr w:type="spellStart"/>
      <w:r w:rsidRPr="005D6E4C">
        <w:t>доступност</w:t>
      </w:r>
      <w:proofErr w:type="spellEnd"/>
      <w:r w:rsidRPr="005D6E4C">
        <w:t xml:space="preserve">, </w:t>
      </w:r>
      <w:proofErr w:type="spellStart"/>
      <w:r w:rsidRPr="005D6E4C">
        <w:t>интегритет</w:t>
      </w:r>
      <w:proofErr w:type="spellEnd"/>
      <w:r w:rsidRPr="005D6E4C">
        <w:t xml:space="preserve"> и </w:t>
      </w:r>
      <w:proofErr w:type="spellStart"/>
      <w:r w:rsidRPr="005D6E4C">
        <w:t>поверљивост</w:t>
      </w:r>
      <w:proofErr w:type="spellEnd"/>
      <w:r w:rsidRPr="005D6E4C">
        <w:t xml:space="preserve"> </w:t>
      </w:r>
      <w:proofErr w:type="spellStart"/>
      <w:r w:rsidRPr="005D6E4C">
        <w:t>обрађених</w:t>
      </w:r>
      <w:proofErr w:type="spellEnd"/>
      <w:r w:rsidRPr="005D6E4C">
        <w:t xml:space="preserve"> </w:t>
      </w:r>
      <w:proofErr w:type="spellStart"/>
      <w:r w:rsidRPr="005D6E4C">
        <w:t>података</w:t>
      </w:r>
      <w:proofErr w:type="spellEnd"/>
      <w:r w:rsidRPr="005D6E4C">
        <w:t xml:space="preserve">. У </w:t>
      </w:r>
      <w:proofErr w:type="spellStart"/>
      <w:r w:rsidRPr="005D6E4C">
        <w:t>том</w:t>
      </w:r>
      <w:proofErr w:type="spellEnd"/>
      <w:r w:rsidRPr="005D6E4C">
        <w:t xml:space="preserve"> </w:t>
      </w:r>
      <w:proofErr w:type="spellStart"/>
      <w:r w:rsidRPr="005D6E4C">
        <w:t>циљу</w:t>
      </w:r>
      <w:proofErr w:type="spellEnd"/>
      <w:r w:rsidRPr="005D6E4C">
        <w:t xml:space="preserve"> </w:t>
      </w:r>
      <w:proofErr w:type="spellStart"/>
      <w:r w:rsidRPr="005D6E4C">
        <w:t>руковалац</w:t>
      </w:r>
      <w:proofErr w:type="spellEnd"/>
      <w:r w:rsidRPr="005D6E4C">
        <w:t xml:space="preserve"> </w:t>
      </w:r>
      <w:proofErr w:type="spellStart"/>
      <w:r w:rsidRPr="005D6E4C">
        <w:t>ће</w:t>
      </w:r>
      <w:proofErr w:type="spellEnd"/>
      <w:r w:rsidRPr="005D6E4C">
        <w:t xml:space="preserve"> </w:t>
      </w:r>
      <w:proofErr w:type="spellStart"/>
      <w:r w:rsidRPr="005D6E4C">
        <w:t>нарочито</w:t>
      </w:r>
      <w:proofErr w:type="spellEnd"/>
      <w:r w:rsidRPr="005D6E4C">
        <w:t xml:space="preserve"> </w:t>
      </w:r>
      <w:proofErr w:type="spellStart"/>
      <w:r w:rsidRPr="005D6E4C">
        <w:t>предузети</w:t>
      </w:r>
      <w:proofErr w:type="spellEnd"/>
      <w:r w:rsidRPr="005D6E4C">
        <w:t xml:space="preserve"> </w:t>
      </w:r>
      <w:proofErr w:type="spellStart"/>
      <w:r w:rsidRPr="005D6E4C">
        <w:t>следеће</w:t>
      </w:r>
      <w:proofErr w:type="spellEnd"/>
      <w:r w:rsidRPr="005D6E4C">
        <w:t xml:space="preserve"> </w:t>
      </w:r>
      <w:proofErr w:type="spellStart"/>
      <w:r w:rsidRPr="005D6E4C">
        <w:t>мере</w:t>
      </w:r>
      <w:proofErr w:type="spellEnd"/>
      <w:r w:rsidRPr="005D6E4C">
        <w:t xml:space="preserve">: </w:t>
      </w:r>
      <w:proofErr w:type="spellStart"/>
      <w:r w:rsidR="0062168F" w:rsidRPr="005D6E4C">
        <w:t>сегментација</w:t>
      </w:r>
      <w:proofErr w:type="spellEnd"/>
      <w:r w:rsidR="0062168F" w:rsidRPr="005D6E4C">
        <w:t xml:space="preserve"> </w:t>
      </w:r>
      <w:proofErr w:type="spellStart"/>
      <w:r w:rsidR="0062168F" w:rsidRPr="005D6E4C">
        <w:t>података</w:t>
      </w:r>
      <w:proofErr w:type="spellEnd"/>
      <w:r w:rsidR="0062168F" w:rsidRPr="005D6E4C">
        <w:t xml:space="preserve"> </w:t>
      </w:r>
      <w:proofErr w:type="spellStart"/>
      <w:r w:rsidRPr="005D6E4C">
        <w:t>током</w:t>
      </w:r>
      <w:proofErr w:type="spellEnd"/>
      <w:r w:rsidRPr="005D6E4C">
        <w:t xml:space="preserve"> </w:t>
      </w:r>
      <w:proofErr w:type="spellStart"/>
      <w:r w:rsidRPr="005D6E4C">
        <w:t>преноса</w:t>
      </w:r>
      <w:proofErr w:type="spellEnd"/>
      <w:r w:rsidRPr="005D6E4C">
        <w:t xml:space="preserve"> и </w:t>
      </w:r>
      <w:proofErr w:type="spellStart"/>
      <w:r w:rsidRPr="005D6E4C">
        <w:t>складиштења</w:t>
      </w:r>
      <w:proofErr w:type="spellEnd"/>
      <w:r w:rsidRPr="005D6E4C">
        <w:t xml:space="preserve">, </w:t>
      </w:r>
      <w:proofErr w:type="spellStart"/>
      <w:r w:rsidR="0062168F" w:rsidRPr="005D6E4C">
        <w:t>складиштење</w:t>
      </w:r>
      <w:proofErr w:type="spellEnd"/>
      <w:r w:rsidR="0062168F" w:rsidRPr="005D6E4C">
        <w:t xml:space="preserve"> </w:t>
      </w:r>
      <w:proofErr w:type="spellStart"/>
      <w:r w:rsidR="0062168F" w:rsidRPr="005D6E4C">
        <w:t>биометријских</w:t>
      </w:r>
      <w:proofErr w:type="spellEnd"/>
      <w:r w:rsidR="0062168F" w:rsidRPr="005D6E4C">
        <w:t xml:space="preserve"> </w:t>
      </w:r>
      <w:proofErr w:type="spellStart"/>
      <w:r w:rsidR="0062168F" w:rsidRPr="005D6E4C">
        <w:t>образаца</w:t>
      </w:r>
      <w:proofErr w:type="spellEnd"/>
      <w:r w:rsidR="0062168F" w:rsidRPr="005D6E4C">
        <w:t xml:space="preserve"> </w:t>
      </w:r>
      <w:r w:rsidRPr="005D6E4C">
        <w:t xml:space="preserve">и </w:t>
      </w:r>
      <w:proofErr w:type="spellStart"/>
      <w:r w:rsidR="0062168F" w:rsidRPr="005D6E4C">
        <w:t>необрађих</w:t>
      </w:r>
      <w:proofErr w:type="spellEnd"/>
      <w:r w:rsidR="0062168F" w:rsidRPr="005D6E4C">
        <w:t xml:space="preserve"> </w:t>
      </w:r>
      <w:proofErr w:type="spellStart"/>
      <w:r w:rsidR="0062168F" w:rsidRPr="005D6E4C">
        <w:t>података</w:t>
      </w:r>
      <w:proofErr w:type="spellEnd"/>
      <w:r w:rsidR="0062168F" w:rsidRPr="005D6E4C">
        <w:t xml:space="preserve"> </w:t>
      </w:r>
      <w:proofErr w:type="spellStart"/>
      <w:r w:rsidRPr="005D6E4C">
        <w:t>или</w:t>
      </w:r>
      <w:proofErr w:type="spellEnd"/>
      <w:r w:rsidRPr="005D6E4C">
        <w:t xml:space="preserve"> </w:t>
      </w:r>
      <w:proofErr w:type="spellStart"/>
      <w:r w:rsidR="0062168F" w:rsidRPr="005D6E4C">
        <w:t>података</w:t>
      </w:r>
      <w:proofErr w:type="spellEnd"/>
      <w:r w:rsidR="0062168F" w:rsidRPr="005D6E4C">
        <w:t xml:space="preserve"> </w:t>
      </w:r>
      <w:r w:rsidRPr="005D6E4C">
        <w:t xml:space="preserve">о </w:t>
      </w:r>
      <w:proofErr w:type="spellStart"/>
      <w:r w:rsidRPr="005D6E4C">
        <w:t>идентитету</w:t>
      </w:r>
      <w:proofErr w:type="spellEnd"/>
      <w:r w:rsidRPr="005D6E4C">
        <w:t xml:space="preserve"> у </w:t>
      </w:r>
      <w:proofErr w:type="spellStart"/>
      <w:r w:rsidRPr="005D6E4C">
        <w:t>различитим</w:t>
      </w:r>
      <w:proofErr w:type="spellEnd"/>
      <w:r w:rsidRPr="005D6E4C">
        <w:t xml:space="preserve"> </w:t>
      </w:r>
      <w:proofErr w:type="spellStart"/>
      <w:r w:rsidRPr="005D6E4C">
        <w:t>базама</w:t>
      </w:r>
      <w:proofErr w:type="spellEnd"/>
      <w:r w:rsidRPr="005D6E4C">
        <w:t xml:space="preserve"> </w:t>
      </w:r>
      <w:proofErr w:type="spellStart"/>
      <w:r w:rsidRPr="005D6E4C">
        <w:t>података</w:t>
      </w:r>
      <w:proofErr w:type="spellEnd"/>
      <w:r w:rsidRPr="005D6E4C">
        <w:t xml:space="preserve">, </w:t>
      </w:r>
      <w:proofErr w:type="spellStart"/>
      <w:r w:rsidR="0062168F" w:rsidRPr="005D6E4C">
        <w:t>шифровање</w:t>
      </w:r>
      <w:proofErr w:type="spellEnd"/>
      <w:r w:rsidR="0062168F" w:rsidRPr="005D6E4C">
        <w:t xml:space="preserve"> </w:t>
      </w:r>
      <w:proofErr w:type="spellStart"/>
      <w:r w:rsidR="0062168F" w:rsidRPr="005D6E4C">
        <w:t>биометријских</w:t>
      </w:r>
      <w:proofErr w:type="spellEnd"/>
      <w:r w:rsidR="0062168F" w:rsidRPr="005D6E4C">
        <w:t xml:space="preserve"> </w:t>
      </w:r>
      <w:proofErr w:type="spellStart"/>
      <w:r w:rsidR="0062168F" w:rsidRPr="005D6E4C">
        <w:t>података</w:t>
      </w:r>
      <w:proofErr w:type="spellEnd"/>
      <w:r w:rsidRPr="005D6E4C">
        <w:t xml:space="preserve">, </w:t>
      </w:r>
      <w:r w:rsidR="0062168F" w:rsidRPr="005D6E4C">
        <w:t xml:space="preserve">а </w:t>
      </w:r>
      <w:proofErr w:type="spellStart"/>
      <w:r w:rsidRPr="005D6E4C">
        <w:t>нарочито</w:t>
      </w:r>
      <w:proofErr w:type="spellEnd"/>
      <w:r w:rsidRPr="005D6E4C">
        <w:t xml:space="preserve"> </w:t>
      </w:r>
      <w:proofErr w:type="spellStart"/>
      <w:r w:rsidR="0062168F" w:rsidRPr="005D6E4C">
        <w:t>биометријских</w:t>
      </w:r>
      <w:proofErr w:type="spellEnd"/>
      <w:r w:rsidR="0062168F" w:rsidRPr="005D6E4C">
        <w:t xml:space="preserve"> </w:t>
      </w:r>
      <w:proofErr w:type="spellStart"/>
      <w:r w:rsidR="0062168F" w:rsidRPr="005D6E4C">
        <w:t>образаца</w:t>
      </w:r>
      <w:proofErr w:type="spellEnd"/>
      <w:r w:rsidRPr="005D6E4C">
        <w:t xml:space="preserve">, и </w:t>
      </w:r>
      <w:proofErr w:type="spellStart"/>
      <w:r w:rsidR="0062168F" w:rsidRPr="005D6E4C">
        <w:t>утврђивање</w:t>
      </w:r>
      <w:proofErr w:type="spellEnd"/>
      <w:r w:rsidR="0062168F" w:rsidRPr="005D6E4C">
        <w:t xml:space="preserve"> </w:t>
      </w:r>
      <w:proofErr w:type="spellStart"/>
      <w:r w:rsidR="0062168F" w:rsidRPr="005D6E4C">
        <w:t>политике</w:t>
      </w:r>
      <w:proofErr w:type="spellEnd"/>
      <w:r w:rsidR="0062168F" w:rsidRPr="005D6E4C">
        <w:t xml:space="preserve"> </w:t>
      </w:r>
      <w:proofErr w:type="spellStart"/>
      <w:r w:rsidRPr="005D6E4C">
        <w:t>за</w:t>
      </w:r>
      <w:proofErr w:type="spellEnd"/>
      <w:r w:rsidRPr="005D6E4C">
        <w:t xml:space="preserve"> </w:t>
      </w:r>
      <w:proofErr w:type="spellStart"/>
      <w:r w:rsidRPr="005D6E4C">
        <w:t>шифровање</w:t>
      </w:r>
      <w:proofErr w:type="spellEnd"/>
      <w:r w:rsidRPr="005D6E4C">
        <w:t xml:space="preserve"> и </w:t>
      </w:r>
      <w:proofErr w:type="spellStart"/>
      <w:r w:rsidRPr="005D6E4C">
        <w:t>управљање</w:t>
      </w:r>
      <w:proofErr w:type="spellEnd"/>
      <w:r w:rsidRPr="005D6E4C">
        <w:t xml:space="preserve"> </w:t>
      </w:r>
      <w:proofErr w:type="spellStart"/>
      <w:r w:rsidRPr="005D6E4C">
        <w:t>кључевима</w:t>
      </w:r>
      <w:proofErr w:type="spellEnd"/>
      <w:r w:rsidRPr="005D6E4C">
        <w:t xml:space="preserve">, </w:t>
      </w:r>
      <w:proofErr w:type="spellStart"/>
      <w:r w:rsidR="0062168F" w:rsidRPr="005D6E4C">
        <w:t>интеграција</w:t>
      </w:r>
      <w:proofErr w:type="spellEnd"/>
      <w:r w:rsidR="0062168F" w:rsidRPr="005D6E4C">
        <w:t xml:space="preserve"> </w:t>
      </w:r>
      <w:proofErr w:type="spellStart"/>
      <w:r w:rsidR="0062168F" w:rsidRPr="005D6E4C">
        <w:t>организационих</w:t>
      </w:r>
      <w:proofErr w:type="spellEnd"/>
      <w:r w:rsidR="0062168F" w:rsidRPr="005D6E4C">
        <w:t xml:space="preserve"> </w:t>
      </w:r>
      <w:r w:rsidRPr="005D6E4C">
        <w:t xml:space="preserve">и </w:t>
      </w:r>
      <w:proofErr w:type="spellStart"/>
      <w:r w:rsidR="0062168F" w:rsidRPr="005D6E4C">
        <w:t>техничких</w:t>
      </w:r>
      <w:proofErr w:type="spellEnd"/>
      <w:r w:rsidR="0062168F" w:rsidRPr="005D6E4C">
        <w:t xml:space="preserve"> </w:t>
      </w:r>
      <w:proofErr w:type="spellStart"/>
      <w:r w:rsidR="0062168F" w:rsidRPr="005D6E4C">
        <w:t>мера</w:t>
      </w:r>
      <w:proofErr w:type="spellEnd"/>
      <w:r w:rsidR="0062168F" w:rsidRPr="005D6E4C">
        <w:t xml:space="preserve"> </w:t>
      </w:r>
      <w:proofErr w:type="spellStart"/>
      <w:r w:rsidRPr="005D6E4C">
        <w:t>за</w:t>
      </w:r>
      <w:proofErr w:type="spellEnd"/>
      <w:r w:rsidRPr="005D6E4C">
        <w:t xml:space="preserve"> </w:t>
      </w:r>
      <w:proofErr w:type="spellStart"/>
      <w:r w:rsidRPr="005D6E4C">
        <w:t>откривање</w:t>
      </w:r>
      <w:proofErr w:type="spellEnd"/>
      <w:r w:rsidRPr="005D6E4C">
        <w:t xml:space="preserve"> </w:t>
      </w:r>
      <w:proofErr w:type="spellStart"/>
      <w:r w:rsidRPr="005D6E4C">
        <w:t>превара</w:t>
      </w:r>
      <w:proofErr w:type="spellEnd"/>
      <w:r w:rsidRPr="005D6E4C">
        <w:t xml:space="preserve">, </w:t>
      </w:r>
      <w:proofErr w:type="spellStart"/>
      <w:r w:rsidR="0062168F" w:rsidRPr="005D6E4C">
        <w:t>додела</w:t>
      </w:r>
      <w:proofErr w:type="spellEnd"/>
      <w:r w:rsidR="0062168F" w:rsidRPr="005D6E4C">
        <w:t xml:space="preserve"> </w:t>
      </w:r>
      <w:proofErr w:type="spellStart"/>
      <w:r w:rsidR="0062168F" w:rsidRPr="005D6E4C">
        <w:t>кодова</w:t>
      </w:r>
      <w:proofErr w:type="spellEnd"/>
      <w:r w:rsidR="0062168F" w:rsidRPr="005D6E4C">
        <w:t xml:space="preserve"> </w:t>
      </w:r>
      <w:proofErr w:type="spellStart"/>
      <w:r w:rsidRPr="005D6E4C">
        <w:t>интегритета</w:t>
      </w:r>
      <w:proofErr w:type="spellEnd"/>
      <w:r w:rsidRPr="005D6E4C">
        <w:t xml:space="preserve"> </w:t>
      </w:r>
      <w:proofErr w:type="spellStart"/>
      <w:r w:rsidRPr="005D6E4C">
        <w:t>подацима</w:t>
      </w:r>
      <w:proofErr w:type="spellEnd"/>
      <w:r w:rsidRPr="005D6E4C">
        <w:t xml:space="preserve"> (</w:t>
      </w:r>
      <w:proofErr w:type="spellStart"/>
      <w:r w:rsidRPr="005D6E4C">
        <w:t>на</w:t>
      </w:r>
      <w:proofErr w:type="spellEnd"/>
      <w:r w:rsidRPr="005D6E4C">
        <w:t xml:space="preserve"> </w:t>
      </w:r>
      <w:proofErr w:type="spellStart"/>
      <w:r w:rsidRPr="005D6E4C">
        <w:t>пример</w:t>
      </w:r>
      <w:proofErr w:type="spellEnd"/>
      <w:r w:rsidRPr="005D6E4C">
        <w:t xml:space="preserve"> </w:t>
      </w:r>
      <w:proofErr w:type="spellStart"/>
      <w:r w:rsidRPr="005D6E4C">
        <w:t>потписом</w:t>
      </w:r>
      <w:proofErr w:type="spellEnd"/>
      <w:r w:rsidRPr="005D6E4C">
        <w:t xml:space="preserve"> </w:t>
      </w:r>
      <w:proofErr w:type="spellStart"/>
      <w:r w:rsidRPr="005D6E4C">
        <w:t>или</w:t>
      </w:r>
      <w:proofErr w:type="spellEnd"/>
      <w:r w:rsidRPr="005D6E4C">
        <w:t xml:space="preserve"> </w:t>
      </w:r>
      <w:proofErr w:type="spellStart"/>
      <w:r w:rsidRPr="005D6E4C">
        <w:t>отиском</w:t>
      </w:r>
      <w:proofErr w:type="spellEnd"/>
      <w:r w:rsidRPr="005D6E4C">
        <w:t xml:space="preserve">) и </w:t>
      </w:r>
      <w:proofErr w:type="spellStart"/>
      <w:r w:rsidRPr="005D6E4C">
        <w:t>забран</w:t>
      </w:r>
      <w:r w:rsidR="0062168F" w:rsidRPr="005D6E4C">
        <w:t>а</w:t>
      </w:r>
      <w:proofErr w:type="spellEnd"/>
      <w:r w:rsidR="0062168F" w:rsidRPr="005D6E4C">
        <w:t xml:space="preserve"> </w:t>
      </w:r>
      <w:proofErr w:type="spellStart"/>
      <w:r w:rsidR="0062168F" w:rsidRPr="005D6E4C">
        <w:t>сваког</w:t>
      </w:r>
      <w:proofErr w:type="spellEnd"/>
      <w:r w:rsidRPr="005D6E4C">
        <w:t xml:space="preserve"> </w:t>
      </w:r>
      <w:proofErr w:type="spellStart"/>
      <w:r w:rsidR="0062168F" w:rsidRPr="005D6E4C">
        <w:t>спољног</w:t>
      </w:r>
      <w:proofErr w:type="spellEnd"/>
      <w:r w:rsidR="0062168F" w:rsidRPr="005D6E4C">
        <w:t xml:space="preserve"> </w:t>
      </w:r>
      <w:proofErr w:type="spellStart"/>
      <w:r w:rsidRPr="005D6E4C">
        <w:t>приступ</w:t>
      </w:r>
      <w:r w:rsidR="0062168F" w:rsidRPr="005D6E4C">
        <w:t>а</w:t>
      </w:r>
      <w:proofErr w:type="spellEnd"/>
      <w:r w:rsidRPr="005D6E4C">
        <w:t xml:space="preserve"> </w:t>
      </w:r>
      <w:proofErr w:type="spellStart"/>
      <w:r w:rsidRPr="005D6E4C">
        <w:t>биометријским</w:t>
      </w:r>
      <w:proofErr w:type="spellEnd"/>
      <w:r w:rsidRPr="005D6E4C">
        <w:t xml:space="preserve"> </w:t>
      </w:r>
      <w:proofErr w:type="spellStart"/>
      <w:r w:rsidRPr="005D6E4C">
        <w:t>подацима</w:t>
      </w:r>
      <w:proofErr w:type="spellEnd"/>
      <w:r w:rsidRPr="005D6E4C">
        <w:t xml:space="preserve">. </w:t>
      </w:r>
      <w:proofErr w:type="spellStart"/>
      <w:r w:rsidRPr="005D6E4C">
        <w:t>Такве</w:t>
      </w:r>
      <w:proofErr w:type="spellEnd"/>
      <w:r w:rsidRPr="005D6E4C">
        <w:t xml:space="preserve"> </w:t>
      </w:r>
      <w:proofErr w:type="spellStart"/>
      <w:r w:rsidRPr="005D6E4C">
        <w:t>мере</w:t>
      </w:r>
      <w:proofErr w:type="spellEnd"/>
      <w:r w:rsidRPr="005D6E4C">
        <w:t xml:space="preserve"> </w:t>
      </w:r>
      <w:proofErr w:type="spellStart"/>
      <w:r w:rsidRPr="005D6E4C">
        <w:t>морају</w:t>
      </w:r>
      <w:proofErr w:type="spellEnd"/>
      <w:r w:rsidRPr="005D6E4C">
        <w:t xml:space="preserve"> </w:t>
      </w:r>
      <w:proofErr w:type="spellStart"/>
      <w:r w:rsidR="00D95D63" w:rsidRPr="005D6E4C">
        <w:t>се</w:t>
      </w:r>
      <w:proofErr w:type="spellEnd"/>
      <w:r w:rsidR="00D95D63" w:rsidRPr="005D6E4C">
        <w:t xml:space="preserve"> </w:t>
      </w:r>
      <w:proofErr w:type="spellStart"/>
      <w:r w:rsidRPr="005D6E4C">
        <w:t>развијати</w:t>
      </w:r>
      <w:proofErr w:type="spellEnd"/>
      <w:r w:rsidRPr="005D6E4C">
        <w:t xml:space="preserve"> с </w:t>
      </w:r>
      <w:proofErr w:type="spellStart"/>
      <w:r w:rsidRPr="005D6E4C">
        <w:t>напретком</w:t>
      </w:r>
      <w:proofErr w:type="spellEnd"/>
      <w:r w:rsidRPr="005D6E4C">
        <w:t xml:space="preserve"> </w:t>
      </w:r>
      <w:proofErr w:type="spellStart"/>
      <w:r w:rsidRPr="005D6E4C">
        <w:t>технологија</w:t>
      </w:r>
      <w:proofErr w:type="spellEnd"/>
      <w:r w:rsidRPr="005D6E4C">
        <w:t>.</w:t>
      </w:r>
    </w:p>
    <w:p w14:paraId="229F0775" w14:textId="77777777" w:rsidR="0046087F" w:rsidRPr="005D6E4C" w:rsidRDefault="00886C3F" w:rsidP="00E53D8B">
      <w:pPr>
        <w:pStyle w:val="ListParagraph"/>
        <w:numPr>
          <w:ilvl w:val="0"/>
          <w:numId w:val="5"/>
        </w:numPr>
        <w:tabs>
          <w:tab w:val="left" w:pos="679"/>
        </w:tabs>
        <w:spacing w:before="160" w:line="259" w:lineRule="auto"/>
        <w:ind w:right="110"/>
        <w:jc w:val="both"/>
        <w:sectPr w:rsidR="0046087F" w:rsidRPr="005D6E4C">
          <w:pgSz w:w="11910" w:h="16840"/>
          <w:pgMar w:top="1360" w:right="1300" w:bottom="920" w:left="740" w:header="0" w:footer="731" w:gutter="0"/>
          <w:cols w:space="720"/>
        </w:sectPr>
      </w:pPr>
      <w:proofErr w:type="spellStart"/>
      <w:r w:rsidRPr="005D6E4C">
        <w:t>Поред</w:t>
      </w:r>
      <w:proofErr w:type="spellEnd"/>
      <w:r w:rsidRPr="005D6E4C">
        <w:t xml:space="preserve"> </w:t>
      </w:r>
      <w:proofErr w:type="spellStart"/>
      <w:r w:rsidRPr="005D6E4C">
        <w:t>тога</w:t>
      </w:r>
      <w:proofErr w:type="spellEnd"/>
      <w:r w:rsidRPr="005D6E4C">
        <w:t xml:space="preserve">, </w:t>
      </w:r>
      <w:proofErr w:type="spellStart"/>
      <w:r w:rsidRPr="005D6E4C">
        <w:t>руковаоци</w:t>
      </w:r>
      <w:proofErr w:type="spellEnd"/>
      <w:r w:rsidRPr="005D6E4C">
        <w:t xml:space="preserve"> </w:t>
      </w:r>
      <w:proofErr w:type="spellStart"/>
      <w:r w:rsidRPr="005D6E4C">
        <w:t>података</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приступе</w:t>
      </w:r>
      <w:proofErr w:type="spellEnd"/>
      <w:r w:rsidRPr="005D6E4C">
        <w:t xml:space="preserve"> </w:t>
      </w:r>
      <w:proofErr w:type="spellStart"/>
      <w:r w:rsidRPr="005D6E4C">
        <w:t>брисању</w:t>
      </w:r>
      <w:proofErr w:type="spellEnd"/>
      <w:r w:rsidRPr="005D6E4C">
        <w:t xml:space="preserve"> </w:t>
      </w:r>
      <w:proofErr w:type="spellStart"/>
      <w:r w:rsidRPr="005D6E4C">
        <w:t>необрађених</w:t>
      </w:r>
      <w:proofErr w:type="spellEnd"/>
      <w:r w:rsidRPr="005D6E4C">
        <w:t xml:space="preserve"> </w:t>
      </w:r>
      <w:proofErr w:type="spellStart"/>
      <w:r w:rsidRPr="005D6E4C">
        <w:t>података</w:t>
      </w:r>
      <w:proofErr w:type="spellEnd"/>
      <w:r w:rsidRPr="005D6E4C">
        <w:t xml:space="preserve"> (</w:t>
      </w:r>
      <w:proofErr w:type="spellStart"/>
      <w:r w:rsidRPr="005D6E4C">
        <w:t>слике</w:t>
      </w:r>
      <w:proofErr w:type="spellEnd"/>
      <w:r w:rsidRPr="005D6E4C">
        <w:t xml:space="preserve"> </w:t>
      </w:r>
      <w:proofErr w:type="spellStart"/>
      <w:r w:rsidRPr="005D6E4C">
        <w:t>лица</w:t>
      </w:r>
      <w:proofErr w:type="spellEnd"/>
      <w:r w:rsidRPr="005D6E4C">
        <w:t xml:space="preserve">, </w:t>
      </w:r>
      <w:proofErr w:type="spellStart"/>
      <w:r w:rsidRPr="005D6E4C">
        <w:t>говорни</w:t>
      </w:r>
      <w:proofErr w:type="spellEnd"/>
      <w:r w:rsidRPr="005D6E4C">
        <w:t xml:space="preserve"> </w:t>
      </w:r>
      <w:proofErr w:type="spellStart"/>
      <w:r w:rsidRPr="005D6E4C">
        <w:t>сигнали</w:t>
      </w:r>
      <w:proofErr w:type="spellEnd"/>
      <w:r w:rsidRPr="005D6E4C">
        <w:t xml:space="preserve">, </w:t>
      </w:r>
      <w:proofErr w:type="spellStart"/>
      <w:r w:rsidRPr="005D6E4C">
        <w:t>ход</w:t>
      </w:r>
      <w:proofErr w:type="spellEnd"/>
      <w:r w:rsidRPr="005D6E4C">
        <w:t xml:space="preserve"> и </w:t>
      </w:r>
      <w:proofErr w:type="spellStart"/>
      <w:r w:rsidRPr="005D6E4C">
        <w:t>сл</w:t>
      </w:r>
      <w:proofErr w:type="spellEnd"/>
      <w:r w:rsidRPr="005D6E4C">
        <w:t xml:space="preserve">.) и </w:t>
      </w:r>
      <w:proofErr w:type="spellStart"/>
      <w:r w:rsidRPr="005D6E4C">
        <w:t>обезбеде</w:t>
      </w:r>
      <w:proofErr w:type="spellEnd"/>
      <w:r w:rsidRPr="005D6E4C">
        <w:t xml:space="preserve"> </w:t>
      </w:r>
      <w:proofErr w:type="spellStart"/>
      <w:r w:rsidRPr="005D6E4C">
        <w:t>ефикасност</w:t>
      </w:r>
      <w:proofErr w:type="spellEnd"/>
      <w:r w:rsidRPr="005D6E4C">
        <w:t xml:space="preserve"> </w:t>
      </w:r>
      <w:proofErr w:type="spellStart"/>
      <w:r w:rsidRPr="005D6E4C">
        <w:t>овог</w:t>
      </w:r>
      <w:proofErr w:type="spellEnd"/>
      <w:r w:rsidRPr="005D6E4C">
        <w:t xml:space="preserve"> </w:t>
      </w:r>
      <w:proofErr w:type="spellStart"/>
      <w:r w:rsidRPr="005D6E4C">
        <w:t>брисања</w:t>
      </w:r>
      <w:proofErr w:type="spellEnd"/>
      <w:r w:rsidRPr="005D6E4C">
        <w:t xml:space="preserve">. </w:t>
      </w:r>
      <w:proofErr w:type="spellStart"/>
      <w:r w:rsidRPr="005D6E4C">
        <w:t>Ако</w:t>
      </w:r>
      <w:proofErr w:type="spellEnd"/>
      <w:r w:rsidRPr="005D6E4C">
        <w:t xml:space="preserve"> </w:t>
      </w:r>
      <w:proofErr w:type="spellStart"/>
      <w:r w:rsidRPr="005D6E4C">
        <w:t>више</w:t>
      </w:r>
      <w:proofErr w:type="spellEnd"/>
      <w:r w:rsidRPr="005D6E4C">
        <w:t xml:space="preserve"> </w:t>
      </w:r>
      <w:proofErr w:type="spellStart"/>
      <w:r w:rsidRPr="005D6E4C">
        <w:t>нема</w:t>
      </w:r>
      <w:proofErr w:type="spellEnd"/>
      <w:r w:rsidRPr="005D6E4C">
        <w:t xml:space="preserve"> </w:t>
      </w:r>
      <w:proofErr w:type="spellStart"/>
      <w:r w:rsidRPr="005D6E4C">
        <w:t>законске</w:t>
      </w:r>
      <w:proofErr w:type="spellEnd"/>
      <w:r w:rsidRPr="005D6E4C">
        <w:t xml:space="preserve"> </w:t>
      </w:r>
      <w:proofErr w:type="spellStart"/>
      <w:r w:rsidRPr="005D6E4C">
        <w:t>основе</w:t>
      </w:r>
      <w:proofErr w:type="spellEnd"/>
      <w:r w:rsidRPr="005D6E4C">
        <w:t xml:space="preserve"> </w:t>
      </w:r>
      <w:proofErr w:type="spellStart"/>
      <w:r w:rsidRPr="005D6E4C">
        <w:t>за</w:t>
      </w:r>
      <w:proofErr w:type="spellEnd"/>
      <w:r w:rsidRPr="005D6E4C">
        <w:t xml:space="preserve"> </w:t>
      </w:r>
      <w:proofErr w:type="spellStart"/>
      <w:r w:rsidRPr="005D6E4C">
        <w:t>обраду</w:t>
      </w:r>
      <w:proofErr w:type="spellEnd"/>
      <w:r w:rsidRPr="005D6E4C">
        <w:t xml:space="preserve">, </w:t>
      </w:r>
      <w:proofErr w:type="spellStart"/>
      <w:r w:rsidRPr="005D6E4C">
        <w:t>необрађени</w:t>
      </w:r>
      <w:proofErr w:type="spellEnd"/>
      <w:r w:rsidRPr="005D6E4C">
        <w:t xml:space="preserve"> </w:t>
      </w:r>
      <w:proofErr w:type="spellStart"/>
      <w:r w:rsidRPr="005D6E4C">
        <w:t>подаци</w:t>
      </w:r>
      <w:proofErr w:type="spellEnd"/>
      <w:r w:rsidRPr="005D6E4C">
        <w:t xml:space="preserve"> </w:t>
      </w:r>
      <w:proofErr w:type="spellStart"/>
      <w:r w:rsidRPr="005D6E4C">
        <w:t>се</w:t>
      </w:r>
      <w:proofErr w:type="spellEnd"/>
      <w:r w:rsidRPr="005D6E4C">
        <w:t xml:space="preserve"> </w:t>
      </w:r>
      <w:proofErr w:type="spellStart"/>
      <w:r w:rsidRPr="005D6E4C">
        <w:t>морају</w:t>
      </w:r>
      <w:proofErr w:type="spellEnd"/>
      <w:r w:rsidRPr="005D6E4C">
        <w:t xml:space="preserve"> </w:t>
      </w:r>
      <w:proofErr w:type="spellStart"/>
      <w:r w:rsidRPr="005D6E4C">
        <w:t>избрисати</w:t>
      </w:r>
      <w:proofErr w:type="spellEnd"/>
      <w:r w:rsidRPr="005D6E4C">
        <w:t xml:space="preserve">. </w:t>
      </w:r>
      <w:proofErr w:type="spellStart"/>
      <w:r w:rsidRPr="005D6E4C">
        <w:t>Заправо</w:t>
      </w:r>
      <w:proofErr w:type="spellEnd"/>
      <w:r w:rsidRPr="005D6E4C">
        <w:t xml:space="preserve">, </w:t>
      </w:r>
      <w:proofErr w:type="spellStart"/>
      <w:r w:rsidRPr="005D6E4C">
        <w:t>ако</w:t>
      </w:r>
      <w:proofErr w:type="spellEnd"/>
      <w:r w:rsidRPr="005D6E4C">
        <w:t xml:space="preserve"> </w:t>
      </w:r>
      <w:proofErr w:type="spellStart"/>
      <w:r w:rsidRPr="005D6E4C">
        <w:t>биометријски</w:t>
      </w:r>
      <w:proofErr w:type="spellEnd"/>
      <w:r w:rsidRPr="005D6E4C">
        <w:t xml:space="preserve"> </w:t>
      </w:r>
      <w:proofErr w:type="spellStart"/>
      <w:r w:rsidRPr="005D6E4C">
        <w:t>обрасци</w:t>
      </w:r>
      <w:proofErr w:type="spellEnd"/>
      <w:r w:rsidRPr="005D6E4C">
        <w:t xml:space="preserve"> </w:t>
      </w:r>
      <w:proofErr w:type="spellStart"/>
      <w:r w:rsidRPr="005D6E4C">
        <w:t>потичу</w:t>
      </w:r>
      <w:proofErr w:type="spellEnd"/>
      <w:r w:rsidRPr="005D6E4C">
        <w:t xml:space="preserve"> </w:t>
      </w:r>
      <w:proofErr w:type="spellStart"/>
      <w:r w:rsidRPr="005D6E4C">
        <w:t>из</w:t>
      </w:r>
      <w:proofErr w:type="spellEnd"/>
      <w:r w:rsidRPr="005D6E4C">
        <w:t xml:space="preserve"> </w:t>
      </w:r>
      <w:proofErr w:type="spellStart"/>
      <w:r w:rsidRPr="005D6E4C">
        <w:t>таквих</w:t>
      </w:r>
      <w:proofErr w:type="spellEnd"/>
      <w:r w:rsidRPr="005D6E4C">
        <w:t xml:space="preserve"> </w:t>
      </w:r>
      <w:proofErr w:type="spellStart"/>
      <w:r w:rsidRPr="005D6E4C">
        <w:t>података</w:t>
      </w:r>
      <w:proofErr w:type="spellEnd"/>
      <w:r w:rsidRPr="005D6E4C">
        <w:t xml:space="preserve">, </w:t>
      </w:r>
      <w:proofErr w:type="spellStart"/>
      <w:r w:rsidRPr="005D6E4C">
        <w:t>може</w:t>
      </w:r>
      <w:proofErr w:type="spellEnd"/>
      <w:r w:rsidRPr="005D6E4C">
        <w:t xml:space="preserve"> </w:t>
      </w:r>
      <w:proofErr w:type="spellStart"/>
      <w:r w:rsidRPr="005D6E4C">
        <w:t>се</w:t>
      </w:r>
      <w:proofErr w:type="spellEnd"/>
      <w:r w:rsidRPr="005D6E4C">
        <w:t xml:space="preserve"> </w:t>
      </w:r>
      <w:proofErr w:type="spellStart"/>
      <w:r w:rsidRPr="005D6E4C">
        <w:t>сматрати</w:t>
      </w:r>
      <w:proofErr w:type="spellEnd"/>
      <w:r w:rsidRPr="005D6E4C">
        <w:t xml:space="preserve"> </w:t>
      </w:r>
      <w:proofErr w:type="spellStart"/>
      <w:r w:rsidRPr="005D6E4C">
        <w:t>да</w:t>
      </w:r>
      <w:proofErr w:type="spellEnd"/>
      <w:r w:rsidRPr="005D6E4C">
        <w:t xml:space="preserve"> </w:t>
      </w:r>
      <w:proofErr w:type="spellStart"/>
      <w:r w:rsidR="00D95D63" w:rsidRPr="005D6E4C">
        <w:t>формирање</w:t>
      </w:r>
      <w:proofErr w:type="spellEnd"/>
      <w:r w:rsidR="00D95D63" w:rsidRPr="005D6E4C">
        <w:t xml:space="preserve"> </w:t>
      </w:r>
      <w:proofErr w:type="spellStart"/>
      <w:r w:rsidRPr="005D6E4C">
        <w:t>база</w:t>
      </w:r>
      <w:proofErr w:type="spellEnd"/>
      <w:r w:rsidRPr="005D6E4C">
        <w:t xml:space="preserve"> </w:t>
      </w:r>
      <w:proofErr w:type="spellStart"/>
      <w:r w:rsidRPr="005D6E4C">
        <w:t>података</w:t>
      </w:r>
      <w:proofErr w:type="spellEnd"/>
      <w:r w:rsidRPr="005D6E4C">
        <w:t xml:space="preserve"> </w:t>
      </w:r>
      <w:proofErr w:type="spellStart"/>
      <w:r w:rsidRPr="005D6E4C">
        <w:t>може</w:t>
      </w:r>
      <w:proofErr w:type="spellEnd"/>
      <w:r w:rsidRPr="005D6E4C">
        <w:t xml:space="preserve"> </w:t>
      </w:r>
      <w:proofErr w:type="spellStart"/>
      <w:r w:rsidRPr="005D6E4C">
        <w:t>представљати</w:t>
      </w:r>
      <w:proofErr w:type="spellEnd"/>
      <w:r w:rsidRPr="005D6E4C">
        <w:t xml:space="preserve"> </w:t>
      </w:r>
      <w:proofErr w:type="spellStart"/>
      <w:r w:rsidRPr="005D6E4C">
        <w:t>једнаку</w:t>
      </w:r>
      <w:proofErr w:type="spellEnd"/>
      <w:r w:rsidRPr="005D6E4C">
        <w:t xml:space="preserve">, </w:t>
      </w:r>
      <w:proofErr w:type="spellStart"/>
      <w:r w:rsidRPr="005D6E4C">
        <w:t>ако</w:t>
      </w:r>
      <w:proofErr w:type="spellEnd"/>
      <w:r w:rsidRPr="005D6E4C">
        <w:t xml:space="preserve"> </w:t>
      </w:r>
      <w:proofErr w:type="spellStart"/>
      <w:r w:rsidRPr="005D6E4C">
        <w:t>не</w:t>
      </w:r>
      <w:proofErr w:type="spellEnd"/>
      <w:r w:rsidRPr="005D6E4C">
        <w:t xml:space="preserve"> и </w:t>
      </w:r>
      <w:proofErr w:type="spellStart"/>
      <w:r w:rsidRPr="005D6E4C">
        <w:t>већу</w:t>
      </w:r>
      <w:proofErr w:type="spellEnd"/>
      <w:r w:rsidRPr="005D6E4C">
        <w:t xml:space="preserve"> </w:t>
      </w:r>
      <w:proofErr w:type="spellStart"/>
      <w:r w:rsidRPr="005D6E4C">
        <w:t>претњу</w:t>
      </w:r>
      <w:proofErr w:type="spellEnd"/>
      <w:r w:rsidRPr="005D6E4C">
        <w:t xml:space="preserve"> (</w:t>
      </w:r>
      <w:proofErr w:type="spellStart"/>
      <w:r w:rsidRPr="005D6E4C">
        <w:t>јер</w:t>
      </w:r>
      <w:proofErr w:type="spellEnd"/>
      <w:r w:rsidRPr="005D6E4C">
        <w:t xml:space="preserve"> </w:t>
      </w:r>
      <w:proofErr w:type="spellStart"/>
      <w:r w:rsidRPr="005D6E4C">
        <w:t>биометријски</w:t>
      </w:r>
      <w:proofErr w:type="spellEnd"/>
      <w:r w:rsidRPr="005D6E4C">
        <w:t xml:space="preserve"> </w:t>
      </w:r>
      <w:proofErr w:type="spellStart"/>
      <w:r w:rsidRPr="005D6E4C">
        <w:t>образац</w:t>
      </w:r>
      <w:proofErr w:type="spellEnd"/>
      <w:r w:rsidRPr="005D6E4C">
        <w:t xml:space="preserve"> </w:t>
      </w:r>
      <w:proofErr w:type="spellStart"/>
      <w:r w:rsidRPr="005D6E4C">
        <w:t>није</w:t>
      </w:r>
      <w:proofErr w:type="spellEnd"/>
      <w:r w:rsidRPr="005D6E4C">
        <w:t xml:space="preserve"> </w:t>
      </w:r>
      <w:proofErr w:type="spellStart"/>
      <w:r w:rsidRPr="005D6E4C">
        <w:t>увек</w:t>
      </w:r>
      <w:proofErr w:type="spellEnd"/>
      <w:r w:rsidRPr="005D6E4C">
        <w:t xml:space="preserve"> </w:t>
      </w:r>
      <w:proofErr w:type="spellStart"/>
      <w:r w:rsidRPr="005D6E4C">
        <w:t>лако</w:t>
      </w:r>
      <w:proofErr w:type="spellEnd"/>
      <w:r w:rsidRPr="005D6E4C">
        <w:t xml:space="preserve"> </w:t>
      </w:r>
      <w:proofErr w:type="spellStart"/>
      <w:r w:rsidRPr="005D6E4C">
        <w:t>прочитати</w:t>
      </w:r>
      <w:proofErr w:type="spellEnd"/>
      <w:r w:rsidRPr="005D6E4C">
        <w:t xml:space="preserve"> </w:t>
      </w:r>
      <w:proofErr w:type="spellStart"/>
      <w:r w:rsidRPr="005D6E4C">
        <w:t>без</w:t>
      </w:r>
      <w:proofErr w:type="spellEnd"/>
      <w:r w:rsidRPr="005D6E4C">
        <w:t xml:space="preserve"> </w:t>
      </w:r>
      <w:proofErr w:type="spellStart"/>
      <w:r w:rsidRPr="005D6E4C">
        <w:t>знања</w:t>
      </w:r>
      <w:proofErr w:type="spellEnd"/>
      <w:r w:rsidRPr="005D6E4C">
        <w:t xml:space="preserve"> о </w:t>
      </w:r>
      <w:proofErr w:type="spellStart"/>
      <w:r w:rsidRPr="005D6E4C">
        <w:t>томе</w:t>
      </w:r>
      <w:proofErr w:type="spellEnd"/>
      <w:r w:rsidRPr="005D6E4C">
        <w:t xml:space="preserve"> </w:t>
      </w:r>
      <w:proofErr w:type="spellStart"/>
      <w:r w:rsidRPr="005D6E4C">
        <w:t>како</w:t>
      </w:r>
      <w:proofErr w:type="spellEnd"/>
      <w:r w:rsidRPr="005D6E4C">
        <w:t xml:space="preserve"> </w:t>
      </w:r>
      <w:proofErr w:type="spellStart"/>
      <w:r w:rsidRPr="005D6E4C">
        <w:t>је</w:t>
      </w:r>
      <w:proofErr w:type="spellEnd"/>
      <w:r w:rsidRPr="005D6E4C">
        <w:t xml:space="preserve"> </w:t>
      </w:r>
      <w:proofErr w:type="spellStart"/>
      <w:r w:rsidRPr="005D6E4C">
        <w:t>програмиран</w:t>
      </w:r>
      <w:proofErr w:type="spellEnd"/>
      <w:r w:rsidRPr="005D6E4C">
        <w:t xml:space="preserve">, </w:t>
      </w:r>
      <w:proofErr w:type="spellStart"/>
      <w:r w:rsidRPr="005D6E4C">
        <w:t>док</w:t>
      </w:r>
      <w:proofErr w:type="spellEnd"/>
      <w:r w:rsidRPr="005D6E4C">
        <w:t xml:space="preserve"> </w:t>
      </w:r>
      <w:proofErr w:type="spellStart"/>
      <w:r w:rsidRPr="005D6E4C">
        <w:t>ће</w:t>
      </w:r>
      <w:proofErr w:type="spellEnd"/>
      <w:r w:rsidRPr="005D6E4C">
        <w:t xml:space="preserve"> </w:t>
      </w:r>
      <w:proofErr w:type="spellStart"/>
      <w:r w:rsidRPr="005D6E4C">
        <w:t>необрађени</w:t>
      </w:r>
      <w:proofErr w:type="spellEnd"/>
      <w:r w:rsidRPr="005D6E4C">
        <w:t xml:space="preserve"> </w:t>
      </w:r>
      <w:proofErr w:type="spellStart"/>
      <w:r w:rsidRPr="005D6E4C">
        <w:t>подаци</w:t>
      </w:r>
      <w:proofErr w:type="spellEnd"/>
      <w:r w:rsidRPr="005D6E4C">
        <w:t xml:space="preserve"> </w:t>
      </w:r>
      <w:proofErr w:type="spellStart"/>
      <w:r w:rsidRPr="005D6E4C">
        <w:t>бити</w:t>
      </w:r>
      <w:proofErr w:type="spellEnd"/>
      <w:r w:rsidRPr="005D6E4C">
        <w:t xml:space="preserve"> </w:t>
      </w:r>
      <w:proofErr w:type="spellStart"/>
      <w:r w:rsidRPr="005D6E4C">
        <w:t>саставни</w:t>
      </w:r>
      <w:proofErr w:type="spellEnd"/>
      <w:r w:rsidRPr="005D6E4C">
        <w:t xml:space="preserve"> </w:t>
      </w:r>
      <w:proofErr w:type="spellStart"/>
      <w:r w:rsidRPr="005D6E4C">
        <w:t>блокови</w:t>
      </w:r>
      <w:proofErr w:type="spellEnd"/>
      <w:r w:rsidRPr="005D6E4C">
        <w:t xml:space="preserve"> </w:t>
      </w:r>
      <w:proofErr w:type="spellStart"/>
      <w:r w:rsidRPr="005D6E4C">
        <w:t>било</w:t>
      </w:r>
      <w:proofErr w:type="spellEnd"/>
      <w:r w:rsidRPr="005D6E4C">
        <w:t xml:space="preserve"> </w:t>
      </w:r>
      <w:proofErr w:type="spellStart"/>
      <w:r w:rsidRPr="005D6E4C">
        <w:t>којег</w:t>
      </w:r>
      <w:proofErr w:type="spellEnd"/>
      <w:r w:rsidRPr="005D6E4C">
        <w:t xml:space="preserve"> </w:t>
      </w:r>
      <w:proofErr w:type="spellStart"/>
      <w:r w:rsidRPr="005D6E4C">
        <w:t>обрасца</w:t>
      </w:r>
      <w:proofErr w:type="spellEnd"/>
      <w:r w:rsidRPr="005D6E4C">
        <w:t xml:space="preserve">). У </w:t>
      </w:r>
      <w:proofErr w:type="spellStart"/>
      <w:r w:rsidRPr="005D6E4C">
        <w:t>случају</w:t>
      </w:r>
      <w:proofErr w:type="spellEnd"/>
      <w:r w:rsidRPr="005D6E4C">
        <w:t xml:space="preserve"> </w:t>
      </w:r>
      <w:proofErr w:type="spellStart"/>
      <w:r w:rsidRPr="005D6E4C">
        <w:t>да</w:t>
      </w:r>
      <w:proofErr w:type="spellEnd"/>
      <w:r w:rsidRPr="005D6E4C">
        <w:t xml:space="preserve"> </w:t>
      </w:r>
      <w:proofErr w:type="spellStart"/>
      <w:proofErr w:type="gramStart"/>
      <w:r w:rsidRPr="005D6E4C">
        <w:t>руковалац</w:t>
      </w:r>
      <w:proofErr w:type="spellEnd"/>
      <w:r w:rsidRPr="005D6E4C">
        <w:t xml:space="preserve">  </w:t>
      </w:r>
      <w:proofErr w:type="spellStart"/>
      <w:r w:rsidRPr="005D6E4C">
        <w:t>података</w:t>
      </w:r>
      <w:proofErr w:type="spellEnd"/>
      <w:proofErr w:type="gram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задржи</w:t>
      </w:r>
      <w:proofErr w:type="spellEnd"/>
      <w:r w:rsidRPr="005D6E4C">
        <w:t xml:space="preserve"> </w:t>
      </w:r>
      <w:proofErr w:type="spellStart"/>
      <w:r w:rsidRPr="005D6E4C">
        <w:t>такве</w:t>
      </w:r>
      <w:proofErr w:type="spellEnd"/>
      <w:r w:rsidRPr="005D6E4C">
        <w:t xml:space="preserve"> </w:t>
      </w:r>
      <w:proofErr w:type="spellStart"/>
      <w:r w:rsidRPr="005D6E4C">
        <w:t>податке</w:t>
      </w:r>
      <w:proofErr w:type="spellEnd"/>
      <w:r w:rsidRPr="005D6E4C">
        <w:t xml:space="preserve">, </w:t>
      </w:r>
      <w:proofErr w:type="spellStart"/>
      <w:r w:rsidRPr="005D6E4C">
        <w:t>морају</w:t>
      </w:r>
      <w:proofErr w:type="spellEnd"/>
      <w:r w:rsidRPr="005D6E4C">
        <w:t xml:space="preserve"> </w:t>
      </w:r>
      <w:proofErr w:type="spellStart"/>
      <w:r w:rsidRPr="005D6E4C">
        <w:t>се</w:t>
      </w:r>
      <w:proofErr w:type="spellEnd"/>
      <w:r w:rsidRPr="005D6E4C">
        <w:t xml:space="preserve"> </w:t>
      </w:r>
      <w:proofErr w:type="spellStart"/>
      <w:r w:rsidRPr="005D6E4C">
        <w:t>истражити</w:t>
      </w:r>
      <w:proofErr w:type="spellEnd"/>
      <w:r w:rsidRPr="005D6E4C">
        <w:t xml:space="preserve"> </w:t>
      </w:r>
      <w:proofErr w:type="spellStart"/>
      <w:r w:rsidRPr="005D6E4C">
        <w:t>методе</w:t>
      </w:r>
      <w:proofErr w:type="spellEnd"/>
      <w:r w:rsidRPr="005D6E4C">
        <w:t xml:space="preserve"> </w:t>
      </w:r>
      <w:r w:rsidR="005739E9" w:rsidRPr="005D6E4C">
        <w:t>“</w:t>
      </w:r>
      <w:proofErr w:type="spellStart"/>
      <w:r w:rsidR="005739E9" w:rsidRPr="005D6E4C">
        <w:t>додавања</w:t>
      </w:r>
      <w:proofErr w:type="spellEnd"/>
      <w:r w:rsidR="005739E9" w:rsidRPr="005D6E4C">
        <w:t xml:space="preserve"> </w:t>
      </w:r>
      <w:proofErr w:type="spellStart"/>
      <w:r w:rsidR="005739E9" w:rsidRPr="005D6E4C">
        <w:t>шума</w:t>
      </w:r>
      <w:proofErr w:type="spellEnd"/>
      <w:r w:rsidR="005739E9" w:rsidRPr="005D6E4C">
        <w:t>“</w:t>
      </w:r>
      <w:r w:rsidRPr="005D6E4C">
        <w:t xml:space="preserve"> (</w:t>
      </w:r>
      <w:proofErr w:type="spellStart"/>
      <w:r w:rsidR="005739E9" w:rsidRPr="005D6E4C">
        <w:t>енгл</w:t>
      </w:r>
      <w:proofErr w:type="spellEnd"/>
      <w:r w:rsidR="005739E9" w:rsidRPr="005D6E4C">
        <w:t xml:space="preserve">. </w:t>
      </w:r>
      <w:r w:rsidR="005739E9" w:rsidRPr="005D6E4C">
        <w:rPr>
          <w:i/>
          <w:iCs/>
        </w:rPr>
        <w:t>noise-adding</w:t>
      </w:r>
      <w:r w:rsidR="005739E9" w:rsidRPr="005D6E4C">
        <w:t xml:space="preserve">, </w:t>
      </w:r>
      <w:proofErr w:type="spellStart"/>
      <w:r w:rsidR="005739E9" w:rsidRPr="005D6E4C">
        <w:t>попут</w:t>
      </w:r>
      <w:proofErr w:type="spellEnd"/>
      <w:r w:rsidR="005739E9" w:rsidRPr="005D6E4C">
        <w:t xml:space="preserve"> </w:t>
      </w:r>
      <w:proofErr w:type="spellStart"/>
      <w:r w:rsidR="005739E9" w:rsidRPr="005D6E4C">
        <w:t>заштите</w:t>
      </w:r>
      <w:proofErr w:type="spellEnd"/>
      <w:r w:rsidR="005739E9" w:rsidRPr="005D6E4C">
        <w:t xml:space="preserve"> „</w:t>
      </w:r>
      <w:proofErr w:type="spellStart"/>
      <w:r w:rsidR="005739E9" w:rsidRPr="005D6E4C">
        <w:t>воденим</w:t>
      </w:r>
      <w:proofErr w:type="spellEnd"/>
      <w:r w:rsidR="005739E9" w:rsidRPr="005D6E4C">
        <w:t xml:space="preserve"> </w:t>
      </w:r>
      <w:proofErr w:type="spellStart"/>
      <w:proofErr w:type="gramStart"/>
      <w:r w:rsidR="005739E9" w:rsidRPr="005D6E4C">
        <w:t>жигом</w:t>
      </w:r>
      <w:proofErr w:type="spellEnd"/>
      <w:r w:rsidR="005739E9" w:rsidRPr="005D6E4C">
        <w:t>“ -</w:t>
      </w:r>
      <w:proofErr w:type="gramEnd"/>
      <w:r w:rsidRPr="005D6E4C">
        <w:t xml:space="preserve"> </w:t>
      </w:r>
      <w:r w:rsidRPr="005D6E4C">
        <w:rPr>
          <w:i/>
          <w:iCs/>
        </w:rPr>
        <w:t>watermarking</w:t>
      </w:r>
      <w:r w:rsidRPr="005D6E4C">
        <w:t xml:space="preserve">), </w:t>
      </w:r>
      <w:proofErr w:type="spellStart"/>
      <w:r w:rsidRPr="005D6E4C">
        <w:t>што</w:t>
      </w:r>
      <w:proofErr w:type="spellEnd"/>
      <w:r w:rsidRPr="005D6E4C">
        <w:t xml:space="preserve"> </w:t>
      </w:r>
      <w:proofErr w:type="spellStart"/>
      <w:r w:rsidRPr="005D6E4C">
        <w:t>би</w:t>
      </w:r>
      <w:proofErr w:type="spellEnd"/>
      <w:r w:rsidRPr="005D6E4C">
        <w:t xml:space="preserve"> </w:t>
      </w:r>
      <w:proofErr w:type="spellStart"/>
      <w:r w:rsidRPr="005D6E4C">
        <w:t>стварање</w:t>
      </w:r>
      <w:proofErr w:type="spellEnd"/>
      <w:r w:rsidRPr="005D6E4C">
        <w:t xml:space="preserve"> </w:t>
      </w:r>
      <w:proofErr w:type="spellStart"/>
      <w:r w:rsidRPr="005D6E4C">
        <w:t>обрасца</w:t>
      </w:r>
      <w:proofErr w:type="spellEnd"/>
      <w:r w:rsidRPr="005D6E4C">
        <w:t xml:space="preserve"> </w:t>
      </w:r>
      <w:proofErr w:type="spellStart"/>
      <w:r w:rsidRPr="005D6E4C">
        <w:t>учинило</w:t>
      </w:r>
      <w:proofErr w:type="spellEnd"/>
      <w:r w:rsidRPr="005D6E4C">
        <w:t xml:space="preserve"> </w:t>
      </w:r>
      <w:proofErr w:type="spellStart"/>
      <w:r w:rsidRPr="005D6E4C">
        <w:t>неефикасним</w:t>
      </w:r>
      <w:proofErr w:type="spellEnd"/>
      <w:r w:rsidRPr="005D6E4C">
        <w:t xml:space="preserve">. </w:t>
      </w:r>
      <w:proofErr w:type="spellStart"/>
      <w:r w:rsidRPr="005D6E4C">
        <w:t>Руковалац</w:t>
      </w:r>
      <w:proofErr w:type="spellEnd"/>
      <w:r w:rsidRPr="005D6E4C">
        <w:t xml:space="preserve"> </w:t>
      </w:r>
      <w:proofErr w:type="spellStart"/>
      <w:r w:rsidRPr="005D6E4C">
        <w:t>такође</w:t>
      </w:r>
      <w:proofErr w:type="spellEnd"/>
      <w:r w:rsidRPr="005D6E4C">
        <w:t xml:space="preserve"> </w:t>
      </w:r>
      <w:proofErr w:type="spellStart"/>
      <w:r w:rsidRPr="005D6E4C">
        <w:t>мора</w:t>
      </w:r>
      <w:proofErr w:type="spellEnd"/>
      <w:r w:rsidRPr="005D6E4C">
        <w:t xml:space="preserve"> </w:t>
      </w:r>
      <w:proofErr w:type="spellStart"/>
      <w:r w:rsidRPr="005D6E4C">
        <w:t>избрисати</w:t>
      </w:r>
      <w:proofErr w:type="spellEnd"/>
      <w:r w:rsidRPr="005D6E4C">
        <w:t xml:space="preserve"> </w:t>
      </w:r>
      <w:proofErr w:type="spellStart"/>
      <w:r w:rsidRPr="005D6E4C">
        <w:t>биометријске</w:t>
      </w:r>
      <w:proofErr w:type="spellEnd"/>
      <w:r w:rsidRPr="005D6E4C">
        <w:t xml:space="preserve"> </w:t>
      </w:r>
      <w:proofErr w:type="spellStart"/>
      <w:r w:rsidRPr="005D6E4C">
        <w:t>податке</w:t>
      </w:r>
      <w:proofErr w:type="spellEnd"/>
      <w:r w:rsidRPr="005D6E4C">
        <w:t xml:space="preserve"> и </w:t>
      </w:r>
      <w:proofErr w:type="spellStart"/>
      <w:r w:rsidRPr="005D6E4C">
        <w:t>обрасце</w:t>
      </w:r>
      <w:proofErr w:type="spellEnd"/>
      <w:r w:rsidRPr="005D6E4C">
        <w:t xml:space="preserve"> у </w:t>
      </w:r>
      <w:proofErr w:type="spellStart"/>
      <w:r w:rsidRPr="005D6E4C">
        <w:t>случају</w:t>
      </w:r>
      <w:proofErr w:type="spellEnd"/>
      <w:r w:rsidRPr="005D6E4C">
        <w:t xml:space="preserve"> </w:t>
      </w:r>
      <w:proofErr w:type="spellStart"/>
      <w:r w:rsidRPr="005D6E4C">
        <w:t>неовлашћеног</w:t>
      </w:r>
      <w:proofErr w:type="spellEnd"/>
      <w:r w:rsidRPr="005D6E4C">
        <w:t xml:space="preserve"> </w:t>
      </w:r>
      <w:proofErr w:type="spellStart"/>
      <w:r w:rsidRPr="005D6E4C">
        <w:t>приступа</w:t>
      </w:r>
      <w:proofErr w:type="spellEnd"/>
      <w:r w:rsidRPr="005D6E4C">
        <w:t xml:space="preserve"> </w:t>
      </w:r>
      <w:proofErr w:type="spellStart"/>
      <w:r w:rsidRPr="005D6E4C">
        <w:t>терминалу</w:t>
      </w:r>
      <w:proofErr w:type="spellEnd"/>
      <w:r w:rsidRPr="005D6E4C">
        <w:t xml:space="preserve"> </w:t>
      </w:r>
      <w:proofErr w:type="spellStart"/>
      <w:r w:rsidRPr="005D6E4C">
        <w:t>за</w:t>
      </w:r>
      <w:proofErr w:type="spellEnd"/>
      <w:r w:rsidRPr="005D6E4C">
        <w:t xml:space="preserve"> </w:t>
      </w:r>
      <w:proofErr w:type="spellStart"/>
      <w:r w:rsidR="00F32DF7" w:rsidRPr="005D6E4C">
        <w:t>очитавање</w:t>
      </w:r>
      <w:proofErr w:type="spellEnd"/>
      <w:r w:rsidR="00F32DF7" w:rsidRPr="005D6E4C">
        <w:t xml:space="preserve"> и </w:t>
      </w:r>
      <w:proofErr w:type="spellStart"/>
      <w:r w:rsidRPr="005D6E4C">
        <w:t>упоређивање</w:t>
      </w:r>
      <w:proofErr w:type="spellEnd"/>
      <w:r w:rsidR="00F32DF7" w:rsidRPr="005D6E4C">
        <w:t xml:space="preserve">, </w:t>
      </w:r>
      <w:proofErr w:type="spellStart"/>
      <w:r w:rsidR="00F32DF7" w:rsidRPr="005D6E4C">
        <w:t>односно</w:t>
      </w:r>
      <w:proofErr w:type="spellEnd"/>
      <w:r w:rsidRPr="005D6E4C">
        <w:t xml:space="preserve"> </w:t>
      </w:r>
      <w:proofErr w:type="spellStart"/>
      <w:r w:rsidRPr="005D6E4C">
        <w:t>серверу</w:t>
      </w:r>
      <w:proofErr w:type="spellEnd"/>
      <w:r w:rsidRPr="005D6E4C">
        <w:t xml:space="preserve"> </w:t>
      </w:r>
      <w:proofErr w:type="spellStart"/>
      <w:r w:rsidRPr="005D6E4C">
        <w:t>за</w:t>
      </w:r>
      <w:proofErr w:type="spellEnd"/>
      <w:r w:rsidRPr="005D6E4C">
        <w:t xml:space="preserve"> </w:t>
      </w:r>
      <w:proofErr w:type="spellStart"/>
      <w:r w:rsidRPr="005D6E4C">
        <w:t>складиштење</w:t>
      </w:r>
      <w:proofErr w:type="spellEnd"/>
      <w:r w:rsidRPr="005D6E4C">
        <w:t xml:space="preserve"> и </w:t>
      </w:r>
      <w:proofErr w:type="spellStart"/>
      <w:r w:rsidR="00F32DF7" w:rsidRPr="005D6E4C">
        <w:t>на</w:t>
      </w:r>
      <w:proofErr w:type="spellEnd"/>
      <w:r w:rsidR="00F32DF7" w:rsidRPr="005D6E4C">
        <w:t xml:space="preserve"> </w:t>
      </w:r>
      <w:proofErr w:type="spellStart"/>
      <w:r w:rsidR="00F32DF7" w:rsidRPr="005D6E4C">
        <w:t>крају</w:t>
      </w:r>
      <w:proofErr w:type="spellEnd"/>
      <w:r w:rsidR="00F32DF7" w:rsidRPr="005D6E4C">
        <w:t xml:space="preserve"> </w:t>
      </w:r>
      <w:proofErr w:type="spellStart"/>
      <w:r w:rsidR="00F32DF7" w:rsidRPr="005D6E4C">
        <w:t>животног</w:t>
      </w:r>
      <w:proofErr w:type="spellEnd"/>
      <w:r w:rsidR="00F32DF7" w:rsidRPr="005D6E4C">
        <w:t xml:space="preserve"> </w:t>
      </w:r>
      <w:proofErr w:type="spellStart"/>
      <w:r w:rsidR="00F32DF7" w:rsidRPr="005D6E4C">
        <w:t>века</w:t>
      </w:r>
      <w:proofErr w:type="spellEnd"/>
      <w:r w:rsidR="00F32DF7" w:rsidRPr="005D6E4C">
        <w:t xml:space="preserve"> </w:t>
      </w:r>
      <w:proofErr w:type="spellStart"/>
      <w:r w:rsidR="00F32DF7" w:rsidRPr="005D6E4C">
        <w:t>биометријског</w:t>
      </w:r>
      <w:proofErr w:type="spellEnd"/>
      <w:r w:rsidR="00F32DF7" w:rsidRPr="005D6E4C">
        <w:t xml:space="preserve"> </w:t>
      </w:r>
      <w:proofErr w:type="spellStart"/>
      <w:r w:rsidR="00F32DF7" w:rsidRPr="005D6E4C">
        <w:t>уређаја</w:t>
      </w:r>
      <w:proofErr w:type="spellEnd"/>
      <w:r w:rsidR="00F32DF7" w:rsidRPr="005D6E4C">
        <w:t xml:space="preserve"> </w:t>
      </w:r>
      <w:proofErr w:type="spellStart"/>
      <w:r w:rsidRPr="005D6E4C">
        <w:t>избрисати</w:t>
      </w:r>
      <w:proofErr w:type="spellEnd"/>
      <w:r w:rsidRPr="005D6E4C">
        <w:t xml:space="preserve"> </w:t>
      </w:r>
      <w:proofErr w:type="spellStart"/>
      <w:r w:rsidRPr="005D6E4C">
        <w:t>све</w:t>
      </w:r>
      <w:proofErr w:type="spellEnd"/>
      <w:r w:rsidRPr="005D6E4C">
        <w:t xml:space="preserve"> </w:t>
      </w:r>
      <w:proofErr w:type="spellStart"/>
      <w:r w:rsidRPr="005D6E4C">
        <w:t>податке</w:t>
      </w:r>
      <w:proofErr w:type="spellEnd"/>
      <w:r w:rsidRPr="005D6E4C">
        <w:t xml:space="preserve"> </w:t>
      </w:r>
      <w:proofErr w:type="spellStart"/>
      <w:r w:rsidRPr="005D6E4C">
        <w:t>који</w:t>
      </w:r>
      <w:proofErr w:type="spellEnd"/>
      <w:r w:rsidRPr="005D6E4C">
        <w:t xml:space="preserve"> </w:t>
      </w:r>
      <w:proofErr w:type="spellStart"/>
      <w:r w:rsidR="00F32DF7" w:rsidRPr="005D6E4C">
        <w:t>се</w:t>
      </w:r>
      <w:proofErr w:type="spellEnd"/>
      <w:r w:rsidR="00F32DF7" w:rsidRPr="005D6E4C">
        <w:t xml:space="preserve"> </w:t>
      </w:r>
      <w:proofErr w:type="spellStart"/>
      <w:r w:rsidR="00F32DF7" w:rsidRPr="005D6E4C">
        <w:t>не</w:t>
      </w:r>
      <w:proofErr w:type="spellEnd"/>
      <w:r w:rsidR="00F32DF7" w:rsidRPr="005D6E4C">
        <w:t xml:space="preserve"> </w:t>
      </w:r>
      <w:proofErr w:type="spellStart"/>
      <w:r w:rsidR="00F32DF7" w:rsidRPr="005D6E4C">
        <w:t>користе</w:t>
      </w:r>
      <w:proofErr w:type="spellEnd"/>
      <w:r w:rsidR="00F32DF7" w:rsidRPr="005D6E4C">
        <w:t xml:space="preserve"> </w:t>
      </w:r>
      <w:proofErr w:type="spellStart"/>
      <w:r w:rsidRPr="005D6E4C">
        <w:t>за</w:t>
      </w:r>
      <w:proofErr w:type="spellEnd"/>
      <w:r w:rsidRPr="005D6E4C">
        <w:t xml:space="preserve"> </w:t>
      </w:r>
      <w:proofErr w:type="spellStart"/>
      <w:r w:rsidRPr="005D6E4C">
        <w:t>даљу</w:t>
      </w:r>
      <w:proofErr w:type="spellEnd"/>
      <w:r w:rsidRPr="005D6E4C">
        <w:t xml:space="preserve"> </w:t>
      </w:r>
      <w:proofErr w:type="spellStart"/>
      <w:r w:rsidRPr="005D6E4C">
        <w:t>обраду</w:t>
      </w:r>
      <w:proofErr w:type="spellEnd"/>
      <w:r w:rsidRPr="005D6E4C">
        <w:t>.</w:t>
      </w:r>
    </w:p>
    <w:p w14:paraId="49EDDB5C" w14:textId="77777777" w:rsidR="0046087F" w:rsidRPr="005D6E4C" w:rsidRDefault="00824A49">
      <w:pPr>
        <w:pStyle w:val="Heading1"/>
        <w:numPr>
          <w:ilvl w:val="0"/>
          <w:numId w:val="7"/>
        </w:numPr>
        <w:tabs>
          <w:tab w:val="left" w:pos="1110"/>
          <w:tab w:val="left" w:pos="1111"/>
        </w:tabs>
        <w:ind w:hanging="433"/>
      </w:pPr>
      <w:bookmarkStart w:id="18" w:name="_bookmark18"/>
      <w:bookmarkEnd w:id="18"/>
      <w:r w:rsidRPr="005D6E4C">
        <w:rPr>
          <w:color w:val="2D74B5"/>
          <w:w w:val="90"/>
        </w:rPr>
        <w:lastRenderedPageBreak/>
        <w:t xml:space="preserve">ПРАВА ЛИЦА НА КОЈА СЕ ПОДАЦИ ОДНОСЕ </w:t>
      </w:r>
    </w:p>
    <w:p w14:paraId="450539AE" w14:textId="77777777" w:rsidR="0046087F" w:rsidRPr="005D6E4C" w:rsidRDefault="0046087F">
      <w:pPr>
        <w:pStyle w:val="BodyText"/>
        <w:spacing w:before="2"/>
        <w:rPr>
          <w:rFonts w:ascii="Arial"/>
          <w:sz w:val="25"/>
        </w:rPr>
      </w:pPr>
    </w:p>
    <w:p w14:paraId="74829935" w14:textId="77777777" w:rsidR="0046087F" w:rsidRPr="005D6E4C" w:rsidRDefault="00ED0F02">
      <w:pPr>
        <w:pStyle w:val="ListParagraph"/>
        <w:numPr>
          <w:ilvl w:val="0"/>
          <w:numId w:val="5"/>
        </w:numPr>
        <w:tabs>
          <w:tab w:val="left" w:pos="679"/>
        </w:tabs>
        <w:spacing w:line="259" w:lineRule="auto"/>
        <w:ind w:right="111"/>
        <w:jc w:val="both"/>
      </w:pPr>
      <w:proofErr w:type="spellStart"/>
      <w:r w:rsidRPr="005D6E4C">
        <w:t>Због</w:t>
      </w:r>
      <w:proofErr w:type="spellEnd"/>
      <w:r w:rsidRPr="005D6E4C">
        <w:t xml:space="preserve"> </w:t>
      </w:r>
      <w:proofErr w:type="spellStart"/>
      <w:r w:rsidRPr="005D6E4C">
        <w:t>карактера</w:t>
      </w:r>
      <w:proofErr w:type="spellEnd"/>
      <w:r w:rsidRPr="005D6E4C">
        <w:t xml:space="preserve"> </w:t>
      </w:r>
      <w:proofErr w:type="spellStart"/>
      <w:r w:rsidRPr="005D6E4C">
        <w:t>обраде</w:t>
      </w:r>
      <w:proofErr w:type="spellEnd"/>
      <w:r w:rsidRPr="005D6E4C">
        <w:t xml:space="preserve"> </w:t>
      </w:r>
      <w:proofErr w:type="spellStart"/>
      <w:r w:rsidRPr="005D6E4C">
        <w:t>података</w:t>
      </w:r>
      <w:proofErr w:type="spellEnd"/>
      <w:r w:rsidRPr="005D6E4C">
        <w:t xml:space="preserve"> </w:t>
      </w:r>
      <w:proofErr w:type="spellStart"/>
      <w:r w:rsidRPr="005D6E4C">
        <w:t>када</w:t>
      </w:r>
      <w:proofErr w:type="spellEnd"/>
      <w:r w:rsidRPr="005D6E4C">
        <w:t xml:space="preserve"> </w:t>
      </w:r>
      <w:proofErr w:type="spellStart"/>
      <w:r w:rsidRPr="005D6E4C">
        <w:t>се</w:t>
      </w:r>
      <w:proofErr w:type="spellEnd"/>
      <w:r w:rsidRPr="005D6E4C">
        <w:t xml:space="preserve"> </w:t>
      </w:r>
      <w:proofErr w:type="spellStart"/>
      <w:r w:rsidRPr="005D6E4C">
        <w:t>користи</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нека</w:t>
      </w:r>
      <w:proofErr w:type="spellEnd"/>
      <w:r w:rsidRPr="005D6E4C">
        <w:t xml:space="preserve"> </w:t>
      </w:r>
      <w:proofErr w:type="spellStart"/>
      <w:r w:rsidRPr="005D6E4C">
        <w:t>права</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у </w:t>
      </w:r>
      <w:proofErr w:type="spellStart"/>
      <w:r w:rsidRPr="005D6E4C">
        <w:t>оквиру</w:t>
      </w:r>
      <w:proofErr w:type="spellEnd"/>
      <w:r w:rsidRPr="005D6E4C">
        <w:t xml:space="preserve"> </w:t>
      </w:r>
      <w:r w:rsidR="00A976D3" w:rsidRPr="005D6E4C">
        <w:rPr>
          <w:i/>
          <w:iCs/>
        </w:rPr>
        <w:t>GDPR</w:t>
      </w:r>
      <w:r w:rsidR="00A976D3" w:rsidRPr="005D6E4C">
        <w:t xml:space="preserve"> </w:t>
      </w:r>
      <w:proofErr w:type="spellStart"/>
      <w:r w:rsidRPr="005D6E4C">
        <w:t>служе</w:t>
      </w:r>
      <w:proofErr w:type="spellEnd"/>
      <w:r w:rsidRPr="005D6E4C">
        <w:t xml:space="preserve"> </w:t>
      </w:r>
      <w:proofErr w:type="spellStart"/>
      <w:r w:rsidRPr="005D6E4C">
        <w:t>додатном</w:t>
      </w:r>
      <w:proofErr w:type="spellEnd"/>
      <w:r w:rsidRPr="005D6E4C">
        <w:t xml:space="preserve"> </w:t>
      </w:r>
      <w:proofErr w:type="spellStart"/>
      <w:r w:rsidRPr="005D6E4C">
        <w:t>појашњењу</w:t>
      </w:r>
      <w:proofErr w:type="spellEnd"/>
      <w:r w:rsidRPr="005D6E4C">
        <w:t xml:space="preserve">. </w:t>
      </w:r>
      <w:proofErr w:type="spellStart"/>
      <w:r w:rsidRPr="005D6E4C">
        <w:t>Ово</w:t>
      </w:r>
      <w:proofErr w:type="spellEnd"/>
      <w:r w:rsidRPr="005D6E4C">
        <w:t xml:space="preserve"> </w:t>
      </w:r>
      <w:proofErr w:type="spellStart"/>
      <w:r w:rsidRPr="005D6E4C">
        <w:t>поглавље</w:t>
      </w:r>
      <w:proofErr w:type="spellEnd"/>
      <w:r w:rsidRPr="005D6E4C">
        <w:t xml:space="preserve"> </w:t>
      </w:r>
      <w:proofErr w:type="spellStart"/>
      <w:r w:rsidRPr="005D6E4C">
        <w:t>међутим</w:t>
      </w:r>
      <w:proofErr w:type="spellEnd"/>
      <w:r w:rsidRPr="005D6E4C">
        <w:t xml:space="preserve"> </w:t>
      </w:r>
      <w:proofErr w:type="spellStart"/>
      <w:r w:rsidRPr="005D6E4C">
        <w:t>није</w:t>
      </w:r>
      <w:proofErr w:type="spellEnd"/>
      <w:r w:rsidRPr="005D6E4C">
        <w:t xml:space="preserve"> </w:t>
      </w:r>
      <w:proofErr w:type="spellStart"/>
      <w:r w:rsidRPr="005D6E4C">
        <w:t>исцрпно</w:t>
      </w:r>
      <w:proofErr w:type="spellEnd"/>
      <w:r w:rsidRPr="005D6E4C">
        <w:t xml:space="preserve">, </w:t>
      </w:r>
      <w:proofErr w:type="spellStart"/>
      <w:r w:rsidRPr="005D6E4C">
        <w:t>сва</w:t>
      </w:r>
      <w:proofErr w:type="spellEnd"/>
      <w:r w:rsidRPr="005D6E4C">
        <w:t xml:space="preserve"> </w:t>
      </w:r>
      <w:proofErr w:type="spellStart"/>
      <w:r w:rsidRPr="005D6E4C">
        <w:t>права</w:t>
      </w:r>
      <w:proofErr w:type="spellEnd"/>
      <w:r w:rsidRPr="005D6E4C">
        <w:t xml:space="preserve"> у </w:t>
      </w:r>
      <w:proofErr w:type="spellStart"/>
      <w:r w:rsidRPr="005D6E4C">
        <w:t>оквиру</w:t>
      </w:r>
      <w:proofErr w:type="spellEnd"/>
      <w:r w:rsidRPr="005D6E4C">
        <w:t xml:space="preserve"> </w:t>
      </w:r>
      <w:r w:rsidR="00A976D3" w:rsidRPr="005D6E4C">
        <w:rPr>
          <w:i/>
          <w:iCs/>
        </w:rPr>
        <w:t>GDPR</w:t>
      </w:r>
      <w:r w:rsidR="00A976D3" w:rsidRPr="005D6E4C">
        <w:t xml:space="preserve"> </w:t>
      </w:r>
      <w:proofErr w:type="spellStart"/>
      <w:r w:rsidRPr="005D6E4C">
        <w:t>важе</w:t>
      </w:r>
      <w:proofErr w:type="spellEnd"/>
      <w:r w:rsidRPr="005D6E4C">
        <w:t xml:space="preserve"> </w:t>
      </w:r>
      <w:proofErr w:type="spellStart"/>
      <w:r w:rsidRPr="005D6E4C">
        <w:t>за</w:t>
      </w:r>
      <w:proofErr w:type="spellEnd"/>
      <w:r w:rsidRPr="005D6E4C">
        <w:t xml:space="preserve"> </w:t>
      </w:r>
      <w:proofErr w:type="spellStart"/>
      <w:r w:rsidRPr="005D6E4C">
        <w:t>обраду</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преко</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
    <w:p w14:paraId="513C6DA7" w14:textId="77777777" w:rsidR="0046087F" w:rsidRPr="005D6E4C" w:rsidRDefault="00824A49" w:rsidP="00824A49">
      <w:pPr>
        <w:pStyle w:val="Heading2"/>
        <w:tabs>
          <w:tab w:val="left" w:pos="1254"/>
          <w:tab w:val="left" w:pos="1255"/>
        </w:tabs>
        <w:ind w:firstLine="0"/>
      </w:pPr>
      <w:bookmarkStart w:id="19" w:name="_bookmark19"/>
      <w:bookmarkEnd w:id="19"/>
      <w:r w:rsidRPr="005D6E4C">
        <w:rPr>
          <w:color w:val="2D74B5"/>
        </w:rPr>
        <w:t xml:space="preserve"> </w:t>
      </w:r>
      <w:proofErr w:type="spellStart"/>
      <w:r w:rsidRPr="005D6E4C">
        <w:rPr>
          <w:color w:val="2D74B5"/>
        </w:rPr>
        <w:t>Право</w:t>
      </w:r>
      <w:proofErr w:type="spellEnd"/>
      <w:r w:rsidRPr="005D6E4C">
        <w:rPr>
          <w:color w:val="2D74B5"/>
        </w:rPr>
        <w:t xml:space="preserve"> </w:t>
      </w:r>
      <w:proofErr w:type="spellStart"/>
      <w:r w:rsidRPr="005D6E4C">
        <w:rPr>
          <w:color w:val="2D74B5"/>
        </w:rPr>
        <w:t>на</w:t>
      </w:r>
      <w:proofErr w:type="spellEnd"/>
      <w:r w:rsidRPr="005D6E4C">
        <w:rPr>
          <w:color w:val="2D74B5"/>
        </w:rPr>
        <w:t xml:space="preserve"> </w:t>
      </w:r>
      <w:proofErr w:type="spellStart"/>
      <w:r w:rsidRPr="005D6E4C">
        <w:rPr>
          <w:color w:val="2D74B5"/>
        </w:rPr>
        <w:t>приступ</w:t>
      </w:r>
      <w:proofErr w:type="spellEnd"/>
    </w:p>
    <w:p w14:paraId="164792FC" w14:textId="77777777" w:rsidR="0046087F" w:rsidRPr="005D6E4C" w:rsidRDefault="00ED0F02" w:rsidP="009524AB">
      <w:pPr>
        <w:pStyle w:val="ListParagraph"/>
        <w:numPr>
          <w:ilvl w:val="0"/>
          <w:numId w:val="5"/>
        </w:numPr>
        <w:tabs>
          <w:tab w:val="left" w:pos="679"/>
        </w:tabs>
        <w:spacing w:before="38" w:line="259" w:lineRule="auto"/>
        <w:ind w:right="110"/>
        <w:jc w:val="both"/>
      </w:pP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009524AB" w:rsidRPr="005D6E4C">
        <w:t>подаци</w:t>
      </w:r>
      <w:proofErr w:type="spellEnd"/>
      <w:r w:rsidR="009524AB" w:rsidRPr="005D6E4C">
        <w:t xml:space="preserve"> </w:t>
      </w:r>
      <w:proofErr w:type="spellStart"/>
      <w:r w:rsidRPr="005D6E4C">
        <w:t>односе</w:t>
      </w:r>
      <w:proofErr w:type="spellEnd"/>
      <w:r w:rsidRPr="005D6E4C">
        <w:t xml:space="preserve"> </w:t>
      </w:r>
      <w:proofErr w:type="spellStart"/>
      <w:r w:rsidRPr="005D6E4C">
        <w:t>има</w:t>
      </w:r>
      <w:proofErr w:type="spellEnd"/>
      <w:r w:rsidRPr="005D6E4C">
        <w:t xml:space="preserve"> </w:t>
      </w:r>
      <w:proofErr w:type="spellStart"/>
      <w:r w:rsidRPr="005D6E4C">
        <w:t>право</w:t>
      </w:r>
      <w:proofErr w:type="spellEnd"/>
      <w:r w:rsidRPr="005D6E4C">
        <w:t xml:space="preserve"> </w:t>
      </w:r>
      <w:proofErr w:type="spellStart"/>
      <w:r w:rsidR="009524AB" w:rsidRPr="005D6E4C">
        <w:t>да</w:t>
      </w:r>
      <w:proofErr w:type="spellEnd"/>
      <w:r w:rsidR="009524AB" w:rsidRPr="005D6E4C">
        <w:t xml:space="preserve"> </w:t>
      </w:r>
      <w:proofErr w:type="spellStart"/>
      <w:r w:rsidRPr="005D6E4C">
        <w:t>од</w:t>
      </w:r>
      <w:proofErr w:type="spellEnd"/>
      <w:r w:rsidRPr="005D6E4C">
        <w:t xml:space="preserve"> </w:t>
      </w:r>
      <w:proofErr w:type="spellStart"/>
      <w:r w:rsidRPr="005D6E4C">
        <w:t>руковаоца</w:t>
      </w:r>
      <w:proofErr w:type="spellEnd"/>
      <w:r w:rsidRPr="005D6E4C">
        <w:t xml:space="preserve"> </w:t>
      </w:r>
      <w:proofErr w:type="spellStart"/>
      <w:r w:rsidRPr="005D6E4C">
        <w:t>података</w:t>
      </w:r>
      <w:proofErr w:type="spellEnd"/>
      <w:r w:rsidRPr="005D6E4C">
        <w:t xml:space="preserve"> </w:t>
      </w:r>
      <w:proofErr w:type="spellStart"/>
      <w:r w:rsidRPr="005D6E4C">
        <w:t>добије</w:t>
      </w:r>
      <w:proofErr w:type="spellEnd"/>
      <w:r w:rsidRPr="005D6E4C">
        <w:t xml:space="preserve"> </w:t>
      </w:r>
      <w:proofErr w:type="spellStart"/>
      <w:r w:rsidRPr="005D6E4C">
        <w:t>потврду</w:t>
      </w:r>
      <w:proofErr w:type="spellEnd"/>
      <w:r w:rsidRPr="005D6E4C">
        <w:t xml:space="preserve"> о </w:t>
      </w:r>
      <w:proofErr w:type="spellStart"/>
      <w:r w:rsidRPr="005D6E4C">
        <w:t>томе</w:t>
      </w:r>
      <w:proofErr w:type="spellEnd"/>
      <w:r w:rsidRPr="005D6E4C">
        <w:t xml:space="preserve"> </w:t>
      </w:r>
      <w:proofErr w:type="spellStart"/>
      <w:r w:rsidRPr="005D6E4C">
        <w:t>да</w:t>
      </w:r>
      <w:proofErr w:type="spellEnd"/>
      <w:r w:rsidRPr="005D6E4C">
        <w:t xml:space="preserve"> </w:t>
      </w:r>
      <w:proofErr w:type="spellStart"/>
      <w:r w:rsidRPr="005D6E4C">
        <w:t>ли</w:t>
      </w:r>
      <w:proofErr w:type="spellEnd"/>
      <w:r w:rsidRPr="005D6E4C">
        <w:t xml:space="preserve"> </w:t>
      </w:r>
      <w:proofErr w:type="spellStart"/>
      <w:r w:rsidRPr="005D6E4C">
        <w:t>се</w:t>
      </w:r>
      <w:proofErr w:type="spellEnd"/>
      <w:r w:rsidRPr="005D6E4C">
        <w:t xml:space="preserve"> </w:t>
      </w:r>
      <w:proofErr w:type="spellStart"/>
      <w:r w:rsidRPr="005D6E4C">
        <w:t>његови</w:t>
      </w:r>
      <w:proofErr w:type="spellEnd"/>
      <w:r w:rsidRPr="005D6E4C">
        <w:t xml:space="preserve"> </w:t>
      </w:r>
      <w:proofErr w:type="spellStart"/>
      <w:r w:rsidRPr="005D6E4C">
        <w:t>подаци</w:t>
      </w:r>
      <w:proofErr w:type="spellEnd"/>
      <w:r w:rsidRPr="005D6E4C">
        <w:t xml:space="preserve"> о </w:t>
      </w:r>
      <w:proofErr w:type="spellStart"/>
      <w:r w:rsidRPr="005D6E4C">
        <w:t>личности</w:t>
      </w:r>
      <w:proofErr w:type="spellEnd"/>
      <w:r w:rsidRPr="005D6E4C">
        <w:t xml:space="preserve"> </w:t>
      </w:r>
      <w:proofErr w:type="spellStart"/>
      <w:r w:rsidRPr="005D6E4C">
        <w:t>обрађују</w:t>
      </w:r>
      <w:proofErr w:type="spellEnd"/>
      <w:r w:rsidRPr="005D6E4C">
        <w:t xml:space="preserve"> </w:t>
      </w:r>
      <w:proofErr w:type="spellStart"/>
      <w:r w:rsidRPr="005D6E4C">
        <w:t>или</w:t>
      </w:r>
      <w:proofErr w:type="spellEnd"/>
      <w:r w:rsidRPr="005D6E4C">
        <w:t xml:space="preserve"> </w:t>
      </w:r>
      <w:proofErr w:type="spellStart"/>
      <w:r w:rsidRPr="005D6E4C">
        <w:t>не</w:t>
      </w:r>
      <w:proofErr w:type="spellEnd"/>
      <w:r w:rsidRPr="005D6E4C">
        <w:t xml:space="preserve">. </w:t>
      </w:r>
      <w:proofErr w:type="spellStart"/>
      <w:r w:rsidRPr="005D6E4C">
        <w:t>За</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то</w:t>
      </w:r>
      <w:proofErr w:type="spellEnd"/>
      <w:r w:rsidRPr="005D6E4C">
        <w:t xml:space="preserve"> </w:t>
      </w:r>
      <w:proofErr w:type="spellStart"/>
      <w:r w:rsidRPr="005D6E4C">
        <w:t>значи</w:t>
      </w:r>
      <w:proofErr w:type="spellEnd"/>
      <w:r w:rsidRPr="005D6E4C">
        <w:t xml:space="preserve"> </w:t>
      </w:r>
      <w:proofErr w:type="spellStart"/>
      <w:r w:rsidRPr="005D6E4C">
        <w:t>да</w:t>
      </w:r>
      <w:proofErr w:type="spellEnd"/>
      <w:r w:rsidRPr="005D6E4C">
        <w:t xml:space="preserve"> </w:t>
      </w:r>
      <w:proofErr w:type="spellStart"/>
      <w:r w:rsidRPr="005D6E4C">
        <w:t>ако</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не</w:t>
      </w:r>
      <w:proofErr w:type="spellEnd"/>
      <w:r w:rsidRPr="005D6E4C">
        <w:t xml:space="preserve"> </w:t>
      </w:r>
      <w:proofErr w:type="spellStart"/>
      <w:r w:rsidRPr="005D6E4C">
        <w:t>чувају</w:t>
      </w:r>
      <w:proofErr w:type="spellEnd"/>
      <w:r w:rsidRPr="005D6E4C">
        <w:t xml:space="preserve"> </w:t>
      </w:r>
      <w:proofErr w:type="spellStart"/>
      <w:r w:rsidRPr="005D6E4C">
        <w:t>или</w:t>
      </w:r>
      <w:proofErr w:type="spellEnd"/>
      <w:r w:rsidRPr="005D6E4C">
        <w:t xml:space="preserve"> </w:t>
      </w:r>
      <w:proofErr w:type="spellStart"/>
      <w:r w:rsidR="009524AB" w:rsidRPr="005D6E4C">
        <w:t>не</w:t>
      </w:r>
      <w:proofErr w:type="spellEnd"/>
      <w:r w:rsidR="009524AB" w:rsidRPr="005D6E4C">
        <w:t xml:space="preserve"> </w:t>
      </w:r>
      <w:proofErr w:type="spellStart"/>
      <w:r w:rsidRPr="005D6E4C">
        <w:t>преносе</w:t>
      </w:r>
      <w:proofErr w:type="spellEnd"/>
      <w:r w:rsidRPr="005D6E4C">
        <w:t xml:space="preserve"> </w:t>
      </w:r>
      <w:proofErr w:type="spellStart"/>
      <w:r w:rsidRPr="005D6E4C">
        <w:t>на</w:t>
      </w:r>
      <w:proofErr w:type="spellEnd"/>
      <w:r w:rsidRPr="005D6E4C">
        <w:t xml:space="preserve"> </w:t>
      </w:r>
      <w:proofErr w:type="spellStart"/>
      <w:r w:rsidRPr="005D6E4C">
        <w:t>било</w:t>
      </w:r>
      <w:proofErr w:type="spellEnd"/>
      <w:r w:rsidRPr="005D6E4C">
        <w:t xml:space="preserve"> </w:t>
      </w:r>
      <w:proofErr w:type="spellStart"/>
      <w:r w:rsidRPr="005D6E4C">
        <w:t>који</w:t>
      </w:r>
      <w:proofErr w:type="spellEnd"/>
      <w:r w:rsidRPr="005D6E4C">
        <w:t xml:space="preserve"> </w:t>
      </w:r>
      <w:proofErr w:type="spellStart"/>
      <w:r w:rsidRPr="005D6E4C">
        <w:t>начин</w:t>
      </w:r>
      <w:proofErr w:type="spellEnd"/>
      <w:r w:rsidR="009524AB" w:rsidRPr="005D6E4C">
        <w:t>,</w:t>
      </w:r>
      <w:r w:rsidRPr="005D6E4C">
        <w:t xml:space="preserve"> </w:t>
      </w:r>
      <w:proofErr w:type="spellStart"/>
      <w:r w:rsidRPr="005D6E4C">
        <w:t>онда</w:t>
      </w:r>
      <w:proofErr w:type="spellEnd"/>
      <w:r w:rsidRPr="005D6E4C">
        <w:t xml:space="preserve"> </w:t>
      </w:r>
      <w:proofErr w:type="spellStart"/>
      <w:r w:rsidRPr="005D6E4C">
        <w:t>када</w:t>
      </w:r>
      <w:proofErr w:type="spellEnd"/>
      <w:r w:rsidRPr="005D6E4C">
        <w:t xml:space="preserve"> </w:t>
      </w:r>
      <w:proofErr w:type="spellStart"/>
      <w:r w:rsidRPr="005D6E4C">
        <w:t>прође</w:t>
      </w:r>
      <w:proofErr w:type="spellEnd"/>
      <w:r w:rsidRPr="005D6E4C">
        <w:t xml:space="preserve"> </w:t>
      </w:r>
      <w:proofErr w:type="spellStart"/>
      <w:r w:rsidRPr="005D6E4C">
        <w:t>тренутак</w:t>
      </w:r>
      <w:proofErr w:type="spellEnd"/>
      <w:r w:rsidRPr="005D6E4C">
        <w:t xml:space="preserve"> </w:t>
      </w:r>
      <w:proofErr w:type="spellStart"/>
      <w:r w:rsidRPr="005D6E4C">
        <w:t>праћења</w:t>
      </w:r>
      <w:proofErr w:type="spellEnd"/>
      <w:r w:rsidRPr="005D6E4C">
        <w:t xml:space="preserve"> у </w:t>
      </w:r>
      <w:proofErr w:type="spellStart"/>
      <w:r w:rsidRPr="005D6E4C">
        <w:t>реалном</w:t>
      </w:r>
      <w:proofErr w:type="spellEnd"/>
      <w:r w:rsidRPr="005D6E4C">
        <w:t xml:space="preserve"> </w:t>
      </w:r>
      <w:proofErr w:type="spellStart"/>
      <w:r w:rsidRPr="005D6E4C">
        <w:t>времену</w:t>
      </w:r>
      <w:proofErr w:type="spellEnd"/>
      <w:r w:rsidRPr="005D6E4C">
        <w:t xml:space="preserve"> </w:t>
      </w:r>
      <w:proofErr w:type="spellStart"/>
      <w:r w:rsidRPr="005D6E4C">
        <w:t>руковалац</w:t>
      </w:r>
      <w:proofErr w:type="spellEnd"/>
      <w:r w:rsidRPr="005D6E4C">
        <w:t xml:space="preserve"> </w:t>
      </w:r>
      <w:proofErr w:type="spellStart"/>
      <w:r w:rsidRPr="005D6E4C">
        <w:t>може</w:t>
      </w:r>
      <w:proofErr w:type="spellEnd"/>
      <w:r w:rsidRPr="005D6E4C">
        <w:t xml:space="preserve"> </w:t>
      </w:r>
      <w:proofErr w:type="spellStart"/>
      <w:r w:rsidRPr="005D6E4C">
        <w:t>дати</w:t>
      </w:r>
      <w:proofErr w:type="spellEnd"/>
      <w:r w:rsidRPr="005D6E4C">
        <w:t xml:space="preserve"> </w:t>
      </w:r>
      <w:proofErr w:type="spellStart"/>
      <w:r w:rsidRPr="005D6E4C">
        <w:t>само</w:t>
      </w:r>
      <w:proofErr w:type="spellEnd"/>
      <w:r w:rsidRPr="005D6E4C">
        <w:t xml:space="preserve"> </w:t>
      </w:r>
      <w:proofErr w:type="spellStart"/>
      <w:r w:rsidRPr="005D6E4C">
        <w:t>информацију</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о </w:t>
      </w:r>
      <w:proofErr w:type="spellStart"/>
      <w:r w:rsidRPr="005D6E4C">
        <w:t>личности</w:t>
      </w:r>
      <w:proofErr w:type="spellEnd"/>
      <w:r w:rsidRPr="005D6E4C">
        <w:t xml:space="preserve"> </w:t>
      </w:r>
      <w:proofErr w:type="spellStart"/>
      <w:r w:rsidRPr="005D6E4C">
        <w:t>више</w:t>
      </w:r>
      <w:proofErr w:type="spellEnd"/>
      <w:r w:rsidRPr="005D6E4C">
        <w:t xml:space="preserve"> </w:t>
      </w:r>
      <w:proofErr w:type="spellStart"/>
      <w:r w:rsidRPr="005D6E4C">
        <w:t>не</w:t>
      </w:r>
      <w:proofErr w:type="spellEnd"/>
      <w:r w:rsidRPr="005D6E4C">
        <w:t xml:space="preserve"> </w:t>
      </w:r>
      <w:proofErr w:type="spellStart"/>
      <w:r w:rsidRPr="005D6E4C">
        <w:t>обрађују</w:t>
      </w:r>
      <w:proofErr w:type="spellEnd"/>
      <w:r w:rsidRPr="005D6E4C">
        <w:t xml:space="preserve"> (</w:t>
      </w:r>
      <w:proofErr w:type="spellStart"/>
      <w:r w:rsidR="009524AB" w:rsidRPr="005D6E4C">
        <w:t>поред</w:t>
      </w:r>
      <w:proofErr w:type="spellEnd"/>
      <w:r w:rsidR="009524AB" w:rsidRPr="005D6E4C">
        <w:t xml:space="preserve"> </w:t>
      </w:r>
      <w:proofErr w:type="spellStart"/>
      <w:r w:rsidR="009524AB" w:rsidRPr="005D6E4C">
        <w:t>општих</w:t>
      </w:r>
      <w:proofErr w:type="spellEnd"/>
      <w:r w:rsidR="009524AB" w:rsidRPr="005D6E4C">
        <w:t xml:space="preserve"> </w:t>
      </w:r>
      <w:proofErr w:type="spellStart"/>
      <w:r w:rsidR="009524AB" w:rsidRPr="005D6E4C">
        <w:t>обавеза</w:t>
      </w:r>
      <w:proofErr w:type="spellEnd"/>
      <w:r w:rsidR="009524AB" w:rsidRPr="005D6E4C">
        <w:t xml:space="preserve"> </w:t>
      </w:r>
      <w:proofErr w:type="spellStart"/>
      <w:r w:rsidR="009524AB" w:rsidRPr="005D6E4C">
        <w:t>обавештавања</w:t>
      </w:r>
      <w:proofErr w:type="spellEnd"/>
      <w:r w:rsidRPr="005D6E4C">
        <w:t xml:space="preserve"> </w:t>
      </w:r>
      <w:proofErr w:type="spellStart"/>
      <w:r w:rsidRPr="005D6E4C">
        <w:t>из</w:t>
      </w:r>
      <w:proofErr w:type="spellEnd"/>
      <w:r w:rsidRPr="005D6E4C">
        <w:t xml:space="preserve"> </w:t>
      </w:r>
      <w:proofErr w:type="spellStart"/>
      <w:r w:rsidRPr="005D6E4C">
        <w:t>члана</w:t>
      </w:r>
      <w:proofErr w:type="spellEnd"/>
      <w:r w:rsidRPr="005D6E4C">
        <w:t xml:space="preserve"> </w:t>
      </w:r>
      <w:r w:rsidR="00A976D3" w:rsidRPr="005D6E4C">
        <w:t xml:space="preserve">13, </w:t>
      </w:r>
      <w:proofErr w:type="spellStart"/>
      <w:r w:rsidRPr="005D6E4C">
        <w:t>видети</w:t>
      </w:r>
      <w:proofErr w:type="spellEnd"/>
      <w:r w:rsidRPr="005D6E4C">
        <w:t xml:space="preserve"> </w:t>
      </w:r>
      <w:proofErr w:type="spellStart"/>
      <w:r w:rsidRPr="005D6E4C">
        <w:rPr>
          <w:i/>
          <w:iCs/>
        </w:rPr>
        <w:t>одељак</w:t>
      </w:r>
      <w:proofErr w:type="spellEnd"/>
      <w:r w:rsidR="00A976D3" w:rsidRPr="005D6E4C">
        <w:rPr>
          <w:i/>
        </w:rPr>
        <w:t xml:space="preserve"> 7 – </w:t>
      </w:r>
      <w:proofErr w:type="spellStart"/>
      <w:r w:rsidRPr="005D6E4C">
        <w:rPr>
          <w:i/>
        </w:rPr>
        <w:t>Обавезе</w:t>
      </w:r>
      <w:proofErr w:type="spellEnd"/>
      <w:r w:rsidRPr="005D6E4C">
        <w:rPr>
          <w:i/>
        </w:rPr>
        <w:t xml:space="preserve"> </w:t>
      </w:r>
      <w:proofErr w:type="spellStart"/>
      <w:r w:rsidRPr="005D6E4C">
        <w:rPr>
          <w:i/>
        </w:rPr>
        <w:t>транспарентности</w:t>
      </w:r>
      <w:proofErr w:type="spellEnd"/>
      <w:r w:rsidRPr="005D6E4C">
        <w:rPr>
          <w:i/>
        </w:rPr>
        <w:t xml:space="preserve"> и </w:t>
      </w:r>
      <w:proofErr w:type="spellStart"/>
      <w:r w:rsidR="009524AB" w:rsidRPr="005D6E4C">
        <w:rPr>
          <w:i/>
        </w:rPr>
        <w:t>информисања</w:t>
      </w:r>
      <w:proofErr w:type="spellEnd"/>
      <w:r w:rsidRPr="005D6E4C">
        <w:rPr>
          <w:i/>
        </w:rPr>
        <w:t xml:space="preserve">). </w:t>
      </w:r>
      <w:proofErr w:type="spellStart"/>
      <w:r w:rsidRPr="005D6E4C">
        <w:t>Међутим</w:t>
      </w:r>
      <w:proofErr w:type="spellEnd"/>
      <w:r w:rsidRPr="005D6E4C">
        <w:t xml:space="preserve">, </w:t>
      </w:r>
      <w:proofErr w:type="spellStart"/>
      <w:r w:rsidRPr="005D6E4C">
        <w:t>ако</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и </w:t>
      </w:r>
      <w:proofErr w:type="spellStart"/>
      <w:r w:rsidRPr="005D6E4C">
        <w:t>даље</w:t>
      </w:r>
      <w:proofErr w:type="spellEnd"/>
      <w:r w:rsidRPr="005D6E4C">
        <w:t xml:space="preserve"> </w:t>
      </w:r>
      <w:proofErr w:type="spellStart"/>
      <w:r w:rsidRPr="005D6E4C">
        <w:t>обрађују</w:t>
      </w:r>
      <w:proofErr w:type="spellEnd"/>
      <w:r w:rsidRPr="005D6E4C">
        <w:t xml:space="preserve"> у </w:t>
      </w:r>
      <w:proofErr w:type="spellStart"/>
      <w:r w:rsidRPr="005D6E4C">
        <w:t>тренутку</w:t>
      </w:r>
      <w:proofErr w:type="spellEnd"/>
      <w:r w:rsidRPr="005D6E4C">
        <w:t xml:space="preserve"> </w:t>
      </w:r>
      <w:proofErr w:type="spellStart"/>
      <w:r w:rsidRPr="005D6E4C">
        <w:t>захтева</w:t>
      </w:r>
      <w:proofErr w:type="spellEnd"/>
      <w:r w:rsidRPr="005D6E4C">
        <w:t xml:space="preserve"> (</w:t>
      </w:r>
      <w:proofErr w:type="spellStart"/>
      <w:r w:rsidRPr="005D6E4C">
        <w:t>тј</w:t>
      </w:r>
      <w:proofErr w:type="spellEnd"/>
      <w:r w:rsidRPr="005D6E4C">
        <w:t xml:space="preserve">. </w:t>
      </w:r>
      <w:proofErr w:type="spellStart"/>
      <w:r w:rsidRPr="005D6E4C">
        <w:t>ако</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чувају</w:t>
      </w:r>
      <w:proofErr w:type="spellEnd"/>
      <w:r w:rsidRPr="005D6E4C">
        <w:t xml:space="preserve"> </w:t>
      </w:r>
      <w:proofErr w:type="spellStart"/>
      <w:r w:rsidRPr="005D6E4C">
        <w:t>или</w:t>
      </w:r>
      <w:proofErr w:type="spellEnd"/>
      <w:r w:rsidRPr="005D6E4C">
        <w:t xml:space="preserve"> </w:t>
      </w:r>
      <w:proofErr w:type="spellStart"/>
      <w:r w:rsidRPr="005D6E4C">
        <w:t>се</w:t>
      </w:r>
      <w:proofErr w:type="spellEnd"/>
      <w:r w:rsidRPr="005D6E4C">
        <w:t xml:space="preserve"> </w:t>
      </w:r>
      <w:proofErr w:type="spellStart"/>
      <w:r w:rsidRPr="005D6E4C">
        <w:t>континуирано</w:t>
      </w:r>
      <w:proofErr w:type="spellEnd"/>
      <w:r w:rsidRPr="005D6E4C">
        <w:t xml:space="preserve"> </w:t>
      </w:r>
      <w:proofErr w:type="spellStart"/>
      <w:r w:rsidRPr="005D6E4C">
        <w:t>обрађују</w:t>
      </w:r>
      <w:proofErr w:type="spellEnd"/>
      <w:r w:rsidRPr="005D6E4C">
        <w:t xml:space="preserve"> </w:t>
      </w:r>
      <w:proofErr w:type="spellStart"/>
      <w:r w:rsidRPr="005D6E4C">
        <w:t>на</w:t>
      </w:r>
      <w:proofErr w:type="spellEnd"/>
      <w:r w:rsidRPr="005D6E4C">
        <w:t xml:space="preserve"> </w:t>
      </w:r>
      <w:proofErr w:type="spellStart"/>
      <w:r w:rsidRPr="005D6E4C">
        <w:t>неки</w:t>
      </w:r>
      <w:proofErr w:type="spellEnd"/>
      <w:r w:rsidRPr="005D6E4C">
        <w:t xml:space="preserve"> </w:t>
      </w:r>
      <w:proofErr w:type="spellStart"/>
      <w:r w:rsidRPr="005D6E4C">
        <w:t>други</w:t>
      </w:r>
      <w:proofErr w:type="spellEnd"/>
      <w:r w:rsidRPr="005D6E4C">
        <w:t xml:space="preserve"> </w:t>
      </w:r>
      <w:proofErr w:type="spellStart"/>
      <w:r w:rsidRPr="005D6E4C">
        <w:t>начин</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добије</w:t>
      </w:r>
      <w:proofErr w:type="spellEnd"/>
      <w:r w:rsidRPr="005D6E4C">
        <w:t xml:space="preserve"> </w:t>
      </w:r>
      <w:proofErr w:type="spellStart"/>
      <w:r w:rsidRPr="005D6E4C">
        <w:t>приступ</w:t>
      </w:r>
      <w:proofErr w:type="spellEnd"/>
      <w:r w:rsidRPr="005D6E4C">
        <w:t xml:space="preserve"> и </w:t>
      </w:r>
      <w:proofErr w:type="spellStart"/>
      <w:r w:rsidRPr="005D6E4C">
        <w:t>да</w:t>
      </w:r>
      <w:proofErr w:type="spellEnd"/>
      <w:r w:rsidRPr="005D6E4C">
        <w:t xml:space="preserve"> </w:t>
      </w:r>
      <w:proofErr w:type="spellStart"/>
      <w:r w:rsidRPr="005D6E4C">
        <w:t>добије</w:t>
      </w:r>
      <w:proofErr w:type="spellEnd"/>
      <w:r w:rsidRPr="005D6E4C">
        <w:t xml:space="preserve"> </w:t>
      </w:r>
      <w:proofErr w:type="spellStart"/>
      <w:r w:rsidRPr="005D6E4C">
        <w:t>информације</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Pr="005D6E4C">
        <w:t>чланом</w:t>
      </w:r>
      <w:proofErr w:type="spellEnd"/>
      <w:r w:rsidRPr="005D6E4C">
        <w:t xml:space="preserve"> 15. </w:t>
      </w:r>
    </w:p>
    <w:p w14:paraId="52DE95ED" w14:textId="77777777" w:rsidR="0046087F" w:rsidRPr="005D6E4C" w:rsidRDefault="005E79C5">
      <w:pPr>
        <w:pStyle w:val="ListParagraph"/>
        <w:numPr>
          <w:ilvl w:val="0"/>
          <w:numId w:val="5"/>
        </w:numPr>
        <w:tabs>
          <w:tab w:val="left" w:pos="679"/>
        </w:tabs>
        <w:spacing w:before="157" w:line="256" w:lineRule="auto"/>
        <w:ind w:right="114"/>
        <w:jc w:val="both"/>
      </w:pPr>
      <w:proofErr w:type="spellStart"/>
      <w:r w:rsidRPr="005D6E4C">
        <w:t>Међутим</w:t>
      </w:r>
      <w:proofErr w:type="spellEnd"/>
      <w:r w:rsidRPr="005D6E4C">
        <w:t xml:space="preserve">, </w:t>
      </w:r>
      <w:proofErr w:type="spellStart"/>
      <w:r w:rsidRPr="005D6E4C">
        <w:t>постоје</w:t>
      </w:r>
      <w:proofErr w:type="spellEnd"/>
      <w:r w:rsidRPr="005D6E4C">
        <w:t xml:space="preserve"> и </w:t>
      </w:r>
      <w:proofErr w:type="spellStart"/>
      <w:r w:rsidRPr="005D6E4C">
        <w:t>бројна</w:t>
      </w:r>
      <w:proofErr w:type="spellEnd"/>
      <w:r w:rsidRPr="005D6E4C">
        <w:t xml:space="preserve"> </w:t>
      </w:r>
      <w:proofErr w:type="spellStart"/>
      <w:r w:rsidRPr="005D6E4C">
        <w:t>ограничења</w:t>
      </w:r>
      <w:proofErr w:type="spellEnd"/>
      <w:r w:rsidRPr="005D6E4C">
        <w:t xml:space="preserve"> </w:t>
      </w:r>
      <w:proofErr w:type="spellStart"/>
      <w:r w:rsidRPr="005D6E4C">
        <w:t>која</w:t>
      </w:r>
      <w:proofErr w:type="spellEnd"/>
      <w:r w:rsidRPr="005D6E4C">
        <w:t xml:space="preserve"> у </w:t>
      </w:r>
      <w:proofErr w:type="spellStart"/>
      <w:r w:rsidRPr="005D6E4C">
        <w:t>неким</w:t>
      </w:r>
      <w:proofErr w:type="spellEnd"/>
      <w:r w:rsidRPr="005D6E4C">
        <w:t xml:space="preserve"> </w:t>
      </w:r>
      <w:proofErr w:type="spellStart"/>
      <w:r w:rsidRPr="005D6E4C">
        <w:t>случајевима</w:t>
      </w:r>
      <w:proofErr w:type="spellEnd"/>
      <w:r w:rsidRPr="005D6E4C">
        <w:t xml:space="preserve"> </w:t>
      </w:r>
      <w:proofErr w:type="spellStart"/>
      <w:r w:rsidRPr="005D6E4C">
        <w:t>могу</w:t>
      </w:r>
      <w:proofErr w:type="spellEnd"/>
      <w:r w:rsidRPr="005D6E4C">
        <w:t xml:space="preserve"> </w:t>
      </w:r>
      <w:proofErr w:type="spellStart"/>
      <w:r w:rsidRPr="005D6E4C">
        <w:t>да</w:t>
      </w:r>
      <w:proofErr w:type="spellEnd"/>
      <w:r w:rsidRPr="005D6E4C">
        <w:t xml:space="preserve"> </w:t>
      </w:r>
      <w:proofErr w:type="spellStart"/>
      <w:r w:rsidRPr="005D6E4C">
        <w:t>важе</w:t>
      </w:r>
      <w:proofErr w:type="spellEnd"/>
      <w:r w:rsidRPr="005D6E4C">
        <w:t xml:space="preserve"> </w:t>
      </w:r>
      <w:proofErr w:type="spellStart"/>
      <w:r w:rsidRPr="005D6E4C">
        <w:t>за</w:t>
      </w:r>
      <w:proofErr w:type="spellEnd"/>
      <w:r w:rsidRPr="005D6E4C">
        <w:t xml:space="preserve"> </w:t>
      </w:r>
      <w:proofErr w:type="spellStart"/>
      <w:r w:rsidRPr="005D6E4C">
        <w:t>право</w:t>
      </w:r>
      <w:proofErr w:type="spellEnd"/>
      <w:r w:rsidRPr="005D6E4C">
        <w:t xml:space="preserve"> </w:t>
      </w:r>
      <w:proofErr w:type="spellStart"/>
      <w:r w:rsidRPr="005D6E4C">
        <w:t>на</w:t>
      </w:r>
      <w:proofErr w:type="spellEnd"/>
      <w:r w:rsidRPr="005D6E4C">
        <w:t xml:space="preserve"> </w:t>
      </w:r>
      <w:proofErr w:type="spellStart"/>
      <w:r w:rsidRPr="005D6E4C">
        <w:t>приступ</w:t>
      </w:r>
      <w:proofErr w:type="spellEnd"/>
      <w:r w:rsidRPr="005D6E4C">
        <w:t xml:space="preserve">. </w:t>
      </w:r>
    </w:p>
    <w:p w14:paraId="402A90C5" w14:textId="77777777" w:rsidR="0046087F" w:rsidRPr="005D6E4C" w:rsidRDefault="005E79C5" w:rsidP="00725C08">
      <w:pPr>
        <w:pStyle w:val="ListParagraph"/>
        <w:numPr>
          <w:ilvl w:val="1"/>
          <w:numId w:val="5"/>
        </w:numPr>
        <w:tabs>
          <w:tab w:val="left" w:pos="1398"/>
          <w:tab w:val="left" w:pos="1399"/>
        </w:tabs>
        <w:spacing w:before="165"/>
        <w:ind w:hanging="361"/>
      </w:pPr>
      <w:proofErr w:type="spellStart"/>
      <w:r w:rsidRPr="005D6E4C">
        <w:t>Члан</w:t>
      </w:r>
      <w:proofErr w:type="spellEnd"/>
      <w:r w:rsidR="00A976D3" w:rsidRPr="005D6E4C">
        <w:t xml:space="preserve"> 15 (4) </w:t>
      </w:r>
      <w:r w:rsidR="00A976D3" w:rsidRPr="005D6E4C">
        <w:rPr>
          <w:i/>
          <w:iCs/>
        </w:rPr>
        <w:t>GDPR</w:t>
      </w:r>
      <w:r w:rsidR="00A976D3" w:rsidRPr="005D6E4C">
        <w:t xml:space="preserve">, </w:t>
      </w:r>
      <w:proofErr w:type="spellStart"/>
      <w:r w:rsidR="00725C08" w:rsidRPr="005D6E4C">
        <w:t>негативан</w:t>
      </w:r>
      <w:proofErr w:type="spellEnd"/>
      <w:r w:rsidR="00725C08" w:rsidRPr="005D6E4C">
        <w:t xml:space="preserve"> </w:t>
      </w:r>
      <w:proofErr w:type="spellStart"/>
      <w:r w:rsidR="00725C08" w:rsidRPr="005D6E4C">
        <w:t>утицај</w:t>
      </w:r>
      <w:proofErr w:type="spellEnd"/>
      <w:r w:rsidRPr="005D6E4C">
        <w:t xml:space="preserve"> </w:t>
      </w:r>
      <w:proofErr w:type="spellStart"/>
      <w:r w:rsidRPr="005D6E4C">
        <w:t>на</w:t>
      </w:r>
      <w:proofErr w:type="spellEnd"/>
      <w:r w:rsidRPr="005D6E4C">
        <w:t xml:space="preserve"> </w:t>
      </w:r>
      <w:proofErr w:type="spellStart"/>
      <w:r w:rsidRPr="005D6E4C">
        <w:t>права</w:t>
      </w:r>
      <w:proofErr w:type="spellEnd"/>
      <w:r w:rsidRPr="005D6E4C">
        <w:t xml:space="preserve"> </w:t>
      </w:r>
      <w:proofErr w:type="spellStart"/>
      <w:r w:rsidRPr="005D6E4C">
        <w:t>других</w:t>
      </w:r>
      <w:proofErr w:type="spellEnd"/>
      <w:r w:rsidRPr="005D6E4C">
        <w:t xml:space="preserve"> </w:t>
      </w:r>
    </w:p>
    <w:p w14:paraId="3C00B015" w14:textId="77777777" w:rsidR="0046087F" w:rsidRPr="005D6E4C" w:rsidRDefault="005E79C5" w:rsidP="00725C08">
      <w:pPr>
        <w:pStyle w:val="ListParagraph"/>
        <w:numPr>
          <w:ilvl w:val="0"/>
          <w:numId w:val="5"/>
        </w:numPr>
        <w:tabs>
          <w:tab w:val="left" w:pos="1105"/>
          <w:tab w:val="left" w:pos="1107"/>
        </w:tabs>
        <w:spacing w:before="182" w:line="259" w:lineRule="auto"/>
        <w:ind w:left="1106" w:right="106" w:hanging="995"/>
        <w:jc w:val="both"/>
      </w:pPr>
      <w:r w:rsidRPr="005D6E4C">
        <w:t xml:space="preserve">С </w:t>
      </w:r>
      <w:proofErr w:type="spellStart"/>
      <w:r w:rsidRPr="005D6E4C">
        <w:t>обзиром</w:t>
      </w:r>
      <w:proofErr w:type="spellEnd"/>
      <w:r w:rsidRPr="005D6E4C">
        <w:t xml:space="preserve"> </w:t>
      </w:r>
      <w:proofErr w:type="spellStart"/>
      <w:r w:rsidRPr="005D6E4C">
        <w:t>на</w:t>
      </w:r>
      <w:proofErr w:type="spellEnd"/>
      <w:r w:rsidRPr="005D6E4C">
        <w:t xml:space="preserve"> </w:t>
      </w:r>
      <w:proofErr w:type="spellStart"/>
      <w:r w:rsidRPr="005D6E4C">
        <w:t>то</w:t>
      </w:r>
      <w:proofErr w:type="spellEnd"/>
      <w:r w:rsidRPr="005D6E4C">
        <w:t xml:space="preserve"> </w:t>
      </w:r>
      <w:proofErr w:type="spellStart"/>
      <w:r w:rsidRPr="005D6E4C">
        <w:t>да</w:t>
      </w:r>
      <w:proofErr w:type="spellEnd"/>
      <w:r w:rsidRPr="005D6E4C">
        <w:t xml:space="preserve"> </w:t>
      </w:r>
      <w:proofErr w:type="spellStart"/>
      <w:r w:rsidRPr="005D6E4C">
        <w:t>б</w:t>
      </w:r>
      <w:r w:rsidR="00725C08" w:rsidRPr="005D6E4C">
        <w:t>и</w:t>
      </w:r>
      <w:r w:rsidRPr="005D6E4C">
        <w:t>ло</w:t>
      </w:r>
      <w:proofErr w:type="spellEnd"/>
      <w:r w:rsidRPr="005D6E4C">
        <w:t xml:space="preserve"> </w:t>
      </w:r>
      <w:proofErr w:type="spellStart"/>
      <w:r w:rsidRPr="005D6E4C">
        <w:t>који</w:t>
      </w:r>
      <w:proofErr w:type="spellEnd"/>
      <w:r w:rsidRPr="005D6E4C">
        <w:t xml:space="preserve"> </w:t>
      </w:r>
      <w:proofErr w:type="spellStart"/>
      <w:r w:rsidRPr="005D6E4C">
        <w:t>број</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може</w:t>
      </w:r>
      <w:proofErr w:type="spellEnd"/>
      <w:r w:rsidRPr="005D6E4C">
        <w:t xml:space="preserve"> </w:t>
      </w:r>
      <w:proofErr w:type="spellStart"/>
      <w:r w:rsidRPr="005D6E4C">
        <w:t>бити</w:t>
      </w:r>
      <w:proofErr w:type="spellEnd"/>
      <w:r w:rsidRPr="005D6E4C">
        <w:t xml:space="preserve"> </w:t>
      </w:r>
      <w:proofErr w:type="spellStart"/>
      <w:r w:rsidRPr="005D6E4C">
        <w:t>забележен</w:t>
      </w:r>
      <w:proofErr w:type="spellEnd"/>
      <w:r w:rsidRPr="005D6E4C">
        <w:t xml:space="preserve"> </w:t>
      </w:r>
      <w:proofErr w:type="spellStart"/>
      <w:r w:rsidR="00725C08" w:rsidRPr="005D6E4C">
        <w:t>на</w:t>
      </w:r>
      <w:proofErr w:type="spellEnd"/>
      <w:r w:rsidR="00725C08" w:rsidRPr="005D6E4C">
        <w:t xml:space="preserve"> </w:t>
      </w:r>
      <w:proofErr w:type="spellStart"/>
      <w:r w:rsidR="00725C08" w:rsidRPr="005D6E4C">
        <w:t>истом</w:t>
      </w:r>
      <w:proofErr w:type="spellEnd"/>
      <w:r w:rsidR="00725C08" w:rsidRPr="005D6E4C">
        <w:t xml:space="preserve"> </w:t>
      </w:r>
      <w:proofErr w:type="spellStart"/>
      <w:r w:rsidR="00725C08" w:rsidRPr="005D6E4C">
        <w:t>снимку</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скрининг</w:t>
      </w:r>
      <w:proofErr w:type="spellEnd"/>
      <w:r w:rsidRPr="005D6E4C">
        <w:t xml:space="preserve"> </w:t>
      </w:r>
      <w:proofErr w:type="spellStart"/>
      <w:r w:rsidRPr="005D6E4C">
        <w:t>би</w:t>
      </w:r>
      <w:proofErr w:type="spellEnd"/>
      <w:r w:rsidRPr="005D6E4C">
        <w:t xml:space="preserve"> </w:t>
      </w:r>
      <w:proofErr w:type="spellStart"/>
      <w:r w:rsidRPr="005D6E4C">
        <w:t>стога</w:t>
      </w:r>
      <w:proofErr w:type="spellEnd"/>
      <w:r w:rsidRPr="005D6E4C">
        <w:t xml:space="preserve"> </w:t>
      </w:r>
      <w:proofErr w:type="spellStart"/>
      <w:r w:rsidRPr="005D6E4C">
        <w:t>изазвао</w:t>
      </w:r>
      <w:proofErr w:type="spellEnd"/>
      <w:r w:rsidRPr="005D6E4C">
        <w:t xml:space="preserve"> </w:t>
      </w:r>
      <w:proofErr w:type="spellStart"/>
      <w:r w:rsidRPr="005D6E4C">
        <w:t>додатну</w:t>
      </w:r>
      <w:proofErr w:type="spellEnd"/>
      <w:r w:rsidRPr="005D6E4C">
        <w:t xml:space="preserve"> </w:t>
      </w:r>
      <w:proofErr w:type="spellStart"/>
      <w:r w:rsidRPr="005D6E4C">
        <w:t>обраду</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других</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Ако</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жели</w:t>
      </w:r>
      <w:proofErr w:type="spellEnd"/>
      <w:r w:rsidRPr="005D6E4C">
        <w:t xml:space="preserve"> </w:t>
      </w:r>
      <w:proofErr w:type="spellStart"/>
      <w:r w:rsidRPr="005D6E4C">
        <w:t>да</w:t>
      </w:r>
      <w:proofErr w:type="spellEnd"/>
      <w:r w:rsidRPr="005D6E4C">
        <w:t xml:space="preserve"> </w:t>
      </w:r>
      <w:proofErr w:type="spellStart"/>
      <w:r w:rsidRPr="005D6E4C">
        <w:t>добије</w:t>
      </w:r>
      <w:proofErr w:type="spellEnd"/>
      <w:r w:rsidRPr="005D6E4C">
        <w:t xml:space="preserve"> </w:t>
      </w:r>
      <w:proofErr w:type="spellStart"/>
      <w:r w:rsidRPr="005D6E4C">
        <w:t>примерак</w:t>
      </w:r>
      <w:proofErr w:type="spellEnd"/>
      <w:r w:rsidRPr="005D6E4C">
        <w:t xml:space="preserve"> </w:t>
      </w:r>
      <w:proofErr w:type="spellStart"/>
      <w:r w:rsidRPr="005D6E4C">
        <w:t>материјала</w:t>
      </w:r>
      <w:proofErr w:type="spellEnd"/>
      <w:r w:rsidRPr="005D6E4C">
        <w:t xml:space="preserve"> </w:t>
      </w:r>
      <w:r w:rsidR="00A976D3" w:rsidRPr="005D6E4C">
        <w:t>(</w:t>
      </w:r>
      <w:proofErr w:type="spellStart"/>
      <w:r w:rsidRPr="005D6E4C">
        <w:t>члан</w:t>
      </w:r>
      <w:proofErr w:type="spellEnd"/>
      <w:r w:rsidR="00A976D3" w:rsidRPr="005D6E4C">
        <w:t xml:space="preserve"> 15 (3)),</w:t>
      </w:r>
      <w:r w:rsidRPr="005D6E4C">
        <w:t xml:space="preserve"> </w:t>
      </w:r>
      <w:proofErr w:type="spellStart"/>
      <w:r w:rsidRPr="005D6E4C">
        <w:t>то</w:t>
      </w:r>
      <w:proofErr w:type="spellEnd"/>
      <w:r w:rsidRPr="005D6E4C">
        <w:t xml:space="preserve"> </w:t>
      </w:r>
      <w:proofErr w:type="spellStart"/>
      <w:r w:rsidRPr="005D6E4C">
        <w:t>може</w:t>
      </w:r>
      <w:proofErr w:type="spellEnd"/>
      <w:r w:rsidRPr="005D6E4C">
        <w:t xml:space="preserve"> </w:t>
      </w:r>
      <w:proofErr w:type="spellStart"/>
      <w:r w:rsidRPr="005D6E4C">
        <w:t>негативно</w:t>
      </w:r>
      <w:proofErr w:type="spellEnd"/>
      <w:r w:rsidRPr="005D6E4C">
        <w:t xml:space="preserve"> </w:t>
      </w:r>
      <w:proofErr w:type="spellStart"/>
      <w:r w:rsidRPr="005D6E4C">
        <w:t>да</w:t>
      </w:r>
      <w:proofErr w:type="spellEnd"/>
      <w:r w:rsidRPr="005D6E4C">
        <w:t xml:space="preserve"> </w:t>
      </w:r>
      <w:proofErr w:type="spellStart"/>
      <w:r w:rsidRPr="005D6E4C">
        <w:t>утиче</w:t>
      </w:r>
      <w:proofErr w:type="spellEnd"/>
      <w:r w:rsidRPr="005D6E4C">
        <w:t xml:space="preserve"> </w:t>
      </w:r>
      <w:proofErr w:type="spellStart"/>
      <w:r w:rsidRPr="005D6E4C">
        <w:t>на</w:t>
      </w:r>
      <w:proofErr w:type="spellEnd"/>
      <w:r w:rsidRPr="005D6E4C">
        <w:t xml:space="preserve"> </w:t>
      </w:r>
      <w:proofErr w:type="spellStart"/>
      <w:r w:rsidRPr="005D6E4C">
        <w:t>права</w:t>
      </w:r>
      <w:proofErr w:type="spellEnd"/>
      <w:r w:rsidRPr="005D6E4C">
        <w:t xml:space="preserve"> и </w:t>
      </w:r>
      <w:proofErr w:type="spellStart"/>
      <w:r w:rsidRPr="005D6E4C">
        <w:t>слободе</w:t>
      </w:r>
      <w:proofErr w:type="spellEnd"/>
      <w:r w:rsidRPr="005D6E4C">
        <w:t xml:space="preserve"> </w:t>
      </w:r>
      <w:proofErr w:type="spellStart"/>
      <w:r w:rsidRPr="005D6E4C">
        <w:t>дугог</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у </w:t>
      </w:r>
      <w:proofErr w:type="spellStart"/>
      <w:r w:rsidRPr="005D6E4C">
        <w:t>том</w:t>
      </w:r>
      <w:proofErr w:type="spellEnd"/>
      <w:r w:rsidRPr="005D6E4C">
        <w:t xml:space="preserve"> </w:t>
      </w:r>
      <w:proofErr w:type="spellStart"/>
      <w:r w:rsidRPr="005D6E4C">
        <w:t>материјалу</w:t>
      </w:r>
      <w:proofErr w:type="spellEnd"/>
      <w:r w:rsidRPr="005D6E4C">
        <w:t xml:space="preserve"> </w:t>
      </w:r>
      <w:proofErr w:type="spellStart"/>
      <w:r w:rsidRPr="005D6E4C">
        <w:t>односе</w:t>
      </w:r>
      <w:proofErr w:type="spellEnd"/>
      <w:r w:rsidRPr="005D6E4C">
        <w:t xml:space="preserve">. </w:t>
      </w:r>
      <w:proofErr w:type="spellStart"/>
      <w:r w:rsidRPr="005D6E4C">
        <w:t>Да</w:t>
      </w:r>
      <w:proofErr w:type="spellEnd"/>
      <w:r w:rsidRPr="005D6E4C">
        <w:t xml:space="preserve"> </w:t>
      </w:r>
      <w:proofErr w:type="spellStart"/>
      <w:r w:rsidRPr="005D6E4C">
        <w:t>би</w:t>
      </w:r>
      <w:proofErr w:type="spellEnd"/>
      <w:r w:rsidRPr="005D6E4C">
        <w:t xml:space="preserve"> </w:t>
      </w:r>
      <w:proofErr w:type="spellStart"/>
      <w:r w:rsidRPr="005D6E4C">
        <w:t>се</w:t>
      </w:r>
      <w:proofErr w:type="spellEnd"/>
      <w:r w:rsidRPr="005D6E4C">
        <w:t xml:space="preserve"> </w:t>
      </w:r>
      <w:proofErr w:type="spellStart"/>
      <w:r w:rsidRPr="005D6E4C">
        <w:t>то</w:t>
      </w:r>
      <w:proofErr w:type="spellEnd"/>
      <w:r w:rsidRPr="005D6E4C">
        <w:t xml:space="preserve"> </w:t>
      </w:r>
      <w:proofErr w:type="spellStart"/>
      <w:r w:rsidRPr="005D6E4C">
        <w:t>спречило</w:t>
      </w:r>
      <w:proofErr w:type="spellEnd"/>
      <w:r w:rsidRPr="005D6E4C">
        <w:t xml:space="preserve">, </w:t>
      </w:r>
      <w:proofErr w:type="spellStart"/>
      <w:r w:rsidRPr="005D6E4C">
        <w:t>руковалац</w:t>
      </w:r>
      <w:proofErr w:type="spellEnd"/>
      <w:r w:rsidRPr="005D6E4C">
        <w:t xml:space="preserve"> </w:t>
      </w:r>
      <w:proofErr w:type="spellStart"/>
      <w:r w:rsidRPr="005D6E4C">
        <w:t>треба</w:t>
      </w:r>
      <w:proofErr w:type="spellEnd"/>
      <w:r w:rsidRPr="005D6E4C">
        <w:t xml:space="preserve"> </w:t>
      </w:r>
      <w:proofErr w:type="spellStart"/>
      <w:r w:rsidRPr="005D6E4C">
        <w:t>стога</w:t>
      </w:r>
      <w:proofErr w:type="spellEnd"/>
      <w:r w:rsidRPr="005D6E4C">
        <w:t xml:space="preserve"> </w:t>
      </w:r>
      <w:proofErr w:type="spellStart"/>
      <w:r w:rsidRPr="005D6E4C">
        <w:t>да</w:t>
      </w:r>
      <w:proofErr w:type="spellEnd"/>
      <w:r w:rsidRPr="005D6E4C">
        <w:t xml:space="preserve"> </w:t>
      </w:r>
      <w:proofErr w:type="spellStart"/>
      <w:r w:rsidRPr="005D6E4C">
        <w:t>узме</w:t>
      </w:r>
      <w:proofErr w:type="spellEnd"/>
      <w:r w:rsidRPr="005D6E4C">
        <w:t xml:space="preserve"> у </w:t>
      </w:r>
      <w:proofErr w:type="spellStart"/>
      <w:r w:rsidRPr="005D6E4C">
        <w:t>обзир</w:t>
      </w:r>
      <w:proofErr w:type="spellEnd"/>
      <w:r w:rsidRPr="005D6E4C">
        <w:t xml:space="preserve"> </w:t>
      </w:r>
      <w:proofErr w:type="spellStart"/>
      <w:r w:rsidRPr="005D6E4C">
        <w:t>да</w:t>
      </w:r>
      <w:proofErr w:type="spellEnd"/>
      <w:r w:rsidRPr="005D6E4C">
        <w:t xml:space="preserve">, </w:t>
      </w:r>
      <w:proofErr w:type="spellStart"/>
      <w:r w:rsidRPr="005D6E4C">
        <w:t>због</w:t>
      </w:r>
      <w:proofErr w:type="spellEnd"/>
      <w:r w:rsidRPr="005D6E4C">
        <w:t xml:space="preserve"> </w:t>
      </w:r>
      <w:proofErr w:type="spellStart"/>
      <w:r w:rsidRPr="005D6E4C">
        <w:t>задирања</w:t>
      </w:r>
      <w:proofErr w:type="spellEnd"/>
      <w:r w:rsidRPr="005D6E4C">
        <w:t xml:space="preserve"> у </w:t>
      </w:r>
      <w:proofErr w:type="spellStart"/>
      <w:r w:rsidRPr="005D6E4C">
        <w:t>приватност</w:t>
      </w:r>
      <w:proofErr w:type="spellEnd"/>
      <w:r w:rsidRPr="005D6E4C">
        <w:t xml:space="preserve"> </w:t>
      </w:r>
      <w:proofErr w:type="spellStart"/>
      <w:r w:rsidRPr="005D6E4C">
        <w:t>видео</w:t>
      </w:r>
      <w:proofErr w:type="spellEnd"/>
      <w:r w:rsidRPr="005D6E4C">
        <w:t xml:space="preserve"> </w:t>
      </w:r>
      <w:proofErr w:type="spellStart"/>
      <w:r w:rsidRPr="005D6E4C">
        <w:t>снимака</w:t>
      </w:r>
      <w:proofErr w:type="spellEnd"/>
      <w:r w:rsidRPr="005D6E4C">
        <w:t xml:space="preserve"> </w:t>
      </w:r>
      <w:proofErr w:type="spellStart"/>
      <w:r w:rsidRPr="005D6E4C">
        <w:t>руковалац</w:t>
      </w:r>
      <w:proofErr w:type="spellEnd"/>
      <w:r w:rsidRPr="005D6E4C">
        <w:t xml:space="preserve"> </w:t>
      </w:r>
      <w:proofErr w:type="spellStart"/>
      <w:r w:rsidRPr="005D6E4C">
        <w:t>не</w:t>
      </w:r>
      <w:proofErr w:type="spellEnd"/>
      <w:r w:rsidRPr="005D6E4C">
        <w:t xml:space="preserve"> </w:t>
      </w:r>
      <w:proofErr w:type="spellStart"/>
      <w:r w:rsidRPr="005D6E4C">
        <w:t>би</w:t>
      </w:r>
      <w:proofErr w:type="spellEnd"/>
      <w:r w:rsidRPr="005D6E4C">
        <w:t xml:space="preserve"> </w:t>
      </w:r>
      <w:proofErr w:type="spellStart"/>
      <w:r w:rsidRPr="005D6E4C">
        <w:t>требало</w:t>
      </w:r>
      <w:proofErr w:type="spellEnd"/>
      <w:r w:rsidRPr="005D6E4C">
        <w:t xml:space="preserve"> у </w:t>
      </w:r>
      <w:proofErr w:type="spellStart"/>
      <w:r w:rsidRPr="005D6E4C">
        <w:t>неким</w:t>
      </w:r>
      <w:proofErr w:type="spellEnd"/>
      <w:r w:rsidRPr="005D6E4C">
        <w:t xml:space="preserve"> </w:t>
      </w:r>
      <w:proofErr w:type="spellStart"/>
      <w:r w:rsidRPr="005D6E4C">
        <w:t>случајевима</w:t>
      </w:r>
      <w:proofErr w:type="spellEnd"/>
      <w:r w:rsidRPr="005D6E4C">
        <w:t xml:space="preserve"> </w:t>
      </w:r>
      <w:proofErr w:type="spellStart"/>
      <w:r w:rsidRPr="005D6E4C">
        <w:t>да</w:t>
      </w:r>
      <w:proofErr w:type="spellEnd"/>
      <w:r w:rsidRPr="005D6E4C">
        <w:t xml:space="preserve"> </w:t>
      </w:r>
      <w:proofErr w:type="spellStart"/>
      <w:r w:rsidRPr="005D6E4C">
        <w:t>предаје</w:t>
      </w:r>
      <w:proofErr w:type="spellEnd"/>
      <w:r w:rsidRPr="005D6E4C">
        <w:t xml:space="preserve"> </w:t>
      </w:r>
      <w:proofErr w:type="spellStart"/>
      <w:r w:rsidRPr="005D6E4C">
        <w:t>видео</w:t>
      </w:r>
      <w:proofErr w:type="spellEnd"/>
      <w:r w:rsidRPr="005D6E4C">
        <w:t xml:space="preserve"> </w:t>
      </w:r>
      <w:proofErr w:type="spellStart"/>
      <w:r w:rsidRPr="005D6E4C">
        <w:t>снимке</w:t>
      </w:r>
      <w:proofErr w:type="spellEnd"/>
      <w:r w:rsidRPr="005D6E4C">
        <w:t xml:space="preserve"> </w:t>
      </w:r>
      <w:proofErr w:type="spellStart"/>
      <w:r w:rsidRPr="005D6E4C">
        <w:t>на</w:t>
      </w:r>
      <w:proofErr w:type="spellEnd"/>
      <w:r w:rsidRPr="005D6E4C">
        <w:t xml:space="preserve"> </w:t>
      </w:r>
      <w:proofErr w:type="spellStart"/>
      <w:r w:rsidRPr="005D6E4C">
        <w:t>којима</w:t>
      </w:r>
      <w:proofErr w:type="spellEnd"/>
      <w:r w:rsidRPr="005D6E4C">
        <w:t xml:space="preserve"> </w:t>
      </w:r>
      <w:proofErr w:type="spellStart"/>
      <w:r w:rsidRPr="005D6E4C">
        <w:t>се</w:t>
      </w:r>
      <w:proofErr w:type="spellEnd"/>
      <w:r w:rsidRPr="005D6E4C">
        <w:t xml:space="preserve"> </w:t>
      </w:r>
      <w:proofErr w:type="spellStart"/>
      <w:r w:rsidRPr="005D6E4C">
        <w:t>могу</w:t>
      </w:r>
      <w:proofErr w:type="spellEnd"/>
      <w:r w:rsidRPr="005D6E4C">
        <w:t xml:space="preserve"> </w:t>
      </w:r>
      <w:proofErr w:type="spellStart"/>
      <w:r w:rsidRPr="005D6E4C">
        <w:t>идентификовати</w:t>
      </w:r>
      <w:proofErr w:type="spellEnd"/>
      <w:r w:rsidRPr="005D6E4C">
        <w:t xml:space="preserve"> </w:t>
      </w:r>
      <w:proofErr w:type="spellStart"/>
      <w:r w:rsidRPr="005D6E4C">
        <w:t>друга</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00A976D3" w:rsidRPr="005D6E4C">
        <w:t>.</w:t>
      </w:r>
      <w:r w:rsidRPr="005D6E4C">
        <w:t xml:space="preserve"> </w:t>
      </w:r>
      <w:proofErr w:type="spellStart"/>
      <w:r w:rsidRPr="005D6E4C">
        <w:t>Заштит</w:t>
      </w:r>
      <w:r w:rsidR="00725C08" w:rsidRPr="005D6E4C">
        <w:t>у</w:t>
      </w:r>
      <w:proofErr w:type="spellEnd"/>
      <w:r w:rsidRPr="005D6E4C">
        <w:t xml:space="preserve"> </w:t>
      </w:r>
      <w:proofErr w:type="spellStart"/>
      <w:r w:rsidRPr="005D6E4C">
        <w:t>права</w:t>
      </w:r>
      <w:proofErr w:type="spellEnd"/>
      <w:r w:rsidRPr="005D6E4C">
        <w:t xml:space="preserve"> </w:t>
      </w:r>
      <w:proofErr w:type="spellStart"/>
      <w:r w:rsidRPr="005D6E4C">
        <w:t>трећих</w:t>
      </w:r>
      <w:proofErr w:type="spellEnd"/>
      <w:r w:rsidRPr="005D6E4C">
        <w:t xml:space="preserve"> </w:t>
      </w:r>
      <w:proofErr w:type="spellStart"/>
      <w:r w:rsidR="00725C08" w:rsidRPr="005D6E4C">
        <w:t>лица</w:t>
      </w:r>
      <w:proofErr w:type="spellEnd"/>
      <w:r w:rsidRPr="005D6E4C">
        <w:t xml:space="preserve">, </w:t>
      </w:r>
      <w:proofErr w:type="spellStart"/>
      <w:r w:rsidRPr="005D6E4C">
        <w:t>међутим</w:t>
      </w:r>
      <w:proofErr w:type="spellEnd"/>
      <w:r w:rsidRPr="005D6E4C">
        <w:t xml:space="preserve">, </w:t>
      </w:r>
      <w:proofErr w:type="spellStart"/>
      <w:r w:rsidRPr="005D6E4C">
        <w:t>не</w:t>
      </w:r>
      <w:proofErr w:type="spellEnd"/>
      <w:r w:rsidRPr="005D6E4C">
        <w:t xml:space="preserve"> </w:t>
      </w:r>
      <w:proofErr w:type="spellStart"/>
      <w:r w:rsidRPr="005D6E4C">
        <w:t>би</w:t>
      </w:r>
      <w:proofErr w:type="spellEnd"/>
      <w:r w:rsidRPr="005D6E4C">
        <w:t xml:space="preserve"> </w:t>
      </w:r>
      <w:proofErr w:type="spellStart"/>
      <w:r w:rsidRPr="005D6E4C">
        <w:t>требало</w:t>
      </w:r>
      <w:proofErr w:type="spellEnd"/>
      <w:r w:rsidRPr="005D6E4C">
        <w:t xml:space="preserve"> </w:t>
      </w:r>
      <w:proofErr w:type="spellStart"/>
      <w:r w:rsidRPr="005D6E4C">
        <w:t>користити</w:t>
      </w:r>
      <w:proofErr w:type="spellEnd"/>
      <w:r w:rsidRPr="005D6E4C">
        <w:t xml:space="preserve"> </w:t>
      </w:r>
      <w:proofErr w:type="spellStart"/>
      <w:r w:rsidRPr="005D6E4C">
        <w:t>као</w:t>
      </w:r>
      <w:proofErr w:type="spellEnd"/>
      <w:r w:rsidRPr="005D6E4C">
        <w:t xml:space="preserve"> </w:t>
      </w:r>
      <w:proofErr w:type="spellStart"/>
      <w:r w:rsidRPr="005D6E4C">
        <w:t>изговор</w:t>
      </w:r>
      <w:proofErr w:type="spellEnd"/>
      <w:r w:rsidRPr="005D6E4C">
        <w:t xml:space="preserve"> </w:t>
      </w:r>
      <w:proofErr w:type="spellStart"/>
      <w:r w:rsidRPr="005D6E4C">
        <w:t>за</w:t>
      </w:r>
      <w:proofErr w:type="spellEnd"/>
      <w:r w:rsidRPr="005D6E4C">
        <w:t xml:space="preserve"> </w:t>
      </w:r>
      <w:proofErr w:type="spellStart"/>
      <w:r w:rsidRPr="005D6E4C">
        <w:t>спречавање</w:t>
      </w:r>
      <w:proofErr w:type="spellEnd"/>
      <w:r w:rsidRPr="005D6E4C">
        <w:t xml:space="preserve"> </w:t>
      </w:r>
      <w:proofErr w:type="spellStart"/>
      <w:r w:rsidRPr="005D6E4C">
        <w:t>легитимних</w:t>
      </w:r>
      <w:proofErr w:type="spellEnd"/>
      <w:r w:rsidRPr="005D6E4C">
        <w:t xml:space="preserve"> </w:t>
      </w:r>
      <w:proofErr w:type="spellStart"/>
      <w:r w:rsidRPr="005D6E4C">
        <w:t>захтева</w:t>
      </w:r>
      <w:proofErr w:type="spellEnd"/>
      <w:r w:rsidRPr="005D6E4C">
        <w:t xml:space="preserve"> </w:t>
      </w:r>
      <w:proofErr w:type="spellStart"/>
      <w:r w:rsidRPr="005D6E4C">
        <w:t>за</w:t>
      </w:r>
      <w:proofErr w:type="spellEnd"/>
      <w:r w:rsidRPr="005D6E4C">
        <w:t xml:space="preserve"> </w:t>
      </w:r>
      <w:proofErr w:type="spellStart"/>
      <w:r w:rsidRPr="005D6E4C">
        <w:t>приступ</w:t>
      </w:r>
      <w:proofErr w:type="spellEnd"/>
      <w:r w:rsidRPr="005D6E4C">
        <w:t xml:space="preserve"> </w:t>
      </w:r>
      <w:proofErr w:type="spellStart"/>
      <w:r w:rsidRPr="005D6E4C">
        <w:t>од</w:t>
      </w:r>
      <w:proofErr w:type="spellEnd"/>
      <w:r w:rsidRPr="005D6E4C">
        <w:t xml:space="preserve"> </w:t>
      </w:r>
      <w:proofErr w:type="spellStart"/>
      <w:r w:rsidRPr="005D6E4C">
        <w:t>стране</w:t>
      </w:r>
      <w:proofErr w:type="spellEnd"/>
      <w:r w:rsidRPr="005D6E4C">
        <w:t xml:space="preserve"> </w:t>
      </w:r>
      <w:proofErr w:type="spellStart"/>
      <w:r w:rsidRPr="005D6E4C">
        <w:t>појединаца</w:t>
      </w:r>
      <w:proofErr w:type="spellEnd"/>
      <w:r w:rsidRPr="005D6E4C">
        <w:t xml:space="preserve">, и у </w:t>
      </w:r>
      <w:proofErr w:type="spellStart"/>
      <w:r w:rsidRPr="005D6E4C">
        <w:t>тим</w:t>
      </w:r>
      <w:proofErr w:type="spellEnd"/>
      <w:r w:rsidRPr="005D6E4C">
        <w:t xml:space="preserve"> </w:t>
      </w:r>
      <w:proofErr w:type="spellStart"/>
      <w:r w:rsidRPr="005D6E4C">
        <w:t>случајевима</w:t>
      </w:r>
      <w:proofErr w:type="spellEnd"/>
      <w:r w:rsidRPr="005D6E4C">
        <w:t xml:space="preserve"> </w:t>
      </w:r>
      <w:proofErr w:type="spellStart"/>
      <w:r w:rsidRPr="005D6E4C">
        <w:t>руковалац</w:t>
      </w:r>
      <w:proofErr w:type="spellEnd"/>
      <w:r w:rsidRPr="005D6E4C">
        <w:t xml:space="preserve"> </w:t>
      </w:r>
      <w:proofErr w:type="spellStart"/>
      <w:r w:rsidRPr="005D6E4C">
        <w:t>би</w:t>
      </w:r>
      <w:proofErr w:type="spellEnd"/>
      <w:r w:rsidRPr="005D6E4C">
        <w:t xml:space="preserve"> </w:t>
      </w:r>
      <w:proofErr w:type="spellStart"/>
      <w:r w:rsidRPr="005D6E4C">
        <w:t>требало</w:t>
      </w:r>
      <w:proofErr w:type="spellEnd"/>
      <w:r w:rsidRPr="005D6E4C">
        <w:t xml:space="preserve"> </w:t>
      </w:r>
      <w:proofErr w:type="spellStart"/>
      <w:r w:rsidRPr="005D6E4C">
        <w:t>да</w:t>
      </w:r>
      <w:proofErr w:type="spellEnd"/>
      <w:r w:rsidRPr="005D6E4C">
        <w:t xml:space="preserve"> </w:t>
      </w:r>
      <w:proofErr w:type="spellStart"/>
      <w:r w:rsidRPr="005D6E4C">
        <w:t>спроведе</w:t>
      </w:r>
      <w:proofErr w:type="spellEnd"/>
      <w:r w:rsidRPr="005D6E4C">
        <w:t xml:space="preserve"> </w:t>
      </w:r>
      <w:proofErr w:type="spellStart"/>
      <w:r w:rsidRPr="005D6E4C">
        <w:t>техничке</w:t>
      </w:r>
      <w:proofErr w:type="spellEnd"/>
      <w:r w:rsidRPr="005D6E4C">
        <w:t xml:space="preserve"> </w:t>
      </w:r>
      <w:proofErr w:type="spellStart"/>
      <w:r w:rsidRPr="005D6E4C">
        <w:t>мере</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испунио</w:t>
      </w:r>
      <w:proofErr w:type="spellEnd"/>
      <w:r w:rsidRPr="005D6E4C">
        <w:t xml:space="preserve"> </w:t>
      </w:r>
      <w:proofErr w:type="spellStart"/>
      <w:r w:rsidRPr="005D6E4C">
        <w:t>захтев</w:t>
      </w:r>
      <w:proofErr w:type="spellEnd"/>
      <w:r w:rsidRPr="005D6E4C">
        <w:t xml:space="preserve"> </w:t>
      </w:r>
      <w:proofErr w:type="spellStart"/>
      <w:r w:rsidRPr="005D6E4C">
        <w:t>за</w:t>
      </w:r>
      <w:proofErr w:type="spellEnd"/>
      <w:r w:rsidRPr="005D6E4C">
        <w:t xml:space="preserve"> </w:t>
      </w:r>
      <w:proofErr w:type="spellStart"/>
      <w:r w:rsidRPr="005D6E4C">
        <w:t>приступ</w:t>
      </w:r>
      <w:proofErr w:type="spellEnd"/>
      <w:r w:rsidRPr="005D6E4C">
        <w:t xml:space="preserve"> (</w:t>
      </w:r>
      <w:proofErr w:type="spellStart"/>
      <w:r w:rsidRPr="005D6E4C">
        <w:t>на</w:t>
      </w:r>
      <w:proofErr w:type="spellEnd"/>
      <w:r w:rsidRPr="005D6E4C">
        <w:t xml:space="preserve"> </w:t>
      </w:r>
      <w:proofErr w:type="spellStart"/>
      <w:r w:rsidRPr="005D6E4C">
        <w:t>пример</w:t>
      </w:r>
      <w:proofErr w:type="spellEnd"/>
      <w:r w:rsidRPr="005D6E4C">
        <w:t xml:space="preserve">, </w:t>
      </w:r>
      <w:proofErr w:type="spellStart"/>
      <w:r w:rsidRPr="005D6E4C">
        <w:t>уређивање</w:t>
      </w:r>
      <w:proofErr w:type="spellEnd"/>
      <w:r w:rsidRPr="005D6E4C">
        <w:t xml:space="preserve"> </w:t>
      </w:r>
      <w:proofErr w:type="spellStart"/>
      <w:r w:rsidRPr="005D6E4C">
        <w:t>слика</w:t>
      </w:r>
      <w:proofErr w:type="spellEnd"/>
      <w:r w:rsidRPr="005D6E4C">
        <w:t xml:space="preserve"> </w:t>
      </w: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је</w:t>
      </w:r>
      <w:proofErr w:type="spellEnd"/>
      <w:r w:rsidRPr="005D6E4C">
        <w:t xml:space="preserve"> </w:t>
      </w:r>
      <w:proofErr w:type="spellStart"/>
      <w:r w:rsidRPr="005D6E4C">
        <w:t>маскирање</w:t>
      </w:r>
      <w:proofErr w:type="spellEnd"/>
      <w:r w:rsidRPr="005D6E4C">
        <w:t xml:space="preserve"> </w:t>
      </w:r>
      <w:proofErr w:type="spellStart"/>
      <w:r w:rsidRPr="005D6E4C">
        <w:t>или</w:t>
      </w:r>
      <w:proofErr w:type="spellEnd"/>
      <w:r w:rsidRPr="005D6E4C">
        <w:t xml:space="preserve"> </w:t>
      </w:r>
      <w:proofErr w:type="spellStart"/>
      <w:r w:rsidRPr="005D6E4C">
        <w:t>замућивање</w:t>
      </w:r>
      <w:proofErr w:type="spellEnd"/>
      <w:r w:rsidRPr="005D6E4C">
        <w:t xml:space="preserve">). </w:t>
      </w:r>
      <w:proofErr w:type="spellStart"/>
      <w:r w:rsidRPr="005D6E4C">
        <w:t>Међутим</w:t>
      </w:r>
      <w:proofErr w:type="spellEnd"/>
      <w:r w:rsidRPr="005D6E4C">
        <w:t xml:space="preserve">, </w:t>
      </w:r>
      <w:proofErr w:type="spellStart"/>
      <w:r w:rsidRPr="005D6E4C">
        <w:t>руковаоци</w:t>
      </w:r>
      <w:proofErr w:type="spellEnd"/>
      <w:r w:rsidRPr="005D6E4C">
        <w:t xml:space="preserve"> </w:t>
      </w:r>
      <w:proofErr w:type="spellStart"/>
      <w:r w:rsidRPr="005D6E4C">
        <w:t>нису</w:t>
      </w:r>
      <w:proofErr w:type="spellEnd"/>
      <w:r w:rsidRPr="005D6E4C">
        <w:t xml:space="preserve"> у </w:t>
      </w:r>
      <w:proofErr w:type="spellStart"/>
      <w:r w:rsidRPr="005D6E4C">
        <w:t>обавези</w:t>
      </w:r>
      <w:proofErr w:type="spellEnd"/>
      <w:r w:rsidRPr="005D6E4C">
        <w:t xml:space="preserve"> </w:t>
      </w:r>
      <w:proofErr w:type="spellStart"/>
      <w:r w:rsidRPr="005D6E4C">
        <w:t>да</w:t>
      </w:r>
      <w:proofErr w:type="spellEnd"/>
      <w:r w:rsidRPr="005D6E4C">
        <w:t xml:space="preserve"> </w:t>
      </w:r>
      <w:proofErr w:type="spellStart"/>
      <w:r w:rsidRPr="005D6E4C">
        <w:t>спроведу</w:t>
      </w:r>
      <w:proofErr w:type="spellEnd"/>
      <w:r w:rsidRPr="005D6E4C">
        <w:t xml:space="preserve"> </w:t>
      </w:r>
      <w:proofErr w:type="spellStart"/>
      <w:r w:rsidRPr="005D6E4C">
        <w:t>ове</w:t>
      </w:r>
      <w:proofErr w:type="spellEnd"/>
      <w:r w:rsidRPr="005D6E4C">
        <w:t xml:space="preserve"> </w:t>
      </w:r>
      <w:proofErr w:type="spellStart"/>
      <w:r w:rsidRPr="005D6E4C">
        <w:t>техничке</w:t>
      </w:r>
      <w:proofErr w:type="spellEnd"/>
      <w:r w:rsidRPr="005D6E4C">
        <w:t xml:space="preserve"> </w:t>
      </w:r>
      <w:proofErr w:type="spellStart"/>
      <w:r w:rsidRPr="005D6E4C">
        <w:t>мере</w:t>
      </w:r>
      <w:proofErr w:type="spellEnd"/>
      <w:r w:rsidRPr="005D6E4C">
        <w:t xml:space="preserve"> </w:t>
      </w:r>
      <w:proofErr w:type="spellStart"/>
      <w:r w:rsidRPr="005D6E4C">
        <w:t>уколико</w:t>
      </w:r>
      <w:proofErr w:type="spellEnd"/>
      <w:r w:rsidRPr="005D6E4C">
        <w:t xml:space="preserve"> </w:t>
      </w:r>
      <w:proofErr w:type="spellStart"/>
      <w:r w:rsidRPr="005D6E4C">
        <w:t>на</w:t>
      </w:r>
      <w:proofErr w:type="spellEnd"/>
      <w:r w:rsidRPr="005D6E4C">
        <w:t xml:space="preserve"> </w:t>
      </w:r>
      <w:proofErr w:type="spellStart"/>
      <w:r w:rsidRPr="005D6E4C">
        <w:t>други</w:t>
      </w:r>
      <w:proofErr w:type="spellEnd"/>
      <w:r w:rsidRPr="005D6E4C">
        <w:t xml:space="preserve"> </w:t>
      </w:r>
      <w:proofErr w:type="spellStart"/>
      <w:r w:rsidRPr="005D6E4C">
        <w:t>начин</w:t>
      </w:r>
      <w:proofErr w:type="spellEnd"/>
      <w:r w:rsidRPr="005D6E4C">
        <w:t xml:space="preserve"> </w:t>
      </w:r>
      <w:proofErr w:type="spellStart"/>
      <w:r w:rsidRPr="005D6E4C">
        <w:t>могу</w:t>
      </w:r>
      <w:proofErr w:type="spellEnd"/>
      <w:r w:rsidRPr="005D6E4C">
        <w:t xml:space="preserve"> </w:t>
      </w:r>
      <w:proofErr w:type="spellStart"/>
      <w:r w:rsidRPr="005D6E4C">
        <w:t>да</w:t>
      </w:r>
      <w:proofErr w:type="spellEnd"/>
      <w:r w:rsidRPr="005D6E4C">
        <w:t xml:space="preserve"> </w:t>
      </w:r>
      <w:proofErr w:type="spellStart"/>
      <w:r w:rsidRPr="005D6E4C">
        <w:t>обезбеде</w:t>
      </w:r>
      <w:proofErr w:type="spellEnd"/>
      <w:r w:rsidRPr="005D6E4C">
        <w:t xml:space="preserve"> </w:t>
      </w:r>
      <w:proofErr w:type="spellStart"/>
      <w:r w:rsidRPr="005D6E4C">
        <w:t>да</w:t>
      </w:r>
      <w:proofErr w:type="spellEnd"/>
      <w:r w:rsidRPr="005D6E4C">
        <w:t xml:space="preserve"> </w:t>
      </w:r>
      <w:proofErr w:type="spellStart"/>
      <w:r w:rsidRPr="005D6E4C">
        <w:t>одговоре</w:t>
      </w:r>
      <w:proofErr w:type="spellEnd"/>
      <w:r w:rsidRPr="005D6E4C">
        <w:t xml:space="preserve"> </w:t>
      </w:r>
      <w:proofErr w:type="spellStart"/>
      <w:r w:rsidRPr="005D6E4C">
        <w:t>на</w:t>
      </w:r>
      <w:proofErr w:type="spellEnd"/>
      <w:r w:rsidRPr="005D6E4C">
        <w:t xml:space="preserve"> </w:t>
      </w:r>
      <w:proofErr w:type="spellStart"/>
      <w:r w:rsidRPr="005D6E4C">
        <w:t>захтев</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Pr="005D6E4C">
        <w:t>чланом</w:t>
      </w:r>
      <w:proofErr w:type="spellEnd"/>
      <w:r w:rsidRPr="005D6E4C">
        <w:t xml:space="preserve"> 15. у </w:t>
      </w:r>
      <w:proofErr w:type="spellStart"/>
      <w:r w:rsidRPr="005D6E4C">
        <w:t>временском</w:t>
      </w:r>
      <w:proofErr w:type="spellEnd"/>
      <w:r w:rsidRPr="005D6E4C">
        <w:t xml:space="preserve"> </w:t>
      </w:r>
      <w:proofErr w:type="spellStart"/>
      <w:r w:rsidRPr="005D6E4C">
        <w:t>периоду</w:t>
      </w:r>
      <w:proofErr w:type="spellEnd"/>
      <w:r w:rsidRPr="005D6E4C">
        <w:t xml:space="preserve"> </w:t>
      </w:r>
      <w:proofErr w:type="spellStart"/>
      <w:r w:rsidRPr="005D6E4C">
        <w:t>одређеном</w:t>
      </w:r>
      <w:proofErr w:type="spellEnd"/>
      <w:r w:rsidRPr="005D6E4C">
        <w:t xml:space="preserve"> у </w:t>
      </w:r>
      <w:proofErr w:type="spellStart"/>
      <w:r w:rsidRPr="005D6E4C">
        <w:t>члану</w:t>
      </w:r>
      <w:proofErr w:type="spellEnd"/>
      <w:r w:rsidRPr="005D6E4C">
        <w:t xml:space="preserve"> </w:t>
      </w:r>
      <w:r w:rsidR="00A976D3" w:rsidRPr="005D6E4C">
        <w:t>12</w:t>
      </w:r>
      <w:r w:rsidR="00A976D3" w:rsidRPr="005D6E4C">
        <w:rPr>
          <w:spacing w:val="-11"/>
        </w:rPr>
        <w:t xml:space="preserve"> </w:t>
      </w:r>
      <w:r w:rsidR="00A976D3" w:rsidRPr="005D6E4C">
        <w:t>(3).</w:t>
      </w:r>
    </w:p>
    <w:p w14:paraId="016FD94B" w14:textId="77777777" w:rsidR="0046087F" w:rsidRPr="005D6E4C" w:rsidRDefault="005E79C5">
      <w:pPr>
        <w:pStyle w:val="ListParagraph"/>
        <w:numPr>
          <w:ilvl w:val="1"/>
          <w:numId w:val="5"/>
        </w:numPr>
        <w:tabs>
          <w:tab w:val="left" w:pos="1398"/>
          <w:tab w:val="left" w:pos="1399"/>
        </w:tabs>
        <w:spacing w:before="156"/>
        <w:ind w:hanging="361"/>
      </w:pPr>
      <w:proofErr w:type="spellStart"/>
      <w:r w:rsidRPr="005D6E4C">
        <w:t>Члан</w:t>
      </w:r>
      <w:proofErr w:type="spellEnd"/>
      <w:r w:rsidR="00A976D3" w:rsidRPr="005D6E4C">
        <w:t xml:space="preserve"> 11 (2) GDPR, </w:t>
      </w:r>
      <w:proofErr w:type="spellStart"/>
      <w:r w:rsidRPr="005D6E4C">
        <w:t>руковалац</w:t>
      </w:r>
      <w:proofErr w:type="spellEnd"/>
      <w:r w:rsidRPr="005D6E4C">
        <w:t xml:space="preserve"> </w:t>
      </w:r>
      <w:proofErr w:type="spellStart"/>
      <w:r w:rsidRPr="005D6E4C">
        <w:t>није</w:t>
      </w:r>
      <w:proofErr w:type="spellEnd"/>
      <w:r w:rsidRPr="005D6E4C">
        <w:t xml:space="preserve"> у </w:t>
      </w:r>
      <w:proofErr w:type="spellStart"/>
      <w:r w:rsidRPr="005D6E4C">
        <w:t>стању</w:t>
      </w:r>
      <w:proofErr w:type="spellEnd"/>
      <w:r w:rsidRPr="005D6E4C">
        <w:t xml:space="preserve"> </w:t>
      </w:r>
      <w:proofErr w:type="spellStart"/>
      <w:r w:rsidRPr="005D6E4C">
        <w:t>да</w:t>
      </w:r>
      <w:proofErr w:type="spellEnd"/>
      <w:r w:rsidRPr="005D6E4C">
        <w:t xml:space="preserve"> </w:t>
      </w:r>
      <w:proofErr w:type="spellStart"/>
      <w:r w:rsidRPr="005D6E4C">
        <w:t>идентификује</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
    <w:p w14:paraId="3AEFC68C" w14:textId="77777777" w:rsidR="0046087F" w:rsidRPr="005D6E4C" w:rsidRDefault="007B52CF" w:rsidP="00570065">
      <w:pPr>
        <w:pStyle w:val="ListParagraph"/>
        <w:numPr>
          <w:ilvl w:val="0"/>
          <w:numId w:val="5"/>
        </w:numPr>
        <w:tabs>
          <w:tab w:val="left" w:pos="1105"/>
          <w:tab w:val="left" w:pos="1107"/>
        </w:tabs>
        <w:spacing w:before="184" w:line="256" w:lineRule="auto"/>
        <w:ind w:left="1106" w:right="111" w:hanging="995"/>
        <w:jc w:val="both"/>
      </w:pPr>
      <w:proofErr w:type="spellStart"/>
      <w:r w:rsidRPr="005D6E4C">
        <w:t>Ако</w:t>
      </w:r>
      <w:proofErr w:type="spellEnd"/>
      <w:r w:rsidRPr="005D6E4C">
        <w:t xml:space="preserve"> </w:t>
      </w:r>
      <w:proofErr w:type="spellStart"/>
      <w:r w:rsidRPr="005D6E4C">
        <w:t>се</w:t>
      </w:r>
      <w:proofErr w:type="spellEnd"/>
      <w:r w:rsidRPr="005D6E4C">
        <w:t xml:space="preserve"> </w:t>
      </w:r>
      <w:proofErr w:type="spellStart"/>
      <w:r w:rsidRPr="005D6E4C">
        <w:t>на</w:t>
      </w:r>
      <w:proofErr w:type="spellEnd"/>
      <w:r w:rsidRPr="005D6E4C">
        <w:t xml:space="preserve"> </w:t>
      </w:r>
      <w:proofErr w:type="spellStart"/>
      <w:r w:rsidRPr="005D6E4C">
        <w:t>видео</w:t>
      </w:r>
      <w:proofErr w:type="spellEnd"/>
      <w:r w:rsidRPr="005D6E4C">
        <w:t xml:space="preserve"> </w:t>
      </w:r>
      <w:proofErr w:type="spellStart"/>
      <w:r w:rsidRPr="005D6E4C">
        <w:t>снимку</w:t>
      </w:r>
      <w:proofErr w:type="spellEnd"/>
      <w:r w:rsidRPr="005D6E4C">
        <w:t xml:space="preserve"> </w:t>
      </w:r>
      <w:proofErr w:type="spellStart"/>
      <w:r w:rsidRPr="005D6E4C">
        <w:t>не</w:t>
      </w:r>
      <w:proofErr w:type="spellEnd"/>
      <w:r w:rsidRPr="005D6E4C">
        <w:t xml:space="preserve"> </w:t>
      </w:r>
      <w:proofErr w:type="spellStart"/>
      <w:r w:rsidRPr="005D6E4C">
        <w:t>могу</w:t>
      </w:r>
      <w:proofErr w:type="spellEnd"/>
      <w:r w:rsidRPr="005D6E4C">
        <w:t xml:space="preserve"> </w:t>
      </w:r>
      <w:proofErr w:type="spellStart"/>
      <w:r w:rsidR="00570065" w:rsidRPr="005D6E4C">
        <w:t>претраживати</w:t>
      </w:r>
      <w:proofErr w:type="spellEnd"/>
      <w:r w:rsidR="00570065" w:rsidRPr="005D6E4C">
        <w:t xml:space="preserve"> </w:t>
      </w:r>
      <w:proofErr w:type="spellStart"/>
      <w:r w:rsidRPr="005D6E4C">
        <w:t>подаци</w:t>
      </w:r>
      <w:proofErr w:type="spellEnd"/>
      <w:r w:rsidRPr="005D6E4C">
        <w:t xml:space="preserve"> о </w:t>
      </w:r>
      <w:proofErr w:type="spellStart"/>
      <w:r w:rsidRPr="005D6E4C">
        <w:t>личности</w:t>
      </w:r>
      <w:proofErr w:type="spellEnd"/>
      <w:r w:rsidRPr="005D6E4C">
        <w:t xml:space="preserve"> (</w:t>
      </w:r>
      <w:proofErr w:type="spellStart"/>
      <w:r w:rsidR="00570065" w:rsidRPr="005D6E4C">
        <w:t>што</w:t>
      </w:r>
      <w:proofErr w:type="spellEnd"/>
      <w:r w:rsidR="00570065" w:rsidRPr="005D6E4C">
        <w:t xml:space="preserve"> </w:t>
      </w:r>
      <w:proofErr w:type="spellStart"/>
      <w:r w:rsidR="00570065" w:rsidRPr="005D6E4C">
        <w:t>значи</w:t>
      </w:r>
      <w:proofErr w:type="spellEnd"/>
      <w:r w:rsidR="00570065" w:rsidRPr="005D6E4C">
        <w:t xml:space="preserve"> </w:t>
      </w:r>
      <w:proofErr w:type="spellStart"/>
      <w:r w:rsidR="00570065" w:rsidRPr="005D6E4C">
        <w:t>да</w:t>
      </w:r>
      <w:proofErr w:type="spellEnd"/>
      <w:r w:rsidR="00570065" w:rsidRPr="005D6E4C">
        <w:t xml:space="preserve"> </w:t>
      </w:r>
      <w:proofErr w:type="spellStart"/>
      <w:r w:rsidR="00570065" w:rsidRPr="005D6E4C">
        <w:t>би</w:t>
      </w:r>
      <w:proofErr w:type="spellEnd"/>
      <w:r w:rsidR="00570065" w:rsidRPr="005D6E4C">
        <w:t xml:space="preserve"> </w:t>
      </w:r>
      <w:proofErr w:type="spellStart"/>
      <w:r w:rsidRPr="005D6E4C">
        <w:t>руковалац</w:t>
      </w:r>
      <w:proofErr w:type="spellEnd"/>
      <w:r w:rsidRPr="005D6E4C">
        <w:t xml:space="preserve"> </w:t>
      </w:r>
      <w:proofErr w:type="spellStart"/>
      <w:r w:rsidRPr="005D6E4C">
        <w:t>вероватно</w:t>
      </w:r>
      <w:proofErr w:type="spellEnd"/>
      <w:r w:rsidRPr="005D6E4C">
        <w:t xml:space="preserve"> </w:t>
      </w:r>
      <w:proofErr w:type="spellStart"/>
      <w:r w:rsidRPr="005D6E4C">
        <w:t>морао</w:t>
      </w:r>
      <w:proofErr w:type="spellEnd"/>
      <w:r w:rsidRPr="005D6E4C">
        <w:t xml:space="preserve"> </w:t>
      </w:r>
      <w:proofErr w:type="spellStart"/>
      <w:r w:rsidRPr="005D6E4C">
        <w:t>да</w:t>
      </w:r>
      <w:proofErr w:type="spellEnd"/>
      <w:r w:rsidRPr="005D6E4C">
        <w:t xml:space="preserve"> </w:t>
      </w:r>
      <w:proofErr w:type="spellStart"/>
      <w:r w:rsidR="00570065" w:rsidRPr="005D6E4C">
        <w:t>прегледа</w:t>
      </w:r>
      <w:proofErr w:type="spellEnd"/>
      <w:r w:rsidRPr="005D6E4C">
        <w:t xml:space="preserve"> </w:t>
      </w:r>
      <w:proofErr w:type="spellStart"/>
      <w:r w:rsidRPr="005D6E4C">
        <w:t>велику</w:t>
      </w:r>
      <w:proofErr w:type="spellEnd"/>
      <w:r w:rsidRPr="005D6E4C">
        <w:t xml:space="preserve"> </w:t>
      </w:r>
      <w:proofErr w:type="spellStart"/>
      <w:r w:rsidRPr="005D6E4C">
        <w:t>количину</w:t>
      </w:r>
      <w:proofErr w:type="spellEnd"/>
      <w:r w:rsidRPr="005D6E4C">
        <w:t xml:space="preserve"> </w:t>
      </w:r>
      <w:proofErr w:type="spellStart"/>
      <w:r w:rsidRPr="005D6E4C">
        <w:t>сачуваног</w:t>
      </w:r>
      <w:proofErr w:type="spellEnd"/>
      <w:r w:rsidRPr="005D6E4C">
        <w:t xml:space="preserve"> </w:t>
      </w:r>
      <w:proofErr w:type="spellStart"/>
      <w:r w:rsidRPr="005D6E4C">
        <w:t>материјала</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пронашао</w:t>
      </w:r>
      <w:proofErr w:type="spellEnd"/>
      <w:r w:rsidRPr="005D6E4C">
        <w:t xml:space="preserve"> </w:t>
      </w:r>
      <w:proofErr w:type="spellStart"/>
      <w:r w:rsidRPr="005D6E4C">
        <w:t>дато</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руковалац</w:t>
      </w:r>
      <w:proofErr w:type="spellEnd"/>
      <w:r w:rsidRPr="005D6E4C">
        <w:t xml:space="preserve"> </w:t>
      </w:r>
      <w:proofErr w:type="spellStart"/>
      <w:r w:rsidRPr="005D6E4C">
        <w:t>можда</w:t>
      </w:r>
      <w:proofErr w:type="spellEnd"/>
      <w:r w:rsidRPr="005D6E4C">
        <w:t xml:space="preserve"> </w:t>
      </w:r>
      <w:proofErr w:type="spellStart"/>
      <w:r w:rsidR="00570065" w:rsidRPr="005D6E4C">
        <w:t>неће</w:t>
      </w:r>
      <w:proofErr w:type="spellEnd"/>
      <w:r w:rsidR="00570065" w:rsidRPr="005D6E4C">
        <w:t xml:space="preserve"> </w:t>
      </w:r>
      <w:proofErr w:type="spellStart"/>
      <w:r w:rsidR="00570065" w:rsidRPr="005D6E4C">
        <w:t>бити</w:t>
      </w:r>
      <w:proofErr w:type="spellEnd"/>
      <w:r w:rsidR="00570065" w:rsidRPr="005D6E4C">
        <w:t xml:space="preserve"> у </w:t>
      </w:r>
      <w:proofErr w:type="spellStart"/>
      <w:r w:rsidR="00570065" w:rsidRPr="005D6E4C">
        <w:t>могућности</w:t>
      </w:r>
      <w:proofErr w:type="spellEnd"/>
      <w:r w:rsidRPr="005D6E4C">
        <w:t xml:space="preserve"> </w:t>
      </w:r>
      <w:proofErr w:type="spellStart"/>
      <w:r w:rsidRPr="005D6E4C">
        <w:t>да</w:t>
      </w:r>
      <w:proofErr w:type="spellEnd"/>
      <w:r w:rsidRPr="005D6E4C">
        <w:t xml:space="preserve"> </w:t>
      </w:r>
      <w:proofErr w:type="spellStart"/>
      <w:r w:rsidRPr="005D6E4C">
        <w:t>идентификује</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proofErr w:type="gramStart"/>
      <w:r w:rsidRPr="005D6E4C">
        <w:t>односе</w:t>
      </w:r>
      <w:proofErr w:type="spellEnd"/>
      <w:r w:rsidRPr="005D6E4C">
        <w:t>.</w:t>
      </w:r>
      <w:r w:rsidR="00A976D3" w:rsidRPr="005D6E4C">
        <w:t>.</w:t>
      </w:r>
      <w:proofErr w:type="gramEnd"/>
    </w:p>
    <w:p w14:paraId="1BA0BA76" w14:textId="77777777" w:rsidR="00B9382C" w:rsidRPr="005D6E4C" w:rsidRDefault="007B52CF" w:rsidP="00F150E2">
      <w:pPr>
        <w:pStyle w:val="ListParagraph"/>
        <w:numPr>
          <w:ilvl w:val="0"/>
          <w:numId w:val="5"/>
        </w:numPr>
        <w:tabs>
          <w:tab w:val="left" w:pos="1105"/>
          <w:tab w:val="left" w:pos="1107"/>
        </w:tabs>
        <w:spacing w:before="167" w:line="259" w:lineRule="auto"/>
        <w:ind w:left="1106" w:right="109" w:hanging="995"/>
        <w:jc w:val="both"/>
        <w:sectPr w:rsidR="00B9382C" w:rsidRPr="005D6E4C">
          <w:pgSz w:w="11910" w:h="16840"/>
          <w:pgMar w:top="1380" w:right="1300" w:bottom="920" w:left="740" w:header="0" w:footer="731" w:gutter="0"/>
          <w:cols w:space="720"/>
        </w:sectPr>
      </w:pPr>
      <w:proofErr w:type="spellStart"/>
      <w:r w:rsidRPr="005D6E4C">
        <w:t>Из</w:t>
      </w:r>
      <w:proofErr w:type="spellEnd"/>
      <w:r w:rsidRPr="005D6E4C">
        <w:t xml:space="preserve"> </w:t>
      </w:r>
      <w:proofErr w:type="spellStart"/>
      <w:r w:rsidRPr="005D6E4C">
        <w:t>ових</w:t>
      </w:r>
      <w:proofErr w:type="spellEnd"/>
      <w:r w:rsidRPr="005D6E4C">
        <w:t xml:space="preserve"> </w:t>
      </w:r>
      <w:proofErr w:type="spellStart"/>
      <w:r w:rsidRPr="005D6E4C">
        <w:t>разлога</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поред</w:t>
      </w:r>
      <w:proofErr w:type="spellEnd"/>
      <w:r w:rsidRPr="005D6E4C">
        <w:t xml:space="preserve"> </w:t>
      </w:r>
      <w:proofErr w:type="spellStart"/>
      <w:r w:rsidRPr="005D6E4C">
        <w:t>тога</w:t>
      </w:r>
      <w:proofErr w:type="spellEnd"/>
      <w:r w:rsidRPr="005D6E4C">
        <w:t xml:space="preserve"> </w:t>
      </w:r>
      <w:proofErr w:type="spellStart"/>
      <w:r w:rsidRPr="005D6E4C">
        <w:t>што</w:t>
      </w:r>
      <w:proofErr w:type="spellEnd"/>
      <w:r w:rsidRPr="005D6E4C">
        <w:t xml:space="preserve"> </w:t>
      </w:r>
      <w:proofErr w:type="spellStart"/>
      <w:r w:rsidRPr="005D6E4C">
        <w:t>ће</w:t>
      </w:r>
      <w:proofErr w:type="spellEnd"/>
      <w:r w:rsidRPr="005D6E4C">
        <w:t xml:space="preserve"> </w:t>
      </w:r>
      <w:proofErr w:type="spellStart"/>
      <w:r w:rsidRPr="005D6E4C">
        <w:t>идентификовати</w:t>
      </w:r>
      <w:proofErr w:type="spellEnd"/>
      <w:r w:rsidRPr="005D6E4C">
        <w:t xml:space="preserve"> </w:t>
      </w:r>
      <w:proofErr w:type="spellStart"/>
      <w:r w:rsidRPr="005D6E4C">
        <w:t>себе</w:t>
      </w:r>
      <w:proofErr w:type="spellEnd"/>
      <w:r w:rsidRPr="005D6E4C">
        <w:t xml:space="preserve"> </w:t>
      </w:r>
      <w:proofErr w:type="spellStart"/>
      <w:r w:rsidRPr="005D6E4C">
        <w:t>са</w:t>
      </w:r>
      <w:proofErr w:type="spellEnd"/>
      <w:r w:rsidRPr="005D6E4C">
        <w:t xml:space="preserve"> </w:t>
      </w:r>
      <w:proofErr w:type="spellStart"/>
      <w:r w:rsidRPr="005D6E4C">
        <w:t>идентификационим</w:t>
      </w:r>
      <w:proofErr w:type="spellEnd"/>
      <w:r w:rsidRPr="005D6E4C">
        <w:t xml:space="preserve"> </w:t>
      </w:r>
      <w:proofErr w:type="spellStart"/>
      <w:r w:rsidRPr="005D6E4C">
        <w:t>документом</w:t>
      </w:r>
      <w:proofErr w:type="spellEnd"/>
      <w:r w:rsidRPr="005D6E4C">
        <w:t xml:space="preserve"> </w:t>
      </w:r>
      <w:proofErr w:type="spellStart"/>
      <w:r w:rsidRPr="005D6E4C">
        <w:t>или</w:t>
      </w:r>
      <w:proofErr w:type="spellEnd"/>
      <w:r w:rsidRPr="005D6E4C">
        <w:t xml:space="preserve"> </w:t>
      </w:r>
      <w:proofErr w:type="spellStart"/>
      <w:r w:rsidRPr="005D6E4C">
        <w:t>лично</w:t>
      </w:r>
      <w:proofErr w:type="spellEnd"/>
      <w:r w:rsidRPr="005D6E4C">
        <w:t xml:space="preserve">) у </w:t>
      </w:r>
      <w:proofErr w:type="spellStart"/>
      <w:r w:rsidRPr="005D6E4C">
        <w:t>свом</w:t>
      </w:r>
      <w:proofErr w:type="spellEnd"/>
      <w:r w:rsidRPr="005D6E4C">
        <w:t xml:space="preserve"> </w:t>
      </w:r>
      <w:proofErr w:type="spellStart"/>
      <w:r w:rsidRPr="005D6E4C">
        <w:t>захтеву</w:t>
      </w:r>
      <w:proofErr w:type="spellEnd"/>
      <w:r w:rsidRPr="005D6E4C">
        <w:t xml:space="preserve"> </w:t>
      </w:r>
      <w:proofErr w:type="spellStart"/>
      <w:r w:rsidRPr="005D6E4C">
        <w:t>руковаоцу</w:t>
      </w:r>
      <w:proofErr w:type="spellEnd"/>
      <w:r w:rsidRPr="005D6E4C">
        <w:t xml:space="preserve">, </w:t>
      </w:r>
      <w:proofErr w:type="spellStart"/>
      <w:r w:rsidRPr="005D6E4C">
        <w:t>наведе</w:t>
      </w:r>
      <w:proofErr w:type="spellEnd"/>
      <w:r w:rsidRPr="005D6E4C">
        <w:t xml:space="preserve"> </w:t>
      </w:r>
      <w:proofErr w:type="spellStart"/>
      <w:r w:rsidRPr="005D6E4C">
        <w:t>када</w:t>
      </w:r>
      <w:proofErr w:type="spellEnd"/>
      <w:r w:rsidRPr="005D6E4C">
        <w:t xml:space="preserve"> – у </w:t>
      </w:r>
      <w:proofErr w:type="spellStart"/>
      <w:r w:rsidRPr="005D6E4C">
        <w:t>разумном</w:t>
      </w:r>
      <w:proofErr w:type="spellEnd"/>
      <w:r w:rsidRPr="005D6E4C">
        <w:t xml:space="preserve"> </w:t>
      </w:r>
      <w:proofErr w:type="spellStart"/>
      <w:r w:rsidRPr="005D6E4C">
        <w:t>временском</w:t>
      </w:r>
      <w:proofErr w:type="spellEnd"/>
      <w:r w:rsidRPr="005D6E4C">
        <w:t xml:space="preserve"> </w:t>
      </w:r>
      <w:proofErr w:type="spellStart"/>
      <w:r w:rsidRPr="005D6E4C">
        <w:t>року</w:t>
      </w:r>
      <w:proofErr w:type="spellEnd"/>
      <w:r w:rsidRPr="005D6E4C">
        <w:t xml:space="preserve"> у </w:t>
      </w:r>
      <w:proofErr w:type="spellStart"/>
      <w:r w:rsidRPr="005D6E4C">
        <w:t>односу</w:t>
      </w:r>
      <w:proofErr w:type="spellEnd"/>
      <w:r w:rsidRPr="005D6E4C">
        <w:t xml:space="preserve"> </w:t>
      </w:r>
      <w:proofErr w:type="spellStart"/>
      <w:r w:rsidRPr="005D6E4C">
        <w:t>на</w:t>
      </w:r>
      <w:proofErr w:type="spellEnd"/>
      <w:r w:rsidRPr="005D6E4C">
        <w:t xml:space="preserve"> </w:t>
      </w:r>
      <w:proofErr w:type="spellStart"/>
      <w:r w:rsidRPr="005D6E4C">
        <w:t>количину</w:t>
      </w:r>
      <w:proofErr w:type="spellEnd"/>
      <w:r w:rsidRPr="005D6E4C">
        <w:t xml:space="preserve"> </w:t>
      </w:r>
      <w:proofErr w:type="spellStart"/>
      <w:r w:rsidRPr="005D6E4C">
        <w:t>забележених</w:t>
      </w:r>
      <w:proofErr w:type="spellEnd"/>
      <w:r w:rsidRPr="005D6E4C">
        <w:t xml:space="preserve"> </w:t>
      </w:r>
      <w:proofErr w:type="spellStart"/>
      <w:r w:rsidRPr="005D6E4C">
        <w:t>података</w:t>
      </w:r>
      <w:proofErr w:type="spellEnd"/>
      <w:r w:rsidRPr="005D6E4C">
        <w:t xml:space="preserve"> – </w:t>
      </w:r>
      <w:proofErr w:type="spellStart"/>
      <w:r w:rsidRPr="005D6E4C">
        <w:t>је</w:t>
      </w:r>
      <w:proofErr w:type="spellEnd"/>
      <w:r w:rsidRPr="005D6E4C">
        <w:t xml:space="preserve"> </w:t>
      </w:r>
      <w:proofErr w:type="spellStart"/>
      <w:r w:rsidR="0080311D" w:rsidRPr="005D6E4C">
        <w:t>ушло</w:t>
      </w:r>
      <w:proofErr w:type="spellEnd"/>
      <w:r w:rsidRPr="005D6E4C">
        <w:t xml:space="preserve"> у </w:t>
      </w:r>
      <w:proofErr w:type="spellStart"/>
      <w:r w:rsidR="0080311D" w:rsidRPr="005D6E4C">
        <w:t>простор</w:t>
      </w:r>
      <w:proofErr w:type="spellEnd"/>
      <w:r w:rsidR="0080311D" w:rsidRPr="005D6E4C">
        <w:t xml:space="preserve"> </w:t>
      </w:r>
      <w:proofErr w:type="spellStart"/>
      <w:r w:rsidR="0080311D" w:rsidRPr="005D6E4C">
        <w:t>који</w:t>
      </w:r>
      <w:proofErr w:type="spellEnd"/>
      <w:r w:rsidR="0080311D" w:rsidRPr="005D6E4C">
        <w:t xml:space="preserve"> </w:t>
      </w:r>
      <w:proofErr w:type="spellStart"/>
      <w:r w:rsidR="0080311D" w:rsidRPr="005D6E4C">
        <w:t>је</w:t>
      </w:r>
      <w:proofErr w:type="spellEnd"/>
      <w:r w:rsidR="0080311D" w:rsidRPr="005D6E4C">
        <w:t xml:space="preserve"> </w:t>
      </w:r>
      <w:proofErr w:type="spellStart"/>
      <w:r w:rsidR="0080311D" w:rsidRPr="005D6E4C">
        <w:t>под</w:t>
      </w:r>
      <w:proofErr w:type="spellEnd"/>
      <w:r w:rsidR="0080311D" w:rsidRPr="005D6E4C">
        <w:t xml:space="preserve"> </w:t>
      </w:r>
      <w:proofErr w:type="spellStart"/>
      <w:r w:rsidR="0080311D" w:rsidRPr="005D6E4C">
        <w:t>надзором</w:t>
      </w:r>
      <w:proofErr w:type="spellEnd"/>
      <w:r w:rsidRPr="005D6E4C">
        <w:t xml:space="preserve">. </w:t>
      </w:r>
      <w:proofErr w:type="spellStart"/>
      <w:r w:rsidRPr="005D6E4C">
        <w:t>Руковалац</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обавести</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унапред</w:t>
      </w:r>
      <w:proofErr w:type="spellEnd"/>
      <w:r w:rsidRPr="005D6E4C">
        <w:t xml:space="preserve"> </w:t>
      </w:r>
      <w:proofErr w:type="spellStart"/>
      <w:r w:rsidRPr="005D6E4C">
        <w:t>које</w:t>
      </w:r>
      <w:proofErr w:type="spellEnd"/>
      <w:r w:rsidRPr="005D6E4C">
        <w:t xml:space="preserve"> </w:t>
      </w:r>
      <w:proofErr w:type="spellStart"/>
      <w:r w:rsidRPr="005D6E4C">
        <w:t>су</w:t>
      </w:r>
      <w:proofErr w:type="spellEnd"/>
      <w:r w:rsidRPr="005D6E4C">
        <w:t xml:space="preserve"> </w:t>
      </w:r>
      <w:proofErr w:type="spellStart"/>
      <w:r w:rsidRPr="005D6E4C">
        <w:t>информације</w:t>
      </w:r>
      <w:proofErr w:type="spellEnd"/>
      <w:r w:rsidRPr="005D6E4C">
        <w:t xml:space="preserve"> </w:t>
      </w:r>
      <w:proofErr w:type="spellStart"/>
      <w:r w:rsidRPr="005D6E4C">
        <w:t>потребне</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руковалац</w:t>
      </w:r>
      <w:proofErr w:type="spellEnd"/>
      <w:r w:rsidRPr="005D6E4C">
        <w:t xml:space="preserve"> </w:t>
      </w:r>
      <w:proofErr w:type="spellStart"/>
      <w:r w:rsidRPr="005D6E4C">
        <w:t>испунио</w:t>
      </w:r>
      <w:proofErr w:type="spellEnd"/>
      <w:r w:rsidRPr="005D6E4C">
        <w:t xml:space="preserve"> </w:t>
      </w:r>
      <w:proofErr w:type="spellStart"/>
      <w:r w:rsidRPr="005D6E4C">
        <w:t>дати</w:t>
      </w:r>
      <w:proofErr w:type="spellEnd"/>
      <w:r w:rsidRPr="005D6E4C">
        <w:t xml:space="preserve"> </w:t>
      </w:r>
      <w:proofErr w:type="spellStart"/>
      <w:r w:rsidRPr="005D6E4C">
        <w:t>захтев</w:t>
      </w:r>
      <w:proofErr w:type="spellEnd"/>
      <w:r w:rsidRPr="005D6E4C">
        <w:t xml:space="preserve">. </w:t>
      </w:r>
      <w:proofErr w:type="spellStart"/>
      <w:r w:rsidRPr="005D6E4C">
        <w:t>Ако</w:t>
      </w:r>
      <w:proofErr w:type="spellEnd"/>
      <w:r w:rsidRPr="005D6E4C">
        <w:t xml:space="preserve"> </w:t>
      </w:r>
      <w:proofErr w:type="spellStart"/>
      <w:r w:rsidRPr="005D6E4C">
        <w:t>је</w:t>
      </w:r>
      <w:proofErr w:type="spellEnd"/>
      <w:r w:rsidRPr="005D6E4C">
        <w:t xml:space="preserve"> </w:t>
      </w:r>
      <w:proofErr w:type="spellStart"/>
      <w:r w:rsidRPr="005D6E4C">
        <w:t>руковалац</w:t>
      </w:r>
      <w:proofErr w:type="spellEnd"/>
      <w:r w:rsidRPr="005D6E4C">
        <w:t xml:space="preserve"> </w:t>
      </w:r>
      <w:proofErr w:type="spellStart"/>
      <w:r w:rsidR="00F150E2" w:rsidRPr="005D6E4C">
        <w:t>може</w:t>
      </w:r>
      <w:proofErr w:type="spellEnd"/>
      <w:r w:rsidR="00F150E2" w:rsidRPr="005D6E4C">
        <w:t xml:space="preserve"> </w:t>
      </w:r>
      <w:proofErr w:type="spellStart"/>
      <w:r w:rsidR="00F150E2" w:rsidRPr="005D6E4C">
        <w:t>да</w:t>
      </w:r>
      <w:proofErr w:type="spellEnd"/>
      <w:r w:rsidR="00F150E2" w:rsidRPr="005D6E4C">
        <w:t xml:space="preserve"> </w:t>
      </w:r>
      <w:proofErr w:type="spellStart"/>
      <w:r w:rsidR="00F150E2" w:rsidRPr="005D6E4C">
        <w:t>докаже</w:t>
      </w:r>
      <w:proofErr w:type="spellEnd"/>
      <w:r w:rsidRPr="005D6E4C">
        <w:t xml:space="preserve"> </w:t>
      </w:r>
      <w:proofErr w:type="spellStart"/>
      <w:r w:rsidRPr="005D6E4C">
        <w:t>да</w:t>
      </w:r>
      <w:proofErr w:type="spellEnd"/>
      <w:r w:rsidRPr="005D6E4C">
        <w:t xml:space="preserve"> </w:t>
      </w:r>
      <w:proofErr w:type="spellStart"/>
      <w:r w:rsidRPr="005D6E4C">
        <w:t>није</w:t>
      </w:r>
      <w:proofErr w:type="spellEnd"/>
      <w:r w:rsidRPr="005D6E4C">
        <w:t xml:space="preserve"> у </w:t>
      </w:r>
      <w:proofErr w:type="spellStart"/>
      <w:r w:rsidRPr="005D6E4C">
        <w:t>стању</w:t>
      </w:r>
      <w:proofErr w:type="spellEnd"/>
      <w:r w:rsidRPr="005D6E4C">
        <w:t xml:space="preserve"> </w:t>
      </w:r>
      <w:proofErr w:type="spellStart"/>
      <w:r w:rsidRPr="005D6E4C">
        <w:t>да</w:t>
      </w:r>
      <w:proofErr w:type="spellEnd"/>
      <w:r w:rsidRPr="005D6E4C">
        <w:t xml:space="preserve"> </w:t>
      </w:r>
      <w:proofErr w:type="spellStart"/>
      <w:r w:rsidRPr="005D6E4C">
        <w:t>идентификује</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односе</w:t>
      </w:r>
      <w:proofErr w:type="spellEnd"/>
      <w:r w:rsidRPr="005D6E4C">
        <w:t xml:space="preserve"> </w:t>
      </w:r>
      <w:proofErr w:type="spellStart"/>
      <w:r w:rsidRPr="005D6E4C">
        <w:t>подаци</w:t>
      </w:r>
      <w:proofErr w:type="spellEnd"/>
      <w:r w:rsidRPr="005D6E4C">
        <w:t xml:space="preserve">, о </w:t>
      </w:r>
      <w:proofErr w:type="spellStart"/>
      <w:r w:rsidRPr="005D6E4C">
        <w:t>томе</w:t>
      </w:r>
      <w:proofErr w:type="spellEnd"/>
      <w:r w:rsidRPr="005D6E4C">
        <w:t xml:space="preserve"> </w:t>
      </w:r>
      <w:proofErr w:type="spellStart"/>
      <w:r w:rsidR="00F150E2" w:rsidRPr="005D6E4C">
        <w:t>мора</w:t>
      </w:r>
      <w:proofErr w:type="spellEnd"/>
      <w:r w:rsidR="00F150E2" w:rsidRPr="005D6E4C">
        <w:t xml:space="preserve"> </w:t>
      </w:r>
      <w:proofErr w:type="spellStart"/>
      <w:r w:rsidRPr="005D6E4C">
        <w:t>да</w:t>
      </w:r>
      <w:proofErr w:type="spellEnd"/>
      <w:r w:rsidRPr="005D6E4C">
        <w:t xml:space="preserve"> </w:t>
      </w:r>
      <w:proofErr w:type="spellStart"/>
      <w:r w:rsidRPr="005D6E4C">
        <w:t>обавести</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уколико</w:t>
      </w:r>
      <w:proofErr w:type="spellEnd"/>
      <w:r w:rsidRPr="005D6E4C">
        <w:t xml:space="preserve"> </w:t>
      </w:r>
      <w:proofErr w:type="spellStart"/>
      <w:r w:rsidRPr="005D6E4C">
        <w:t>је</w:t>
      </w:r>
      <w:proofErr w:type="spellEnd"/>
      <w:r w:rsidRPr="005D6E4C">
        <w:t xml:space="preserve"> </w:t>
      </w:r>
      <w:proofErr w:type="spellStart"/>
      <w:r w:rsidRPr="005D6E4C">
        <w:t>то</w:t>
      </w:r>
      <w:proofErr w:type="spellEnd"/>
      <w:r w:rsidRPr="005D6E4C">
        <w:t xml:space="preserve"> </w:t>
      </w:r>
      <w:proofErr w:type="spellStart"/>
      <w:r w:rsidRPr="005D6E4C">
        <w:t>могуће</w:t>
      </w:r>
      <w:proofErr w:type="spellEnd"/>
      <w:r w:rsidRPr="005D6E4C">
        <w:t xml:space="preserve">. У </w:t>
      </w:r>
      <w:proofErr w:type="spellStart"/>
      <w:r w:rsidRPr="005D6E4C">
        <w:t>таквој</w:t>
      </w:r>
      <w:proofErr w:type="spellEnd"/>
      <w:r w:rsidRPr="005D6E4C">
        <w:t xml:space="preserve"> </w:t>
      </w:r>
      <w:proofErr w:type="spellStart"/>
      <w:r w:rsidRPr="005D6E4C">
        <w:t>ситуацији</w:t>
      </w:r>
      <w:proofErr w:type="spellEnd"/>
      <w:r w:rsidRPr="005D6E4C">
        <w:t xml:space="preserve"> </w:t>
      </w:r>
      <w:proofErr w:type="spellStart"/>
      <w:r w:rsidR="00F150E2" w:rsidRPr="005D6E4C">
        <w:t>руковалац</w:t>
      </w:r>
      <w:proofErr w:type="spellEnd"/>
      <w:r w:rsidR="00F150E2" w:rsidRPr="005D6E4C">
        <w:t xml:space="preserve"> </w:t>
      </w:r>
      <w:r w:rsidRPr="005D6E4C">
        <w:t xml:space="preserve">у </w:t>
      </w:r>
      <w:proofErr w:type="spellStart"/>
      <w:r w:rsidRPr="005D6E4C">
        <w:t>свом</w:t>
      </w:r>
      <w:proofErr w:type="spellEnd"/>
      <w:r w:rsidRPr="005D6E4C">
        <w:t xml:space="preserve"> </w:t>
      </w:r>
      <w:proofErr w:type="spellStart"/>
      <w:r w:rsidRPr="005D6E4C">
        <w:t>одговору</w:t>
      </w:r>
      <w:proofErr w:type="spellEnd"/>
      <w:r w:rsidRPr="005D6E4C">
        <w:t xml:space="preserve"> </w:t>
      </w:r>
      <w:proofErr w:type="spellStart"/>
      <w:r w:rsidRPr="005D6E4C">
        <w:t>лицу</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наведе</w:t>
      </w:r>
      <w:proofErr w:type="spellEnd"/>
      <w:r w:rsidRPr="005D6E4C">
        <w:t xml:space="preserve"> </w:t>
      </w:r>
      <w:proofErr w:type="spellStart"/>
      <w:r w:rsidRPr="005D6E4C">
        <w:t>тачну</w:t>
      </w:r>
      <w:proofErr w:type="spellEnd"/>
      <w:r w:rsidRPr="005D6E4C">
        <w:t xml:space="preserve"> </w:t>
      </w:r>
      <w:proofErr w:type="spellStart"/>
      <w:r w:rsidRPr="005D6E4C">
        <w:t>области</w:t>
      </w:r>
      <w:proofErr w:type="spellEnd"/>
      <w:r w:rsidRPr="005D6E4C">
        <w:t xml:space="preserve"> </w:t>
      </w:r>
      <w:proofErr w:type="spellStart"/>
      <w:r w:rsidRPr="005D6E4C">
        <w:t>над</w:t>
      </w:r>
      <w:proofErr w:type="spellEnd"/>
      <w:r w:rsidRPr="005D6E4C">
        <w:t xml:space="preserve"> </w:t>
      </w:r>
      <w:proofErr w:type="spellStart"/>
      <w:r w:rsidRPr="005D6E4C">
        <w:t>којом</w:t>
      </w:r>
      <w:proofErr w:type="spellEnd"/>
      <w:r w:rsidRPr="005D6E4C">
        <w:t xml:space="preserve"> </w:t>
      </w:r>
      <w:proofErr w:type="spellStart"/>
      <w:r w:rsidRPr="005D6E4C">
        <w:t>се</w:t>
      </w:r>
      <w:proofErr w:type="spellEnd"/>
      <w:r w:rsidRPr="005D6E4C">
        <w:t xml:space="preserve"> </w:t>
      </w:r>
      <w:proofErr w:type="spellStart"/>
      <w:r w:rsidRPr="005D6E4C">
        <w:t>надзор</w:t>
      </w:r>
      <w:proofErr w:type="spellEnd"/>
      <w:r w:rsidRPr="005D6E4C">
        <w:t xml:space="preserve"> </w:t>
      </w:r>
      <w:proofErr w:type="spellStart"/>
      <w:r w:rsidRPr="005D6E4C">
        <w:t>врши</w:t>
      </w:r>
      <w:proofErr w:type="spellEnd"/>
      <w:r w:rsidRPr="005D6E4C">
        <w:t xml:space="preserve">, </w:t>
      </w:r>
      <w:proofErr w:type="spellStart"/>
      <w:r w:rsidRPr="005D6E4C">
        <w:t>верификацију</w:t>
      </w:r>
      <w:proofErr w:type="spellEnd"/>
      <w:r w:rsidRPr="005D6E4C">
        <w:t xml:space="preserve"> </w:t>
      </w:r>
      <w:proofErr w:type="spellStart"/>
      <w:r w:rsidRPr="005D6E4C">
        <w:t>камера</w:t>
      </w:r>
      <w:proofErr w:type="spellEnd"/>
      <w:r w:rsidRPr="005D6E4C">
        <w:t xml:space="preserve">  </w:t>
      </w:r>
    </w:p>
    <w:p w14:paraId="001DF865" w14:textId="77777777" w:rsidR="00B9382C" w:rsidRPr="005D6E4C" w:rsidRDefault="00B9382C" w:rsidP="00242DEB">
      <w:pPr>
        <w:pStyle w:val="BodyText"/>
      </w:pPr>
      <w:proofErr w:type="spellStart"/>
      <w:r w:rsidRPr="005D6E4C">
        <w:lastRenderedPageBreak/>
        <w:t>које</w:t>
      </w:r>
      <w:proofErr w:type="spellEnd"/>
      <w:r w:rsidRPr="005D6E4C">
        <w:t xml:space="preserve"> </w:t>
      </w:r>
      <w:proofErr w:type="spellStart"/>
      <w:r w:rsidRPr="005D6E4C">
        <w:t>су</w:t>
      </w:r>
      <w:proofErr w:type="spellEnd"/>
      <w:r w:rsidRPr="005D6E4C">
        <w:t xml:space="preserve"> </w:t>
      </w:r>
      <w:proofErr w:type="spellStart"/>
      <w:r w:rsidRPr="005D6E4C">
        <w:t>биле</w:t>
      </w:r>
      <w:proofErr w:type="spellEnd"/>
      <w:r w:rsidRPr="005D6E4C">
        <w:t xml:space="preserve"> у </w:t>
      </w:r>
      <w:proofErr w:type="spellStart"/>
      <w:r w:rsidRPr="005D6E4C">
        <w:t>употреби</w:t>
      </w:r>
      <w:proofErr w:type="spellEnd"/>
      <w:r w:rsidRPr="005D6E4C">
        <w:t xml:space="preserve"> </w:t>
      </w:r>
      <w:proofErr w:type="spellStart"/>
      <w:r w:rsidRPr="005D6E4C">
        <w:t>итд</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могло</w:t>
      </w:r>
      <w:proofErr w:type="spellEnd"/>
      <w:r w:rsidRPr="005D6E4C">
        <w:t xml:space="preserve"> у </w:t>
      </w:r>
      <w:proofErr w:type="spellStart"/>
      <w:r w:rsidRPr="005D6E4C">
        <w:t>потпуности</w:t>
      </w:r>
      <w:proofErr w:type="spellEnd"/>
      <w:r w:rsidRPr="005D6E4C">
        <w:t xml:space="preserve"> </w:t>
      </w:r>
      <w:proofErr w:type="spellStart"/>
      <w:r w:rsidRPr="005D6E4C">
        <w:t>да</w:t>
      </w:r>
      <w:proofErr w:type="spellEnd"/>
      <w:r w:rsidRPr="005D6E4C">
        <w:t xml:space="preserve"> </w:t>
      </w:r>
      <w:proofErr w:type="spellStart"/>
      <w:r w:rsidRPr="005D6E4C">
        <w:t>разуме</w:t>
      </w:r>
      <w:proofErr w:type="spellEnd"/>
      <w:r w:rsidRPr="005D6E4C">
        <w:t xml:space="preserve"> </w:t>
      </w:r>
      <w:proofErr w:type="spellStart"/>
      <w:r w:rsidRPr="005D6E4C">
        <w:t>кој</w:t>
      </w:r>
      <w:r w:rsidR="00242DEB" w:rsidRPr="005D6E4C">
        <w:t>и</w:t>
      </w:r>
      <w:proofErr w:type="spellEnd"/>
      <w:r w:rsidRPr="005D6E4C">
        <w:t xml:space="preserve"> </w:t>
      </w:r>
      <w:proofErr w:type="spellStart"/>
      <w:r w:rsidRPr="005D6E4C">
        <w:t>су</w:t>
      </w:r>
      <w:proofErr w:type="spellEnd"/>
      <w:r w:rsidRPr="005D6E4C">
        <w:t xml:space="preserve"> </w:t>
      </w:r>
      <w:proofErr w:type="spellStart"/>
      <w:r w:rsidRPr="005D6E4C">
        <w:t>подаци</w:t>
      </w:r>
      <w:proofErr w:type="spellEnd"/>
      <w:r w:rsidRPr="005D6E4C">
        <w:t xml:space="preserve"> о </w:t>
      </w:r>
      <w:proofErr w:type="spellStart"/>
      <w:r w:rsidRPr="005D6E4C">
        <w:t>личности</w:t>
      </w:r>
      <w:proofErr w:type="spellEnd"/>
      <w:r w:rsidRPr="005D6E4C">
        <w:t xml:space="preserve"> </w:t>
      </w:r>
      <w:proofErr w:type="spellStart"/>
      <w:r w:rsidRPr="005D6E4C">
        <w:t>можда</w:t>
      </w:r>
      <w:proofErr w:type="spellEnd"/>
      <w:r w:rsidRPr="005D6E4C">
        <w:t xml:space="preserve"> </w:t>
      </w:r>
      <w:proofErr w:type="spellStart"/>
      <w:r w:rsidRPr="005D6E4C">
        <w:t>обрађивани</w:t>
      </w:r>
      <w:proofErr w:type="spellEnd"/>
      <w:r w:rsidRPr="005D6E4C">
        <w:t>.</w:t>
      </w:r>
    </w:p>
    <w:p w14:paraId="18CEDEA9" w14:textId="77777777" w:rsidR="00B9382C" w:rsidRPr="005D6E4C" w:rsidRDefault="00B9382C">
      <w:pPr>
        <w:pStyle w:val="BodyText"/>
        <w:rPr>
          <w:sz w:val="20"/>
        </w:rPr>
      </w:pPr>
    </w:p>
    <w:p w14:paraId="5340B410" w14:textId="25204418" w:rsidR="00B9382C" w:rsidRPr="005D6E4C" w:rsidRDefault="00D837D8">
      <w:pPr>
        <w:pStyle w:val="BodyText"/>
        <w:rPr>
          <w:sz w:val="20"/>
        </w:rPr>
      </w:pPr>
      <w:r>
        <w:rPr>
          <w:noProof/>
        </w:rPr>
        <mc:AlternateContent>
          <mc:Choice Requires="wps">
            <w:drawing>
              <wp:anchor distT="0" distB="0" distL="114300" distR="114300" simplePos="0" relativeHeight="15744512" behindDoc="0" locked="0" layoutInCell="1" allowOverlap="1" wp14:anchorId="213634FC" wp14:editId="034FBD5D">
                <wp:simplePos x="0" y="0"/>
                <wp:positionH relativeFrom="page">
                  <wp:posOffset>750570</wp:posOffset>
                </wp:positionH>
                <wp:positionV relativeFrom="paragraph">
                  <wp:posOffset>-3810</wp:posOffset>
                </wp:positionV>
                <wp:extent cx="5702300" cy="2400300"/>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2400300"/>
                        </a:xfrm>
                        <a:prstGeom prst="rect">
                          <a:avLst/>
                        </a:prstGeom>
                        <a:solidFill>
                          <a:srgbClr val="E7E6E6"/>
                        </a:solidFill>
                        <a:ln w="9360">
                          <a:solidFill>
                            <a:srgbClr val="000000"/>
                          </a:solidFill>
                          <a:prstDash val="solid"/>
                          <a:miter lim="800000"/>
                          <a:headEnd/>
                          <a:tailEnd/>
                        </a:ln>
                      </wps:spPr>
                      <wps:txbx>
                        <w:txbxContent>
                          <w:p w14:paraId="3DA99A34" w14:textId="77777777" w:rsidR="002677D0" w:rsidRPr="00893890" w:rsidRDefault="002677D0" w:rsidP="00242DEB">
                            <w:pPr>
                              <w:pStyle w:val="BodyText"/>
                              <w:spacing w:before="70" w:line="259" w:lineRule="auto"/>
                              <w:ind w:left="144" w:right="134"/>
                              <w:jc w:val="both"/>
                              <w:rPr>
                                <w:lang w:val="sr-Cyrl-CS"/>
                              </w:rPr>
                            </w:pPr>
                            <w:r w:rsidRPr="00893890">
                              <w:rPr>
                                <w:u w:val="single"/>
                                <w:lang w:val="sr-Cyrl-CS"/>
                              </w:rPr>
                              <w:t>Пример:</w:t>
                            </w:r>
                            <w:r w:rsidRPr="00893890">
                              <w:rPr>
                                <w:lang w:val="sr-Cyrl-CS"/>
                              </w:rPr>
                              <w:t xml:space="preserve"> Ако лице на које се подаци односе тражи копију својих  података о личности који су обрађени преко видео надзора на улазу у тржни центар где прође 30 000 посетилаца дневно, лице на које се подаци односе треба да назначи време када је прошло кроз простор под надзором са приближним временским оквиром од сат времена. Ако руковалац и даље обрађује материјал треба да достави примерак видео снимка. Ако се друга лица на која се подаци односе могу идентификовати у истом том материјалу онда тај део материјала треба да се анонимизира (на пример да се замути тај примерак или делови истог) пре него што се примерак достави лицу на које се подаци односе које је послало захтев.</w:t>
                            </w:r>
                          </w:p>
                          <w:p w14:paraId="2E8D86C5" w14:textId="77777777" w:rsidR="002677D0" w:rsidRPr="00893890" w:rsidRDefault="002677D0" w:rsidP="0087398E">
                            <w:pPr>
                              <w:pStyle w:val="BodyText"/>
                              <w:spacing w:before="159" w:line="259" w:lineRule="auto"/>
                              <w:ind w:left="144" w:right="141"/>
                              <w:jc w:val="both"/>
                              <w:rPr>
                                <w:lang w:val="sr-Cyrl-CS"/>
                              </w:rPr>
                            </w:pPr>
                            <w:r w:rsidRPr="00893890">
                              <w:rPr>
                                <w:u w:val="single"/>
                                <w:lang w:val="sr-Cyrl-CS"/>
                              </w:rPr>
                              <w:t>Пример:</w:t>
                            </w:r>
                            <w:r w:rsidRPr="00893890">
                              <w:rPr>
                                <w:lang w:val="sr-Cyrl-CS"/>
                              </w:rPr>
                              <w:t xml:space="preserve"> Ако руковалац аутоматски брише све снимке рецимо у року од 2 дана, руковалац није у стању да достави снимак након та 2 дана. Ако руковалац добије захтев након та два дана, лице на које се подаци односе треба о томе да буде обавештено.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634FC" id="Text Box 24" o:spid="_x0000_s1046" type="#_x0000_t202" style="position:absolute;margin-left:59.1pt;margin-top:-.3pt;width:449pt;height:189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" fillcolor="#e7e6e6" strokeweight=".26mm">
                <v:textbox inset="0,0,0,0">
                  <w:txbxContent>
                    <w:p w14:paraId="3DA99A34" w14:textId="77777777" w:rsidR="002677D0" w:rsidRPr="00893890" w:rsidRDefault="002677D0" w:rsidP="00242DEB">
                      <w:pPr>
                        <w:pStyle w:val="BodyText"/>
                        <w:spacing w:before="70" w:line="259" w:lineRule="auto"/>
                        <w:ind w:left="144" w:right="134"/>
                        <w:jc w:val="both"/>
                        <w:rPr>
                          <w:lang w:val="sr-Cyrl-CS"/>
                        </w:rPr>
                      </w:pPr>
                      <w:r w:rsidRPr="00893890">
                        <w:rPr>
                          <w:u w:val="single"/>
                          <w:lang w:val="sr-Cyrl-CS"/>
                        </w:rPr>
                        <w:t>Пример:</w:t>
                      </w:r>
                      <w:r w:rsidRPr="00893890">
                        <w:rPr>
                          <w:lang w:val="sr-Cyrl-CS"/>
                        </w:rPr>
                        <w:t xml:space="preserve"> Ако лице на које се подаци односе тражи копију својих  података о личности који су обрађени преко видео надзора на улазу у тржни центар где прође 30 000 посетилаца дневно, лице на које се подаци односе треба да назначи време када је прошло кроз простор под надзором са приближним временским оквиром од сат времена. Ако руковалац и даље обрађује материјал треба да достави примерак видео снимка. Ако се друга лица на која се подаци односе могу идентификовати у истом том материјалу онда тај део материјала треба да се анонимизира (на пример да се замути тај примерак или делови истог) пре него што се примерак достави лицу на које се подаци односе које је послало захтев.</w:t>
                      </w:r>
                    </w:p>
                    <w:p w14:paraId="2E8D86C5" w14:textId="77777777" w:rsidR="002677D0" w:rsidRPr="00893890" w:rsidRDefault="002677D0" w:rsidP="0087398E">
                      <w:pPr>
                        <w:pStyle w:val="BodyText"/>
                        <w:spacing w:before="159" w:line="259" w:lineRule="auto"/>
                        <w:ind w:left="144" w:right="141"/>
                        <w:jc w:val="both"/>
                        <w:rPr>
                          <w:lang w:val="sr-Cyrl-CS"/>
                        </w:rPr>
                      </w:pPr>
                      <w:r w:rsidRPr="00893890">
                        <w:rPr>
                          <w:u w:val="single"/>
                          <w:lang w:val="sr-Cyrl-CS"/>
                        </w:rPr>
                        <w:t>Пример:</w:t>
                      </w:r>
                      <w:r w:rsidRPr="00893890">
                        <w:rPr>
                          <w:lang w:val="sr-Cyrl-CS"/>
                        </w:rPr>
                        <w:t xml:space="preserve"> Ако руковалац аутоматски брише све снимке рецимо у року од 2 дана, руковалац није у стању да достави снимак након та 2 дана. Ако руковалац добије захтев након та два дана, лице на које се подаци односе треба о томе да буде обавештено.</w:t>
                      </w:r>
                    </w:p>
                  </w:txbxContent>
                </v:textbox>
                <w10:wrap anchorx="page"/>
              </v:shape>
            </w:pict>
          </mc:Fallback>
        </mc:AlternateContent>
      </w:r>
    </w:p>
    <w:p w14:paraId="7448BAA2" w14:textId="77777777" w:rsidR="0046087F" w:rsidRPr="005D6E4C" w:rsidRDefault="0046087F">
      <w:pPr>
        <w:pStyle w:val="BodyText"/>
        <w:rPr>
          <w:sz w:val="20"/>
        </w:rPr>
      </w:pPr>
    </w:p>
    <w:p w14:paraId="252CCFB1" w14:textId="77777777" w:rsidR="0046087F" w:rsidRPr="005D6E4C" w:rsidRDefault="0046087F">
      <w:pPr>
        <w:pStyle w:val="BodyText"/>
        <w:rPr>
          <w:sz w:val="20"/>
        </w:rPr>
      </w:pPr>
    </w:p>
    <w:p w14:paraId="43287013" w14:textId="77777777" w:rsidR="0046087F" w:rsidRPr="005D6E4C" w:rsidRDefault="0046087F">
      <w:pPr>
        <w:pStyle w:val="BodyText"/>
        <w:rPr>
          <w:sz w:val="20"/>
        </w:rPr>
      </w:pPr>
    </w:p>
    <w:p w14:paraId="01605A47" w14:textId="77777777" w:rsidR="0046087F" w:rsidRPr="005D6E4C" w:rsidRDefault="0046087F">
      <w:pPr>
        <w:pStyle w:val="BodyText"/>
        <w:rPr>
          <w:sz w:val="20"/>
        </w:rPr>
      </w:pPr>
    </w:p>
    <w:p w14:paraId="6874134F" w14:textId="77777777" w:rsidR="0046087F" w:rsidRPr="005D6E4C" w:rsidRDefault="0046087F">
      <w:pPr>
        <w:pStyle w:val="BodyText"/>
        <w:rPr>
          <w:sz w:val="20"/>
        </w:rPr>
      </w:pPr>
    </w:p>
    <w:p w14:paraId="48159C69" w14:textId="77777777" w:rsidR="0046087F" w:rsidRPr="005D6E4C" w:rsidRDefault="0046087F">
      <w:pPr>
        <w:pStyle w:val="BodyText"/>
        <w:rPr>
          <w:sz w:val="20"/>
        </w:rPr>
      </w:pPr>
    </w:p>
    <w:p w14:paraId="001E3DDE" w14:textId="77777777" w:rsidR="0046087F" w:rsidRPr="005D6E4C" w:rsidRDefault="0046087F">
      <w:pPr>
        <w:pStyle w:val="BodyText"/>
        <w:rPr>
          <w:sz w:val="20"/>
        </w:rPr>
      </w:pPr>
    </w:p>
    <w:p w14:paraId="23381955" w14:textId="77777777" w:rsidR="0046087F" w:rsidRPr="005D6E4C" w:rsidRDefault="0046087F">
      <w:pPr>
        <w:pStyle w:val="BodyText"/>
        <w:rPr>
          <w:sz w:val="20"/>
        </w:rPr>
      </w:pPr>
    </w:p>
    <w:p w14:paraId="3A30A7C0" w14:textId="77777777" w:rsidR="0046087F" w:rsidRPr="005D6E4C" w:rsidRDefault="0046087F">
      <w:pPr>
        <w:pStyle w:val="BodyText"/>
        <w:rPr>
          <w:sz w:val="20"/>
        </w:rPr>
      </w:pPr>
    </w:p>
    <w:p w14:paraId="77A038C1" w14:textId="77777777" w:rsidR="0046087F" w:rsidRPr="005D6E4C" w:rsidRDefault="0046087F">
      <w:pPr>
        <w:pStyle w:val="BodyText"/>
        <w:rPr>
          <w:sz w:val="20"/>
        </w:rPr>
      </w:pPr>
    </w:p>
    <w:p w14:paraId="58AE334E" w14:textId="77777777" w:rsidR="0046087F" w:rsidRPr="005D6E4C" w:rsidRDefault="0046087F">
      <w:pPr>
        <w:pStyle w:val="BodyText"/>
        <w:rPr>
          <w:sz w:val="20"/>
        </w:rPr>
      </w:pPr>
    </w:p>
    <w:p w14:paraId="2DF32675" w14:textId="77777777" w:rsidR="0046087F" w:rsidRPr="005D6E4C" w:rsidRDefault="0046087F">
      <w:pPr>
        <w:pStyle w:val="BodyText"/>
        <w:spacing w:before="1"/>
        <w:rPr>
          <w:sz w:val="19"/>
        </w:rPr>
      </w:pPr>
    </w:p>
    <w:p w14:paraId="6417184A" w14:textId="77777777" w:rsidR="0046087F" w:rsidRPr="005D6E4C" w:rsidRDefault="0046087F">
      <w:pPr>
        <w:pStyle w:val="ListParagraph"/>
        <w:numPr>
          <w:ilvl w:val="0"/>
          <w:numId w:val="5"/>
        </w:numPr>
        <w:tabs>
          <w:tab w:val="left" w:pos="395"/>
        </w:tabs>
        <w:ind w:left="394" w:hanging="283"/>
      </w:pPr>
    </w:p>
    <w:p w14:paraId="650BBB27" w14:textId="77777777" w:rsidR="00B9382C" w:rsidRPr="005D6E4C" w:rsidRDefault="00B9382C" w:rsidP="00B9382C">
      <w:pPr>
        <w:pStyle w:val="ListParagraph"/>
        <w:tabs>
          <w:tab w:val="left" w:pos="1398"/>
          <w:tab w:val="left" w:pos="1399"/>
        </w:tabs>
        <w:spacing w:before="124"/>
        <w:ind w:left="1398" w:firstLine="0"/>
      </w:pPr>
    </w:p>
    <w:p w14:paraId="0E17B311" w14:textId="77777777" w:rsidR="0046087F" w:rsidRPr="005D6E4C" w:rsidRDefault="00B9382C">
      <w:pPr>
        <w:pStyle w:val="ListParagraph"/>
        <w:numPr>
          <w:ilvl w:val="1"/>
          <w:numId w:val="5"/>
        </w:numPr>
        <w:tabs>
          <w:tab w:val="left" w:pos="1398"/>
          <w:tab w:val="left" w:pos="1399"/>
        </w:tabs>
        <w:spacing w:before="124"/>
        <w:ind w:hanging="361"/>
      </w:pPr>
      <w:proofErr w:type="spellStart"/>
      <w:r w:rsidRPr="005D6E4C">
        <w:t>Члан</w:t>
      </w:r>
      <w:proofErr w:type="spellEnd"/>
      <w:r w:rsidR="00A976D3" w:rsidRPr="005D6E4C">
        <w:t xml:space="preserve"> 12</w:t>
      </w:r>
      <w:r w:rsidRPr="005D6E4C">
        <w:t>.</w:t>
      </w:r>
      <w:r w:rsidR="00A976D3" w:rsidRPr="005D6E4C">
        <w:t xml:space="preserve"> </w:t>
      </w:r>
      <w:r w:rsidR="00A976D3" w:rsidRPr="005D6E4C">
        <w:rPr>
          <w:i/>
          <w:iCs/>
        </w:rPr>
        <w:t>GDPR</w:t>
      </w:r>
      <w:r w:rsidR="00A976D3" w:rsidRPr="005D6E4C">
        <w:t xml:space="preserve">, </w:t>
      </w:r>
      <w:proofErr w:type="spellStart"/>
      <w:r w:rsidRPr="005D6E4C">
        <w:t>прекомерни</w:t>
      </w:r>
      <w:proofErr w:type="spellEnd"/>
      <w:r w:rsidRPr="005D6E4C">
        <w:t xml:space="preserve"> </w:t>
      </w:r>
      <w:proofErr w:type="spellStart"/>
      <w:r w:rsidRPr="005D6E4C">
        <w:t>захтеви</w:t>
      </w:r>
      <w:proofErr w:type="spellEnd"/>
    </w:p>
    <w:p w14:paraId="3E3D5C3B" w14:textId="77777777" w:rsidR="0046087F" w:rsidRPr="005D6E4C" w:rsidRDefault="0046087F">
      <w:pPr>
        <w:pStyle w:val="BodyText"/>
        <w:spacing w:before="4"/>
        <w:rPr>
          <w:sz w:val="10"/>
        </w:rPr>
      </w:pPr>
    </w:p>
    <w:p w14:paraId="53082118" w14:textId="77777777" w:rsidR="0046087F" w:rsidRPr="005D6E4C" w:rsidRDefault="00B9382C" w:rsidP="0087398E">
      <w:pPr>
        <w:pStyle w:val="ListParagraph"/>
        <w:numPr>
          <w:ilvl w:val="0"/>
          <w:numId w:val="5"/>
        </w:numPr>
        <w:tabs>
          <w:tab w:val="left" w:pos="1105"/>
          <w:tab w:val="left" w:pos="1107"/>
        </w:tabs>
        <w:spacing w:before="56" w:line="259" w:lineRule="auto"/>
        <w:ind w:left="1106" w:right="109" w:hanging="995"/>
        <w:jc w:val="both"/>
      </w:pPr>
      <w:r w:rsidRPr="005D6E4C">
        <w:t xml:space="preserve">У </w:t>
      </w:r>
      <w:proofErr w:type="spellStart"/>
      <w:r w:rsidRPr="005D6E4C">
        <w:t>случају</w:t>
      </w:r>
      <w:proofErr w:type="spellEnd"/>
      <w:r w:rsidRPr="005D6E4C">
        <w:t xml:space="preserve"> </w:t>
      </w:r>
      <w:proofErr w:type="spellStart"/>
      <w:r w:rsidRPr="005D6E4C">
        <w:t>прекомерних</w:t>
      </w:r>
      <w:proofErr w:type="spellEnd"/>
      <w:r w:rsidRPr="005D6E4C">
        <w:t xml:space="preserve"> </w:t>
      </w:r>
      <w:proofErr w:type="spellStart"/>
      <w:r w:rsidRPr="005D6E4C">
        <w:t>или</w:t>
      </w:r>
      <w:proofErr w:type="spellEnd"/>
      <w:r w:rsidRPr="005D6E4C">
        <w:t xml:space="preserve"> </w:t>
      </w:r>
      <w:proofErr w:type="spellStart"/>
      <w:r w:rsidRPr="005D6E4C">
        <w:t>очигледно</w:t>
      </w:r>
      <w:proofErr w:type="spellEnd"/>
      <w:r w:rsidRPr="005D6E4C">
        <w:t xml:space="preserve"> </w:t>
      </w:r>
      <w:proofErr w:type="spellStart"/>
      <w:r w:rsidRPr="005D6E4C">
        <w:t>неутемељених</w:t>
      </w:r>
      <w:proofErr w:type="spellEnd"/>
      <w:r w:rsidRPr="005D6E4C">
        <w:t xml:space="preserve"> </w:t>
      </w:r>
      <w:proofErr w:type="spellStart"/>
      <w:r w:rsidRPr="005D6E4C">
        <w:t>захтева</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руковалац</w:t>
      </w:r>
      <w:proofErr w:type="spellEnd"/>
      <w:r w:rsidRPr="005D6E4C">
        <w:t xml:space="preserve"> </w:t>
      </w:r>
      <w:proofErr w:type="spellStart"/>
      <w:r w:rsidRPr="005D6E4C">
        <w:t>може</w:t>
      </w:r>
      <w:proofErr w:type="spellEnd"/>
      <w:r w:rsidRPr="005D6E4C">
        <w:t xml:space="preserve"> </w:t>
      </w:r>
      <w:proofErr w:type="spellStart"/>
      <w:r w:rsidRPr="005D6E4C">
        <w:t>или</w:t>
      </w:r>
      <w:proofErr w:type="spellEnd"/>
      <w:r w:rsidRPr="005D6E4C">
        <w:t xml:space="preserve"> </w:t>
      </w:r>
      <w:proofErr w:type="spellStart"/>
      <w:r w:rsidRPr="005D6E4C">
        <w:t>да</w:t>
      </w:r>
      <w:proofErr w:type="spellEnd"/>
      <w:r w:rsidRPr="005D6E4C">
        <w:t xml:space="preserve"> </w:t>
      </w:r>
      <w:proofErr w:type="spellStart"/>
      <w:r w:rsidRPr="005D6E4C">
        <w:t>наплати</w:t>
      </w:r>
      <w:proofErr w:type="spellEnd"/>
      <w:r w:rsidRPr="005D6E4C">
        <w:t xml:space="preserve"> </w:t>
      </w:r>
      <w:proofErr w:type="spellStart"/>
      <w:r w:rsidRPr="005D6E4C">
        <w:t>разумну</w:t>
      </w:r>
      <w:proofErr w:type="spellEnd"/>
      <w:r w:rsidRPr="005D6E4C">
        <w:t xml:space="preserve"> </w:t>
      </w:r>
      <w:proofErr w:type="spellStart"/>
      <w:r w:rsidRPr="005D6E4C">
        <w:t>накнаду</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00F57F5F" w:rsidRPr="005D6E4C">
        <w:t>чланом</w:t>
      </w:r>
      <w:proofErr w:type="spellEnd"/>
      <w:r w:rsidR="00A976D3" w:rsidRPr="005D6E4C">
        <w:t xml:space="preserve"> 12 (5) (a) </w:t>
      </w:r>
      <w:r w:rsidR="00A976D3" w:rsidRPr="005D6E4C">
        <w:rPr>
          <w:i/>
          <w:iCs/>
        </w:rPr>
        <w:t>GDPR</w:t>
      </w:r>
      <w:r w:rsidR="00A976D3" w:rsidRPr="005D6E4C">
        <w:t xml:space="preserve">, </w:t>
      </w:r>
      <w:proofErr w:type="spellStart"/>
      <w:r w:rsidR="00F57F5F" w:rsidRPr="005D6E4C">
        <w:t>или</w:t>
      </w:r>
      <w:proofErr w:type="spellEnd"/>
      <w:r w:rsidR="00F57F5F" w:rsidRPr="005D6E4C">
        <w:t xml:space="preserve"> </w:t>
      </w:r>
      <w:proofErr w:type="spellStart"/>
      <w:r w:rsidR="00F57F5F" w:rsidRPr="005D6E4C">
        <w:t>да</w:t>
      </w:r>
      <w:proofErr w:type="spellEnd"/>
      <w:r w:rsidR="00F57F5F" w:rsidRPr="005D6E4C">
        <w:t xml:space="preserve"> </w:t>
      </w:r>
      <w:proofErr w:type="spellStart"/>
      <w:r w:rsidR="00F57F5F" w:rsidRPr="005D6E4C">
        <w:t>одбије</w:t>
      </w:r>
      <w:proofErr w:type="spellEnd"/>
      <w:r w:rsidR="00F57F5F" w:rsidRPr="005D6E4C">
        <w:t xml:space="preserve"> </w:t>
      </w:r>
      <w:proofErr w:type="spellStart"/>
      <w:r w:rsidR="00F57F5F" w:rsidRPr="005D6E4C">
        <w:t>да</w:t>
      </w:r>
      <w:proofErr w:type="spellEnd"/>
      <w:r w:rsidR="00F57F5F" w:rsidRPr="005D6E4C">
        <w:t xml:space="preserve"> </w:t>
      </w:r>
      <w:proofErr w:type="spellStart"/>
      <w:r w:rsidR="00F57F5F" w:rsidRPr="005D6E4C">
        <w:t>поступи</w:t>
      </w:r>
      <w:proofErr w:type="spellEnd"/>
      <w:r w:rsidR="00F57F5F" w:rsidRPr="005D6E4C">
        <w:t xml:space="preserve"> </w:t>
      </w:r>
      <w:proofErr w:type="spellStart"/>
      <w:r w:rsidR="00F57F5F" w:rsidRPr="005D6E4C">
        <w:t>по</w:t>
      </w:r>
      <w:proofErr w:type="spellEnd"/>
      <w:r w:rsidR="00F57F5F" w:rsidRPr="005D6E4C">
        <w:t xml:space="preserve"> </w:t>
      </w:r>
      <w:proofErr w:type="spellStart"/>
      <w:r w:rsidR="00F57F5F" w:rsidRPr="005D6E4C">
        <w:t>захтеву</w:t>
      </w:r>
      <w:proofErr w:type="spellEnd"/>
      <w:r w:rsidR="00F57F5F" w:rsidRPr="005D6E4C">
        <w:t xml:space="preserve"> </w:t>
      </w:r>
      <w:r w:rsidR="00A976D3" w:rsidRPr="005D6E4C">
        <w:t>(</w:t>
      </w:r>
      <w:proofErr w:type="spellStart"/>
      <w:r w:rsidR="00F57F5F" w:rsidRPr="005D6E4C">
        <w:t>члан</w:t>
      </w:r>
      <w:proofErr w:type="spellEnd"/>
      <w:r w:rsidR="00A976D3" w:rsidRPr="005D6E4C">
        <w:t xml:space="preserve"> 12 (5) (b) </w:t>
      </w:r>
      <w:r w:rsidR="00A976D3" w:rsidRPr="005D6E4C">
        <w:rPr>
          <w:i/>
          <w:iCs/>
        </w:rPr>
        <w:t>GDPR</w:t>
      </w:r>
      <w:r w:rsidR="00A976D3" w:rsidRPr="005D6E4C">
        <w:t xml:space="preserve">). </w:t>
      </w:r>
      <w:proofErr w:type="spellStart"/>
      <w:r w:rsidR="00F57F5F" w:rsidRPr="005D6E4C">
        <w:t>Руковалац</w:t>
      </w:r>
      <w:proofErr w:type="spellEnd"/>
      <w:r w:rsidR="00F57F5F" w:rsidRPr="005D6E4C">
        <w:t xml:space="preserve"> </w:t>
      </w:r>
      <w:proofErr w:type="spellStart"/>
      <w:r w:rsidR="00F57F5F" w:rsidRPr="005D6E4C">
        <w:t>треба</w:t>
      </w:r>
      <w:proofErr w:type="spellEnd"/>
      <w:r w:rsidR="00F57F5F" w:rsidRPr="005D6E4C">
        <w:t xml:space="preserve"> </w:t>
      </w:r>
      <w:proofErr w:type="spellStart"/>
      <w:r w:rsidR="00F57F5F" w:rsidRPr="005D6E4C">
        <w:t>да</w:t>
      </w:r>
      <w:proofErr w:type="spellEnd"/>
      <w:r w:rsidR="00F57F5F" w:rsidRPr="005D6E4C">
        <w:t xml:space="preserve"> </w:t>
      </w:r>
      <w:proofErr w:type="spellStart"/>
      <w:r w:rsidR="00F57F5F" w:rsidRPr="005D6E4C">
        <w:t>буде</w:t>
      </w:r>
      <w:proofErr w:type="spellEnd"/>
      <w:r w:rsidR="00F57F5F" w:rsidRPr="005D6E4C">
        <w:t xml:space="preserve"> у </w:t>
      </w:r>
      <w:proofErr w:type="spellStart"/>
      <w:r w:rsidR="00F57F5F" w:rsidRPr="005D6E4C">
        <w:t>стању</w:t>
      </w:r>
      <w:proofErr w:type="spellEnd"/>
      <w:r w:rsidR="00F57F5F" w:rsidRPr="005D6E4C">
        <w:t xml:space="preserve"> </w:t>
      </w:r>
      <w:proofErr w:type="spellStart"/>
      <w:r w:rsidR="00F57F5F" w:rsidRPr="005D6E4C">
        <w:t>да</w:t>
      </w:r>
      <w:proofErr w:type="spellEnd"/>
      <w:r w:rsidR="00F57F5F" w:rsidRPr="005D6E4C">
        <w:t xml:space="preserve"> </w:t>
      </w:r>
      <w:proofErr w:type="spellStart"/>
      <w:r w:rsidR="0087398E" w:rsidRPr="005D6E4C">
        <w:t>докаже</w:t>
      </w:r>
      <w:proofErr w:type="spellEnd"/>
      <w:r w:rsidR="0087398E" w:rsidRPr="005D6E4C">
        <w:t xml:space="preserve"> </w:t>
      </w:r>
      <w:proofErr w:type="spellStart"/>
      <w:r w:rsidR="0087398E" w:rsidRPr="005D6E4C">
        <w:t>да</w:t>
      </w:r>
      <w:proofErr w:type="spellEnd"/>
      <w:r w:rsidR="0087398E" w:rsidRPr="005D6E4C">
        <w:t xml:space="preserve"> </w:t>
      </w:r>
      <w:proofErr w:type="spellStart"/>
      <w:r w:rsidR="0087398E" w:rsidRPr="005D6E4C">
        <w:t>је</w:t>
      </w:r>
      <w:proofErr w:type="spellEnd"/>
      <w:r w:rsidR="0087398E" w:rsidRPr="005D6E4C">
        <w:t xml:space="preserve"> </w:t>
      </w:r>
      <w:proofErr w:type="spellStart"/>
      <w:r w:rsidR="0087398E" w:rsidRPr="005D6E4C">
        <w:t>захтев</w:t>
      </w:r>
      <w:proofErr w:type="spellEnd"/>
      <w:r w:rsidR="0087398E" w:rsidRPr="005D6E4C">
        <w:t xml:space="preserve"> </w:t>
      </w:r>
      <w:proofErr w:type="spellStart"/>
      <w:r w:rsidR="00F57F5F" w:rsidRPr="005D6E4C">
        <w:t>очигледно</w:t>
      </w:r>
      <w:proofErr w:type="spellEnd"/>
      <w:r w:rsidR="00F57F5F" w:rsidRPr="005D6E4C">
        <w:t xml:space="preserve"> </w:t>
      </w:r>
      <w:proofErr w:type="spellStart"/>
      <w:r w:rsidR="00F57F5F" w:rsidRPr="005D6E4C">
        <w:t>неутемељен</w:t>
      </w:r>
      <w:proofErr w:type="spellEnd"/>
      <w:r w:rsidR="00F57F5F" w:rsidRPr="005D6E4C">
        <w:t xml:space="preserve"> </w:t>
      </w:r>
      <w:proofErr w:type="spellStart"/>
      <w:r w:rsidR="00F57F5F" w:rsidRPr="005D6E4C">
        <w:t>или</w:t>
      </w:r>
      <w:proofErr w:type="spellEnd"/>
      <w:r w:rsidR="00F57F5F" w:rsidRPr="005D6E4C">
        <w:t xml:space="preserve"> </w:t>
      </w:r>
      <w:proofErr w:type="spellStart"/>
      <w:r w:rsidR="00F57F5F" w:rsidRPr="005D6E4C">
        <w:t>претеран</w:t>
      </w:r>
      <w:proofErr w:type="spellEnd"/>
      <w:r w:rsidR="00F57F5F" w:rsidRPr="005D6E4C">
        <w:t xml:space="preserve">. </w:t>
      </w:r>
    </w:p>
    <w:p w14:paraId="79EA7181" w14:textId="77777777" w:rsidR="0046087F" w:rsidRPr="005D6E4C" w:rsidRDefault="00F57F5F">
      <w:pPr>
        <w:pStyle w:val="Heading2"/>
        <w:numPr>
          <w:ilvl w:val="1"/>
          <w:numId w:val="7"/>
        </w:numPr>
        <w:tabs>
          <w:tab w:val="left" w:pos="1254"/>
          <w:tab w:val="left" w:pos="1255"/>
        </w:tabs>
        <w:ind w:hanging="577"/>
      </w:pPr>
      <w:bookmarkStart w:id="20" w:name="_bookmark20"/>
      <w:bookmarkEnd w:id="20"/>
      <w:proofErr w:type="spellStart"/>
      <w:r w:rsidRPr="005D6E4C">
        <w:rPr>
          <w:color w:val="2D74B5"/>
        </w:rPr>
        <w:t>Право</w:t>
      </w:r>
      <w:proofErr w:type="spellEnd"/>
      <w:r w:rsidRPr="005D6E4C">
        <w:rPr>
          <w:color w:val="2D74B5"/>
        </w:rPr>
        <w:t xml:space="preserve"> </w:t>
      </w:r>
      <w:proofErr w:type="spellStart"/>
      <w:r w:rsidRPr="005D6E4C">
        <w:rPr>
          <w:color w:val="2D74B5"/>
        </w:rPr>
        <w:t>на</w:t>
      </w:r>
      <w:proofErr w:type="spellEnd"/>
      <w:r w:rsidRPr="005D6E4C">
        <w:rPr>
          <w:color w:val="2D74B5"/>
        </w:rPr>
        <w:t xml:space="preserve"> </w:t>
      </w:r>
      <w:proofErr w:type="spellStart"/>
      <w:r w:rsidRPr="005D6E4C">
        <w:rPr>
          <w:color w:val="2D74B5"/>
        </w:rPr>
        <w:t>брисање</w:t>
      </w:r>
      <w:proofErr w:type="spellEnd"/>
      <w:r w:rsidRPr="005D6E4C">
        <w:rPr>
          <w:color w:val="2D74B5"/>
        </w:rPr>
        <w:t xml:space="preserve"> и </w:t>
      </w:r>
      <w:proofErr w:type="spellStart"/>
      <w:r w:rsidRPr="005D6E4C">
        <w:rPr>
          <w:color w:val="2D74B5"/>
        </w:rPr>
        <w:t>право</w:t>
      </w:r>
      <w:proofErr w:type="spellEnd"/>
      <w:r w:rsidRPr="005D6E4C">
        <w:rPr>
          <w:color w:val="2D74B5"/>
        </w:rPr>
        <w:t xml:space="preserve"> </w:t>
      </w:r>
      <w:proofErr w:type="spellStart"/>
      <w:r w:rsidRPr="005D6E4C">
        <w:rPr>
          <w:color w:val="2D74B5"/>
        </w:rPr>
        <w:t>на</w:t>
      </w:r>
      <w:proofErr w:type="spellEnd"/>
      <w:r w:rsidRPr="005D6E4C">
        <w:rPr>
          <w:color w:val="2D74B5"/>
        </w:rPr>
        <w:t xml:space="preserve"> </w:t>
      </w:r>
      <w:proofErr w:type="spellStart"/>
      <w:r w:rsidRPr="005D6E4C">
        <w:rPr>
          <w:color w:val="2D74B5"/>
        </w:rPr>
        <w:t>приговор</w:t>
      </w:r>
      <w:proofErr w:type="spellEnd"/>
      <w:r w:rsidRPr="005D6E4C">
        <w:rPr>
          <w:color w:val="2D74B5"/>
        </w:rPr>
        <w:t xml:space="preserve"> </w:t>
      </w:r>
    </w:p>
    <w:p w14:paraId="32114F42" w14:textId="77777777" w:rsidR="0046087F" w:rsidRPr="005D6E4C" w:rsidRDefault="00F57F5F">
      <w:pPr>
        <w:pStyle w:val="Heading3"/>
        <w:numPr>
          <w:ilvl w:val="2"/>
          <w:numId w:val="7"/>
        </w:numPr>
        <w:tabs>
          <w:tab w:val="left" w:pos="1398"/>
          <w:tab w:val="left" w:pos="1399"/>
        </w:tabs>
        <w:spacing w:before="78"/>
        <w:ind w:hanging="721"/>
      </w:pPr>
      <w:bookmarkStart w:id="21" w:name="_bookmark21"/>
      <w:bookmarkEnd w:id="21"/>
      <w:proofErr w:type="spellStart"/>
      <w:r w:rsidRPr="005D6E4C">
        <w:rPr>
          <w:color w:val="1F4D78"/>
        </w:rPr>
        <w:t>Право</w:t>
      </w:r>
      <w:proofErr w:type="spellEnd"/>
      <w:r w:rsidRPr="005D6E4C">
        <w:rPr>
          <w:color w:val="1F4D78"/>
        </w:rPr>
        <w:t xml:space="preserve"> </w:t>
      </w:r>
      <w:proofErr w:type="spellStart"/>
      <w:r w:rsidRPr="005D6E4C">
        <w:rPr>
          <w:color w:val="1F4D78"/>
        </w:rPr>
        <w:t>на</w:t>
      </w:r>
      <w:proofErr w:type="spellEnd"/>
      <w:r w:rsidRPr="005D6E4C">
        <w:rPr>
          <w:color w:val="1F4D78"/>
        </w:rPr>
        <w:t xml:space="preserve"> </w:t>
      </w:r>
      <w:proofErr w:type="spellStart"/>
      <w:r w:rsidRPr="005D6E4C">
        <w:rPr>
          <w:color w:val="1F4D78"/>
        </w:rPr>
        <w:t>брисање</w:t>
      </w:r>
      <w:proofErr w:type="spellEnd"/>
      <w:r w:rsidR="00A976D3" w:rsidRPr="005D6E4C">
        <w:rPr>
          <w:color w:val="1F4D78"/>
          <w:spacing w:val="-15"/>
        </w:rPr>
        <w:t xml:space="preserve"> </w:t>
      </w:r>
      <w:r w:rsidR="00A976D3" w:rsidRPr="005D6E4C">
        <w:rPr>
          <w:color w:val="1F4D78"/>
        </w:rPr>
        <w:t>(</w:t>
      </w:r>
      <w:proofErr w:type="spellStart"/>
      <w:r w:rsidRPr="005D6E4C">
        <w:rPr>
          <w:color w:val="1F4D78"/>
        </w:rPr>
        <w:t>право</w:t>
      </w:r>
      <w:proofErr w:type="spellEnd"/>
      <w:r w:rsidRPr="005D6E4C">
        <w:rPr>
          <w:color w:val="1F4D78"/>
        </w:rPr>
        <w:t xml:space="preserve"> </w:t>
      </w:r>
      <w:proofErr w:type="spellStart"/>
      <w:r w:rsidRPr="005D6E4C">
        <w:rPr>
          <w:color w:val="1F4D78"/>
        </w:rPr>
        <w:t>на</w:t>
      </w:r>
      <w:proofErr w:type="spellEnd"/>
      <w:r w:rsidRPr="005D6E4C">
        <w:rPr>
          <w:color w:val="1F4D78"/>
        </w:rPr>
        <w:t xml:space="preserve"> </w:t>
      </w:r>
      <w:proofErr w:type="spellStart"/>
      <w:r w:rsidRPr="005D6E4C">
        <w:rPr>
          <w:color w:val="1F4D78"/>
        </w:rPr>
        <w:t>заборав</w:t>
      </w:r>
      <w:proofErr w:type="spellEnd"/>
      <w:r w:rsidR="00A976D3" w:rsidRPr="005D6E4C">
        <w:rPr>
          <w:color w:val="1F4D78"/>
        </w:rPr>
        <w:t>)</w:t>
      </w:r>
    </w:p>
    <w:p w14:paraId="5D1A784F" w14:textId="77777777" w:rsidR="0046087F" w:rsidRPr="005D6E4C" w:rsidRDefault="00F57F5F">
      <w:pPr>
        <w:pStyle w:val="ListParagraph"/>
        <w:numPr>
          <w:ilvl w:val="0"/>
          <w:numId w:val="5"/>
        </w:numPr>
        <w:tabs>
          <w:tab w:val="left" w:pos="679"/>
        </w:tabs>
        <w:spacing w:before="39" w:line="254" w:lineRule="auto"/>
        <w:ind w:right="108"/>
        <w:jc w:val="both"/>
      </w:pPr>
      <w:proofErr w:type="spellStart"/>
      <w:r w:rsidRPr="005D6E4C">
        <w:t>Ако</w:t>
      </w:r>
      <w:proofErr w:type="spellEnd"/>
      <w:r w:rsidRPr="005D6E4C">
        <w:t xml:space="preserve"> </w:t>
      </w:r>
      <w:proofErr w:type="spellStart"/>
      <w:r w:rsidRPr="005D6E4C">
        <w:t>руковалац</w:t>
      </w:r>
      <w:proofErr w:type="spellEnd"/>
      <w:r w:rsidRPr="005D6E4C">
        <w:t xml:space="preserve"> и </w:t>
      </w:r>
      <w:proofErr w:type="spellStart"/>
      <w:r w:rsidRPr="005D6E4C">
        <w:t>даље</w:t>
      </w:r>
      <w:proofErr w:type="spellEnd"/>
      <w:r w:rsidRPr="005D6E4C">
        <w:t xml:space="preserve"> </w:t>
      </w:r>
      <w:proofErr w:type="spellStart"/>
      <w:r w:rsidRPr="005D6E4C">
        <w:t>обрађује</w:t>
      </w:r>
      <w:proofErr w:type="spellEnd"/>
      <w:r w:rsidRPr="005D6E4C">
        <w:t xml:space="preserve"> </w:t>
      </w:r>
      <w:proofErr w:type="spellStart"/>
      <w:r w:rsidRPr="005D6E4C">
        <w:t>податке</w:t>
      </w:r>
      <w:proofErr w:type="spellEnd"/>
      <w:r w:rsidRPr="005D6E4C">
        <w:t xml:space="preserve"> о </w:t>
      </w:r>
      <w:proofErr w:type="spellStart"/>
      <w:r w:rsidRPr="005D6E4C">
        <w:t>личности</w:t>
      </w:r>
      <w:proofErr w:type="spellEnd"/>
      <w:r w:rsidRPr="005D6E4C">
        <w:t xml:space="preserve"> </w:t>
      </w:r>
      <w:proofErr w:type="spellStart"/>
      <w:r w:rsidRPr="005D6E4C">
        <w:t>након</w:t>
      </w:r>
      <w:proofErr w:type="spellEnd"/>
      <w:r w:rsidRPr="005D6E4C">
        <w:t xml:space="preserve"> </w:t>
      </w:r>
      <w:proofErr w:type="spellStart"/>
      <w:r w:rsidRPr="005D6E4C">
        <w:t>праћења</w:t>
      </w:r>
      <w:proofErr w:type="spellEnd"/>
      <w:r w:rsidRPr="005D6E4C">
        <w:t xml:space="preserve"> у </w:t>
      </w:r>
      <w:proofErr w:type="spellStart"/>
      <w:r w:rsidRPr="005D6E4C">
        <w:t>реалном</w:t>
      </w:r>
      <w:proofErr w:type="spellEnd"/>
      <w:r w:rsidRPr="005D6E4C">
        <w:t xml:space="preserve"> </w:t>
      </w:r>
      <w:proofErr w:type="spellStart"/>
      <w:r w:rsidRPr="005D6E4C">
        <w:t>времену</w:t>
      </w:r>
      <w:proofErr w:type="spellEnd"/>
      <w:r w:rsidRPr="005D6E4C">
        <w:t xml:space="preserve"> (</w:t>
      </w:r>
      <w:proofErr w:type="spellStart"/>
      <w:r w:rsidRPr="005D6E4C">
        <w:t>нпр</w:t>
      </w:r>
      <w:proofErr w:type="spellEnd"/>
      <w:r w:rsidRPr="005D6E4C">
        <w:t xml:space="preserve">. </w:t>
      </w:r>
      <w:proofErr w:type="spellStart"/>
      <w:r w:rsidRPr="005D6E4C">
        <w:t>чува</w:t>
      </w:r>
      <w:proofErr w:type="spellEnd"/>
      <w:r w:rsidR="0087398E" w:rsidRPr="005D6E4C">
        <w:t xml:space="preserve"> </w:t>
      </w:r>
      <w:proofErr w:type="spellStart"/>
      <w:r w:rsidR="0087398E" w:rsidRPr="005D6E4C">
        <w:t>их</w:t>
      </w:r>
      <w:proofErr w:type="spellEnd"/>
      <w:r w:rsidRPr="005D6E4C">
        <w:t>)</w:t>
      </w:r>
      <w:r w:rsidR="0087398E" w:rsidRPr="005D6E4C">
        <w:t>,</w:t>
      </w:r>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може</w:t>
      </w:r>
      <w:proofErr w:type="spellEnd"/>
      <w:r w:rsidRPr="005D6E4C">
        <w:t xml:space="preserve"> </w:t>
      </w:r>
      <w:proofErr w:type="spellStart"/>
      <w:r w:rsidRPr="005D6E4C">
        <w:t>затражити</w:t>
      </w:r>
      <w:proofErr w:type="spellEnd"/>
      <w:r w:rsidRPr="005D6E4C">
        <w:t xml:space="preserve"> </w:t>
      </w:r>
      <w:proofErr w:type="spellStart"/>
      <w:r w:rsidRPr="005D6E4C">
        <w:t>брисање</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proofErr w:type="gramStart"/>
      <w:r w:rsidRPr="005D6E4C">
        <w:t>чланом</w:t>
      </w:r>
      <w:proofErr w:type="spellEnd"/>
      <w:r w:rsidRPr="005D6E4C">
        <w:t xml:space="preserve"> </w:t>
      </w:r>
      <w:r w:rsidR="00A976D3" w:rsidRPr="005D6E4C">
        <w:rPr>
          <w:spacing w:val="-10"/>
        </w:rPr>
        <w:t xml:space="preserve"> </w:t>
      </w:r>
      <w:r w:rsidR="00A976D3" w:rsidRPr="005D6E4C">
        <w:t>17</w:t>
      </w:r>
      <w:proofErr w:type="gramEnd"/>
      <w:r w:rsidR="00A976D3" w:rsidRPr="005D6E4C">
        <w:rPr>
          <w:spacing w:val="-15"/>
        </w:rPr>
        <w:t xml:space="preserve"> </w:t>
      </w:r>
      <w:r w:rsidR="00A976D3" w:rsidRPr="005D6E4C">
        <w:rPr>
          <w:i/>
          <w:iCs/>
        </w:rPr>
        <w:t>GDPR</w:t>
      </w:r>
      <w:r w:rsidR="00A976D3" w:rsidRPr="005D6E4C">
        <w:t>.</w:t>
      </w:r>
    </w:p>
    <w:p w14:paraId="5B8646AA" w14:textId="77777777" w:rsidR="0046087F" w:rsidRPr="005D6E4C" w:rsidRDefault="00F57F5F">
      <w:pPr>
        <w:pStyle w:val="ListParagraph"/>
        <w:numPr>
          <w:ilvl w:val="0"/>
          <w:numId w:val="5"/>
        </w:numPr>
        <w:tabs>
          <w:tab w:val="left" w:pos="679"/>
        </w:tabs>
        <w:spacing w:before="171" w:line="259" w:lineRule="auto"/>
        <w:ind w:right="109"/>
        <w:jc w:val="both"/>
      </w:pPr>
      <w:proofErr w:type="spellStart"/>
      <w:r w:rsidRPr="005D6E4C">
        <w:t>На</w:t>
      </w:r>
      <w:proofErr w:type="spellEnd"/>
      <w:r w:rsidRPr="005D6E4C">
        <w:t xml:space="preserve"> </w:t>
      </w:r>
      <w:proofErr w:type="spellStart"/>
      <w:r w:rsidRPr="005D6E4C">
        <w:t>захтев</w:t>
      </w:r>
      <w:proofErr w:type="spellEnd"/>
      <w:r w:rsidRPr="005D6E4C">
        <w:t xml:space="preserve">, </w:t>
      </w:r>
      <w:proofErr w:type="spellStart"/>
      <w:r w:rsidRPr="005D6E4C">
        <w:t>руковалац</w:t>
      </w:r>
      <w:proofErr w:type="spellEnd"/>
      <w:r w:rsidRPr="005D6E4C">
        <w:t xml:space="preserve"> </w:t>
      </w:r>
      <w:proofErr w:type="spellStart"/>
      <w:r w:rsidRPr="005D6E4C">
        <w:t>података</w:t>
      </w:r>
      <w:proofErr w:type="spellEnd"/>
      <w:r w:rsidRPr="005D6E4C">
        <w:t xml:space="preserve"> </w:t>
      </w:r>
      <w:proofErr w:type="spellStart"/>
      <w:r w:rsidRPr="005D6E4C">
        <w:t>је</w:t>
      </w:r>
      <w:proofErr w:type="spellEnd"/>
      <w:r w:rsidRPr="005D6E4C">
        <w:t xml:space="preserve"> у </w:t>
      </w:r>
      <w:proofErr w:type="spellStart"/>
      <w:r w:rsidRPr="005D6E4C">
        <w:t>обавези</w:t>
      </w:r>
      <w:proofErr w:type="spellEnd"/>
      <w:r w:rsidRPr="005D6E4C">
        <w:t xml:space="preserve"> </w:t>
      </w:r>
      <w:proofErr w:type="spellStart"/>
      <w:r w:rsidRPr="005D6E4C">
        <w:t>да</w:t>
      </w:r>
      <w:proofErr w:type="spellEnd"/>
      <w:r w:rsidRPr="005D6E4C">
        <w:t xml:space="preserve"> </w:t>
      </w:r>
      <w:proofErr w:type="spellStart"/>
      <w:r w:rsidRPr="005D6E4C">
        <w:t>обрише</w:t>
      </w:r>
      <w:proofErr w:type="spellEnd"/>
      <w:r w:rsidRPr="005D6E4C">
        <w:t xml:space="preserve"> </w:t>
      </w:r>
      <w:proofErr w:type="spellStart"/>
      <w:r w:rsidRPr="005D6E4C">
        <w:t>податке</w:t>
      </w:r>
      <w:proofErr w:type="spellEnd"/>
      <w:r w:rsidRPr="005D6E4C">
        <w:t xml:space="preserve"> о </w:t>
      </w:r>
      <w:proofErr w:type="spellStart"/>
      <w:r w:rsidRPr="005D6E4C">
        <w:t>личности</w:t>
      </w:r>
      <w:proofErr w:type="spellEnd"/>
      <w:r w:rsidRPr="005D6E4C">
        <w:t xml:space="preserve"> </w:t>
      </w:r>
      <w:proofErr w:type="spellStart"/>
      <w:r w:rsidRPr="005D6E4C">
        <w:t>без</w:t>
      </w:r>
      <w:proofErr w:type="spellEnd"/>
      <w:r w:rsidRPr="005D6E4C">
        <w:t xml:space="preserve"> </w:t>
      </w:r>
      <w:proofErr w:type="spellStart"/>
      <w:r w:rsidRPr="005D6E4C">
        <w:t>одлагања</w:t>
      </w:r>
      <w:proofErr w:type="spellEnd"/>
      <w:r w:rsidRPr="005D6E4C">
        <w:t xml:space="preserve"> </w:t>
      </w:r>
      <w:proofErr w:type="spellStart"/>
      <w:r w:rsidRPr="005D6E4C">
        <w:t>уколико</w:t>
      </w:r>
      <w:proofErr w:type="spellEnd"/>
      <w:r w:rsidRPr="005D6E4C">
        <w:t xml:space="preserve"> </w:t>
      </w:r>
      <w:proofErr w:type="spellStart"/>
      <w:r w:rsidRPr="005D6E4C">
        <w:t>важи</w:t>
      </w:r>
      <w:proofErr w:type="spellEnd"/>
      <w:r w:rsidRPr="005D6E4C">
        <w:t xml:space="preserve"> </w:t>
      </w:r>
      <w:proofErr w:type="spellStart"/>
      <w:r w:rsidRPr="005D6E4C">
        <w:t>једна</w:t>
      </w:r>
      <w:proofErr w:type="spellEnd"/>
      <w:r w:rsidRPr="005D6E4C">
        <w:t xml:space="preserve"> </w:t>
      </w:r>
      <w:proofErr w:type="spellStart"/>
      <w:r w:rsidRPr="005D6E4C">
        <w:t>од</w:t>
      </w:r>
      <w:proofErr w:type="spellEnd"/>
      <w:r w:rsidRPr="005D6E4C">
        <w:t xml:space="preserve"> </w:t>
      </w:r>
      <w:proofErr w:type="spellStart"/>
      <w:r w:rsidRPr="005D6E4C">
        <w:t>околности</w:t>
      </w:r>
      <w:proofErr w:type="spellEnd"/>
      <w:r w:rsidRPr="005D6E4C">
        <w:t xml:space="preserve"> </w:t>
      </w:r>
      <w:proofErr w:type="spellStart"/>
      <w:r w:rsidRPr="005D6E4C">
        <w:t>из</w:t>
      </w:r>
      <w:proofErr w:type="spellEnd"/>
      <w:r w:rsidRPr="005D6E4C">
        <w:t xml:space="preserve"> </w:t>
      </w:r>
      <w:proofErr w:type="spellStart"/>
      <w:r w:rsidRPr="005D6E4C">
        <w:t>члана</w:t>
      </w:r>
      <w:proofErr w:type="spellEnd"/>
      <w:r w:rsidR="00A976D3" w:rsidRPr="005D6E4C">
        <w:rPr>
          <w:spacing w:val="-5"/>
        </w:rPr>
        <w:t xml:space="preserve"> </w:t>
      </w:r>
      <w:r w:rsidR="00A976D3" w:rsidRPr="005D6E4C">
        <w:t>17</w:t>
      </w:r>
      <w:r w:rsidR="00A976D3" w:rsidRPr="005D6E4C">
        <w:rPr>
          <w:spacing w:val="-5"/>
        </w:rPr>
        <w:t xml:space="preserve"> </w:t>
      </w:r>
      <w:r w:rsidR="00A976D3" w:rsidRPr="005D6E4C">
        <w:t>(1)</w:t>
      </w:r>
      <w:r w:rsidR="00A976D3" w:rsidRPr="005D6E4C">
        <w:rPr>
          <w:spacing w:val="-5"/>
        </w:rPr>
        <w:t xml:space="preserve"> </w:t>
      </w:r>
      <w:r w:rsidR="00A976D3" w:rsidRPr="005D6E4C">
        <w:rPr>
          <w:i/>
          <w:iCs/>
        </w:rPr>
        <w:t>GDPR</w:t>
      </w:r>
      <w:r w:rsidR="00A976D3" w:rsidRPr="005D6E4C">
        <w:rPr>
          <w:spacing w:val="-7"/>
        </w:rPr>
        <w:t xml:space="preserve"> </w:t>
      </w:r>
      <w:r w:rsidR="00A976D3" w:rsidRPr="005D6E4C">
        <w:t>(</w:t>
      </w:r>
      <w:r w:rsidRPr="005D6E4C">
        <w:t xml:space="preserve">и </w:t>
      </w:r>
      <w:proofErr w:type="spellStart"/>
      <w:r w:rsidRPr="005D6E4C">
        <w:t>ако</w:t>
      </w:r>
      <w:proofErr w:type="spellEnd"/>
      <w:r w:rsidRPr="005D6E4C">
        <w:t xml:space="preserve"> </w:t>
      </w:r>
      <w:proofErr w:type="spellStart"/>
      <w:r w:rsidRPr="005D6E4C">
        <w:t>нема</w:t>
      </w:r>
      <w:proofErr w:type="spellEnd"/>
      <w:r w:rsidRPr="005D6E4C">
        <w:t xml:space="preserve"> </w:t>
      </w:r>
      <w:proofErr w:type="spellStart"/>
      <w:r w:rsidRPr="005D6E4C">
        <w:t>изузетака</w:t>
      </w:r>
      <w:proofErr w:type="spellEnd"/>
      <w:r w:rsidRPr="005D6E4C">
        <w:t xml:space="preserve"> </w:t>
      </w:r>
      <w:proofErr w:type="spellStart"/>
      <w:r w:rsidRPr="005D6E4C">
        <w:t>наведених</w:t>
      </w:r>
      <w:proofErr w:type="spellEnd"/>
      <w:r w:rsidRPr="005D6E4C">
        <w:t xml:space="preserve"> у </w:t>
      </w:r>
      <w:proofErr w:type="spellStart"/>
      <w:r w:rsidRPr="005D6E4C">
        <w:t>члану</w:t>
      </w:r>
      <w:proofErr w:type="spellEnd"/>
      <w:r w:rsidRPr="005D6E4C">
        <w:t xml:space="preserve"> </w:t>
      </w:r>
      <w:r w:rsidR="00A976D3" w:rsidRPr="005D6E4C">
        <w:t>17</w:t>
      </w:r>
      <w:r w:rsidR="00A976D3" w:rsidRPr="005D6E4C">
        <w:rPr>
          <w:spacing w:val="-10"/>
        </w:rPr>
        <w:t xml:space="preserve"> </w:t>
      </w:r>
      <w:r w:rsidR="00A976D3" w:rsidRPr="005D6E4C">
        <w:t>(3)</w:t>
      </w:r>
      <w:r w:rsidR="00A976D3" w:rsidRPr="005D6E4C">
        <w:rPr>
          <w:spacing w:val="-10"/>
        </w:rPr>
        <w:t xml:space="preserve"> </w:t>
      </w:r>
      <w:r w:rsidR="00A976D3" w:rsidRPr="005D6E4C">
        <w:rPr>
          <w:i/>
          <w:iCs/>
        </w:rPr>
        <w:t>GDPR</w:t>
      </w:r>
      <w:r w:rsidR="00A976D3" w:rsidRPr="005D6E4C">
        <w:t>).</w:t>
      </w:r>
      <w:r w:rsidR="00A976D3" w:rsidRPr="005D6E4C">
        <w:rPr>
          <w:spacing w:val="-11"/>
        </w:rPr>
        <w:t xml:space="preserve"> </w:t>
      </w:r>
      <w:proofErr w:type="spellStart"/>
      <w:r w:rsidRPr="005D6E4C">
        <w:t>То</w:t>
      </w:r>
      <w:proofErr w:type="spellEnd"/>
      <w:r w:rsidRPr="005D6E4C">
        <w:t xml:space="preserve"> </w:t>
      </w:r>
      <w:proofErr w:type="spellStart"/>
      <w:r w:rsidRPr="005D6E4C">
        <w:t>подразумева</w:t>
      </w:r>
      <w:proofErr w:type="spellEnd"/>
      <w:r w:rsidRPr="005D6E4C">
        <w:t xml:space="preserve"> </w:t>
      </w:r>
      <w:proofErr w:type="spellStart"/>
      <w:r w:rsidRPr="005D6E4C">
        <w:t>обавезу</w:t>
      </w:r>
      <w:proofErr w:type="spellEnd"/>
      <w:r w:rsidRPr="005D6E4C">
        <w:t xml:space="preserve"> </w:t>
      </w:r>
      <w:proofErr w:type="spellStart"/>
      <w:r w:rsidRPr="005D6E4C">
        <w:t>брисања</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када</w:t>
      </w:r>
      <w:proofErr w:type="spellEnd"/>
      <w:r w:rsidRPr="005D6E4C">
        <w:t xml:space="preserve"> </w:t>
      </w:r>
      <w:proofErr w:type="spellStart"/>
      <w:r w:rsidRPr="005D6E4C">
        <w:t>ти</w:t>
      </w:r>
      <w:proofErr w:type="spellEnd"/>
      <w:r w:rsidRPr="005D6E4C">
        <w:t xml:space="preserve"> </w:t>
      </w:r>
      <w:proofErr w:type="spellStart"/>
      <w:r w:rsidRPr="005D6E4C">
        <w:t>подаци</w:t>
      </w:r>
      <w:proofErr w:type="spellEnd"/>
      <w:r w:rsidRPr="005D6E4C">
        <w:t xml:space="preserve"> </w:t>
      </w:r>
      <w:proofErr w:type="spellStart"/>
      <w:r w:rsidRPr="005D6E4C">
        <w:t>више</w:t>
      </w:r>
      <w:proofErr w:type="spellEnd"/>
      <w:r w:rsidRPr="005D6E4C">
        <w:t xml:space="preserve"> </w:t>
      </w:r>
      <w:proofErr w:type="spellStart"/>
      <w:r w:rsidRPr="005D6E4C">
        <w:t>нису</w:t>
      </w:r>
      <w:proofErr w:type="spellEnd"/>
      <w:r w:rsidRPr="005D6E4C">
        <w:t xml:space="preserve"> </w:t>
      </w:r>
      <w:proofErr w:type="spellStart"/>
      <w:r w:rsidRPr="005D6E4C">
        <w:t>потребни</w:t>
      </w:r>
      <w:proofErr w:type="spellEnd"/>
      <w:r w:rsidRPr="005D6E4C">
        <w:t xml:space="preserve"> у </w:t>
      </w:r>
      <w:proofErr w:type="spellStart"/>
      <w:r w:rsidRPr="005D6E4C">
        <w:t>сврху</w:t>
      </w:r>
      <w:proofErr w:type="spellEnd"/>
      <w:r w:rsidRPr="005D6E4C">
        <w:t xml:space="preserve"> </w:t>
      </w:r>
      <w:proofErr w:type="spellStart"/>
      <w:r w:rsidRPr="005D6E4C">
        <w:t>за</w:t>
      </w:r>
      <w:proofErr w:type="spellEnd"/>
      <w:r w:rsidRPr="005D6E4C">
        <w:t xml:space="preserve"> </w:t>
      </w:r>
      <w:proofErr w:type="spellStart"/>
      <w:r w:rsidRPr="005D6E4C">
        <w:t>коју</w:t>
      </w:r>
      <w:proofErr w:type="spellEnd"/>
      <w:r w:rsidRPr="005D6E4C">
        <w:t xml:space="preserve"> </w:t>
      </w:r>
      <w:proofErr w:type="spellStart"/>
      <w:r w:rsidRPr="005D6E4C">
        <w:t>су</w:t>
      </w:r>
      <w:proofErr w:type="spellEnd"/>
      <w:r w:rsidRPr="005D6E4C">
        <w:t xml:space="preserve"> </w:t>
      </w:r>
      <w:proofErr w:type="spellStart"/>
      <w:r w:rsidRPr="005D6E4C">
        <w:t>иницијално</w:t>
      </w:r>
      <w:proofErr w:type="spellEnd"/>
      <w:r w:rsidRPr="005D6E4C">
        <w:t xml:space="preserve"> </w:t>
      </w:r>
      <w:proofErr w:type="spellStart"/>
      <w:r w:rsidRPr="005D6E4C">
        <w:t>сачувани</w:t>
      </w:r>
      <w:proofErr w:type="spellEnd"/>
      <w:r w:rsidRPr="005D6E4C">
        <w:t xml:space="preserve">, </w:t>
      </w:r>
      <w:proofErr w:type="spellStart"/>
      <w:r w:rsidRPr="005D6E4C">
        <w:t>или</w:t>
      </w:r>
      <w:proofErr w:type="spellEnd"/>
      <w:r w:rsidRPr="005D6E4C">
        <w:t xml:space="preserve"> </w:t>
      </w:r>
      <w:proofErr w:type="spellStart"/>
      <w:r w:rsidRPr="005D6E4C">
        <w:t>када</w:t>
      </w:r>
      <w:proofErr w:type="spellEnd"/>
      <w:r w:rsidRPr="005D6E4C">
        <w:t xml:space="preserve"> </w:t>
      </w:r>
      <w:proofErr w:type="spellStart"/>
      <w:r w:rsidRPr="005D6E4C">
        <w:t>је</w:t>
      </w:r>
      <w:proofErr w:type="spellEnd"/>
      <w:r w:rsidRPr="005D6E4C">
        <w:t xml:space="preserve"> </w:t>
      </w:r>
      <w:proofErr w:type="spellStart"/>
      <w:r w:rsidRPr="005D6E4C">
        <w:t>обрада</w:t>
      </w:r>
      <w:proofErr w:type="spellEnd"/>
      <w:r w:rsidRPr="005D6E4C">
        <w:t xml:space="preserve"> </w:t>
      </w:r>
      <w:proofErr w:type="spellStart"/>
      <w:r w:rsidRPr="005D6E4C">
        <w:t>незаконита</w:t>
      </w:r>
      <w:proofErr w:type="spellEnd"/>
      <w:r w:rsidRPr="005D6E4C">
        <w:t xml:space="preserve"> (</w:t>
      </w:r>
      <w:proofErr w:type="spellStart"/>
      <w:r w:rsidRPr="005D6E4C">
        <w:t>видети</w:t>
      </w:r>
      <w:proofErr w:type="spellEnd"/>
      <w:r w:rsidRPr="005D6E4C">
        <w:t xml:space="preserve"> и </w:t>
      </w:r>
      <w:proofErr w:type="spellStart"/>
      <w:r w:rsidRPr="005D6E4C">
        <w:rPr>
          <w:i/>
          <w:iCs/>
        </w:rPr>
        <w:t>Одељак</w:t>
      </w:r>
      <w:proofErr w:type="spellEnd"/>
      <w:r w:rsidRPr="005D6E4C">
        <w:rPr>
          <w:i/>
          <w:iCs/>
        </w:rPr>
        <w:t xml:space="preserve"> 8 – </w:t>
      </w:r>
      <w:proofErr w:type="spellStart"/>
      <w:r w:rsidRPr="005D6E4C">
        <w:rPr>
          <w:i/>
          <w:iCs/>
        </w:rPr>
        <w:t>Период</w:t>
      </w:r>
      <w:proofErr w:type="spellEnd"/>
      <w:r w:rsidRPr="005D6E4C">
        <w:rPr>
          <w:i/>
          <w:iCs/>
        </w:rPr>
        <w:t xml:space="preserve"> </w:t>
      </w:r>
      <w:proofErr w:type="spellStart"/>
      <w:r w:rsidRPr="005D6E4C">
        <w:rPr>
          <w:i/>
          <w:iCs/>
        </w:rPr>
        <w:t>чувања</w:t>
      </w:r>
      <w:proofErr w:type="spellEnd"/>
      <w:r w:rsidRPr="005D6E4C">
        <w:rPr>
          <w:i/>
          <w:iCs/>
        </w:rPr>
        <w:t xml:space="preserve"> и </w:t>
      </w:r>
      <w:proofErr w:type="spellStart"/>
      <w:r w:rsidRPr="005D6E4C">
        <w:rPr>
          <w:i/>
          <w:iCs/>
        </w:rPr>
        <w:t>обавеза</w:t>
      </w:r>
      <w:proofErr w:type="spellEnd"/>
      <w:r w:rsidRPr="005D6E4C">
        <w:rPr>
          <w:i/>
          <w:iCs/>
        </w:rPr>
        <w:t xml:space="preserve"> </w:t>
      </w:r>
      <w:proofErr w:type="spellStart"/>
      <w:r w:rsidRPr="005D6E4C">
        <w:rPr>
          <w:i/>
          <w:iCs/>
        </w:rPr>
        <w:t>брисања</w:t>
      </w:r>
      <w:proofErr w:type="spellEnd"/>
      <w:r w:rsidR="00A976D3" w:rsidRPr="005D6E4C">
        <w:t xml:space="preserve">). </w:t>
      </w:r>
      <w:proofErr w:type="spellStart"/>
      <w:r w:rsidR="00BC24E6" w:rsidRPr="005D6E4C">
        <w:t>Осим</w:t>
      </w:r>
      <w:proofErr w:type="spellEnd"/>
      <w:r w:rsidR="00BC24E6" w:rsidRPr="005D6E4C">
        <w:t xml:space="preserve"> </w:t>
      </w:r>
      <w:proofErr w:type="spellStart"/>
      <w:r w:rsidR="00BC24E6" w:rsidRPr="005D6E4C">
        <w:t>тога</w:t>
      </w:r>
      <w:proofErr w:type="spellEnd"/>
      <w:r w:rsidR="00BC24E6" w:rsidRPr="005D6E4C">
        <w:t xml:space="preserve">, у </w:t>
      </w:r>
      <w:proofErr w:type="spellStart"/>
      <w:r w:rsidR="00BC24E6" w:rsidRPr="005D6E4C">
        <w:t>зависности</w:t>
      </w:r>
      <w:proofErr w:type="spellEnd"/>
      <w:r w:rsidR="00BC24E6" w:rsidRPr="005D6E4C">
        <w:t xml:space="preserve"> </w:t>
      </w:r>
      <w:proofErr w:type="spellStart"/>
      <w:r w:rsidR="00BC24E6" w:rsidRPr="005D6E4C">
        <w:t>од</w:t>
      </w:r>
      <w:proofErr w:type="spellEnd"/>
      <w:r w:rsidR="00BC24E6" w:rsidRPr="005D6E4C">
        <w:t xml:space="preserve"> </w:t>
      </w:r>
      <w:proofErr w:type="spellStart"/>
      <w:r w:rsidR="00BC24E6" w:rsidRPr="005D6E4C">
        <w:t>правних</w:t>
      </w:r>
      <w:proofErr w:type="spellEnd"/>
      <w:r w:rsidR="00BC24E6" w:rsidRPr="005D6E4C">
        <w:t xml:space="preserve"> </w:t>
      </w:r>
      <w:proofErr w:type="spellStart"/>
      <w:r w:rsidR="00BC24E6" w:rsidRPr="005D6E4C">
        <w:t>основа</w:t>
      </w:r>
      <w:proofErr w:type="spellEnd"/>
      <w:r w:rsidR="00BC24E6" w:rsidRPr="005D6E4C">
        <w:t xml:space="preserve"> </w:t>
      </w:r>
      <w:proofErr w:type="spellStart"/>
      <w:r w:rsidR="00BC24E6" w:rsidRPr="005D6E4C">
        <w:t>обраде</w:t>
      </w:r>
      <w:proofErr w:type="spellEnd"/>
      <w:r w:rsidR="00BC24E6" w:rsidRPr="005D6E4C">
        <w:t xml:space="preserve">, </w:t>
      </w:r>
      <w:proofErr w:type="spellStart"/>
      <w:r w:rsidR="00BC24E6" w:rsidRPr="005D6E4C">
        <w:t>подаци</w:t>
      </w:r>
      <w:proofErr w:type="spellEnd"/>
      <w:r w:rsidR="00BC24E6" w:rsidRPr="005D6E4C">
        <w:t xml:space="preserve"> о </w:t>
      </w:r>
      <w:proofErr w:type="spellStart"/>
      <w:r w:rsidR="00BC24E6" w:rsidRPr="005D6E4C">
        <w:t>личности</w:t>
      </w:r>
      <w:proofErr w:type="spellEnd"/>
      <w:r w:rsidR="00BC24E6" w:rsidRPr="005D6E4C">
        <w:t xml:space="preserve"> </w:t>
      </w:r>
      <w:proofErr w:type="spellStart"/>
      <w:r w:rsidR="00BC24E6" w:rsidRPr="005D6E4C">
        <w:t>би</w:t>
      </w:r>
      <w:proofErr w:type="spellEnd"/>
      <w:r w:rsidR="00BC24E6" w:rsidRPr="005D6E4C">
        <w:t xml:space="preserve"> </w:t>
      </w:r>
      <w:proofErr w:type="spellStart"/>
      <w:r w:rsidR="00BC24E6" w:rsidRPr="005D6E4C">
        <w:t>требало</w:t>
      </w:r>
      <w:proofErr w:type="spellEnd"/>
      <w:r w:rsidR="00BC24E6" w:rsidRPr="005D6E4C">
        <w:t xml:space="preserve"> </w:t>
      </w:r>
      <w:proofErr w:type="spellStart"/>
      <w:r w:rsidR="00BC24E6" w:rsidRPr="005D6E4C">
        <w:t>да</w:t>
      </w:r>
      <w:proofErr w:type="spellEnd"/>
      <w:r w:rsidR="00BC24E6" w:rsidRPr="005D6E4C">
        <w:t xml:space="preserve"> </w:t>
      </w:r>
      <w:proofErr w:type="spellStart"/>
      <w:r w:rsidR="00BC24E6" w:rsidRPr="005D6E4C">
        <w:t>се</w:t>
      </w:r>
      <w:proofErr w:type="spellEnd"/>
      <w:r w:rsidR="00BC24E6" w:rsidRPr="005D6E4C">
        <w:t xml:space="preserve"> </w:t>
      </w:r>
      <w:proofErr w:type="spellStart"/>
      <w:r w:rsidR="00BC24E6" w:rsidRPr="005D6E4C">
        <w:t>бришу</w:t>
      </w:r>
      <w:proofErr w:type="spellEnd"/>
      <w:r w:rsidR="00BC24E6" w:rsidRPr="005D6E4C">
        <w:t xml:space="preserve">: </w:t>
      </w:r>
    </w:p>
    <w:p w14:paraId="4951CB0A" w14:textId="77777777" w:rsidR="0046087F" w:rsidRPr="005D6E4C" w:rsidRDefault="00BC24E6" w:rsidP="00306F13">
      <w:pPr>
        <w:pStyle w:val="ListParagraph"/>
        <w:numPr>
          <w:ilvl w:val="0"/>
          <w:numId w:val="3"/>
        </w:numPr>
        <w:tabs>
          <w:tab w:val="left" w:pos="1398"/>
          <w:tab w:val="left" w:pos="1399"/>
        </w:tabs>
        <w:spacing w:before="158" w:line="256" w:lineRule="auto"/>
        <w:ind w:right="110"/>
      </w:pPr>
      <w:proofErr w:type="spellStart"/>
      <w:r w:rsidRPr="005D6E4C">
        <w:rPr>
          <w:iCs/>
        </w:rPr>
        <w:t>За</w:t>
      </w:r>
      <w:proofErr w:type="spellEnd"/>
      <w:r w:rsidRPr="005D6E4C">
        <w:rPr>
          <w:i/>
        </w:rPr>
        <w:t xml:space="preserve"> </w:t>
      </w:r>
      <w:proofErr w:type="spellStart"/>
      <w:r w:rsidR="00306F13" w:rsidRPr="005D6E4C">
        <w:rPr>
          <w:i/>
        </w:rPr>
        <w:t>пристанак</w:t>
      </w:r>
      <w:proofErr w:type="spellEnd"/>
      <w:r w:rsidR="00306F13" w:rsidRPr="005D6E4C">
        <w:rPr>
          <w:i/>
        </w:rPr>
        <w:t xml:space="preserve">, </w:t>
      </w:r>
      <w:proofErr w:type="spellStart"/>
      <w:r w:rsidRPr="005D6E4C">
        <w:t>када</w:t>
      </w:r>
      <w:proofErr w:type="spellEnd"/>
      <w:r w:rsidRPr="005D6E4C">
        <w:t xml:space="preserve"> </w:t>
      </w:r>
      <w:proofErr w:type="spellStart"/>
      <w:r w:rsidRPr="005D6E4C">
        <w:t>се</w:t>
      </w:r>
      <w:proofErr w:type="spellEnd"/>
      <w:r w:rsidRPr="005D6E4C">
        <w:t xml:space="preserve"> </w:t>
      </w:r>
      <w:proofErr w:type="spellStart"/>
      <w:r w:rsidR="00306F13" w:rsidRPr="005D6E4C">
        <w:t>пристанак</w:t>
      </w:r>
      <w:proofErr w:type="spellEnd"/>
      <w:r w:rsidR="00306F13" w:rsidRPr="005D6E4C">
        <w:t xml:space="preserve"> </w:t>
      </w:r>
      <w:proofErr w:type="spellStart"/>
      <w:r w:rsidRPr="005D6E4C">
        <w:t>повуче</w:t>
      </w:r>
      <w:proofErr w:type="spellEnd"/>
      <w:r w:rsidRPr="005D6E4C">
        <w:t xml:space="preserve"> (и </w:t>
      </w:r>
      <w:proofErr w:type="spellStart"/>
      <w:r w:rsidRPr="005D6E4C">
        <w:t>када</w:t>
      </w:r>
      <w:proofErr w:type="spellEnd"/>
      <w:r w:rsidRPr="005D6E4C">
        <w:t xml:space="preserve"> </w:t>
      </w:r>
      <w:proofErr w:type="spellStart"/>
      <w:r w:rsidRPr="005D6E4C">
        <w:t>не</w:t>
      </w:r>
      <w:proofErr w:type="spellEnd"/>
      <w:r w:rsidRPr="005D6E4C">
        <w:t xml:space="preserve"> </w:t>
      </w:r>
      <w:proofErr w:type="spellStart"/>
      <w:r w:rsidRPr="005D6E4C">
        <w:t>постоји</w:t>
      </w:r>
      <w:proofErr w:type="spellEnd"/>
      <w:r w:rsidRPr="005D6E4C">
        <w:t xml:space="preserve"> </w:t>
      </w:r>
      <w:proofErr w:type="spellStart"/>
      <w:r w:rsidRPr="005D6E4C">
        <w:t>ниједан</w:t>
      </w:r>
      <w:proofErr w:type="spellEnd"/>
      <w:r w:rsidRPr="005D6E4C">
        <w:t xml:space="preserve"> </w:t>
      </w:r>
      <w:proofErr w:type="spellStart"/>
      <w:r w:rsidRPr="005D6E4C">
        <w:t>други</w:t>
      </w:r>
      <w:proofErr w:type="spellEnd"/>
      <w:r w:rsidRPr="005D6E4C">
        <w:t xml:space="preserve"> </w:t>
      </w:r>
      <w:proofErr w:type="spellStart"/>
      <w:r w:rsidRPr="005D6E4C">
        <w:t>правни</w:t>
      </w:r>
      <w:proofErr w:type="spellEnd"/>
      <w:r w:rsidRPr="005D6E4C">
        <w:t xml:space="preserve"> </w:t>
      </w:r>
      <w:proofErr w:type="spellStart"/>
      <w:r w:rsidRPr="005D6E4C">
        <w:t>основ</w:t>
      </w:r>
      <w:proofErr w:type="spellEnd"/>
      <w:r w:rsidRPr="005D6E4C">
        <w:t xml:space="preserve"> </w:t>
      </w:r>
      <w:proofErr w:type="spellStart"/>
      <w:r w:rsidRPr="005D6E4C">
        <w:t>за</w:t>
      </w:r>
      <w:proofErr w:type="spellEnd"/>
      <w:r w:rsidRPr="005D6E4C">
        <w:t xml:space="preserve"> </w:t>
      </w:r>
      <w:proofErr w:type="spellStart"/>
      <w:r w:rsidRPr="005D6E4C">
        <w:t>обраду</w:t>
      </w:r>
      <w:proofErr w:type="spellEnd"/>
      <w:r w:rsidRPr="005D6E4C">
        <w:t xml:space="preserve">) </w:t>
      </w:r>
    </w:p>
    <w:p w14:paraId="61E70BF5" w14:textId="77777777" w:rsidR="0046087F" w:rsidRPr="005D6E4C" w:rsidRDefault="00BC24E6">
      <w:pPr>
        <w:pStyle w:val="ListParagraph"/>
        <w:numPr>
          <w:ilvl w:val="0"/>
          <w:numId w:val="3"/>
        </w:numPr>
        <w:tabs>
          <w:tab w:val="left" w:pos="1398"/>
          <w:tab w:val="left" w:pos="1399"/>
        </w:tabs>
        <w:spacing w:before="162"/>
        <w:ind w:hanging="361"/>
      </w:pPr>
      <w:proofErr w:type="spellStart"/>
      <w:r w:rsidRPr="005D6E4C">
        <w:t>За</w:t>
      </w:r>
      <w:proofErr w:type="spellEnd"/>
      <w:r w:rsidRPr="005D6E4C">
        <w:t xml:space="preserve"> </w:t>
      </w:r>
      <w:proofErr w:type="spellStart"/>
      <w:r w:rsidRPr="005D6E4C">
        <w:rPr>
          <w:i/>
          <w:iCs/>
        </w:rPr>
        <w:t>легитимни</w:t>
      </w:r>
      <w:proofErr w:type="spellEnd"/>
      <w:r w:rsidRPr="005D6E4C">
        <w:rPr>
          <w:i/>
          <w:iCs/>
        </w:rPr>
        <w:t xml:space="preserve"> </w:t>
      </w:r>
      <w:proofErr w:type="spellStart"/>
      <w:r w:rsidRPr="005D6E4C">
        <w:rPr>
          <w:i/>
          <w:iCs/>
        </w:rPr>
        <w:t>интерес</w:t>
      </w:r>
      <w:proofErr w:type="spellEnd"/>
      <w:r w:rsidRPr="005D6E4C">
        <w:rPr>
          <w:i/>
          <w:iCs/>
        </w:rPr>
        <w:t>:</w:t>
      </w:r>
    </w:p>
    <w:p w14:paraId="77C2A139" w14:textId="77777777" w:rsidR="0046087F" w:rsidRPr="005D6E4C" w:rsidRDefault="00DD613F" w:rsidP="00306F13">
      <w:pPr>
        <w:pStyle w:val="ListParagraph"/>
        <w:numPr>
          <w:ilvl w:val="1"/>
          <w:numId w:val="3"/>
        </w:numPr>
        <w:tabs>
          <w:tab w:val="left" w:pos="2118"/>
          <w:tab w:val="left" w:pos="2119"/>
        </w:tabs>
        <w:spacing w:before="186" w:line="249" w:lineRule="auto"/>
        <w:ind w:right="112"/>
      </w:pPr>
      <w:proofErr w:type="spellStart"/>
      <w:r w:rsidRPr="005D6E4C">
        <w:t>Кад</w:t>
      </w:r>
      <w:proofErr w:type="spellEnd"/>
      <w:r w:rsidRPr="005D6E4C">
        <w:t xml:space="preserve"> </w:t>
      </w:r>
      <w:proofErr w:type="spellStart"/>
      <w:r w:rsidRPr="005D6E4C">
        <w:t>год</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остварује</w:t>
      </w:r>
      <w:proofErr w:type="spellEnd"/>
      <w:r w:rsidRPr="005D6E4C">
        <w:t xml:space="preserve"> </w:t>
      </w:r>
      <w:proofErr w:type="spellStart"/>
      <w:r w:rsidRPr="005D6E4C">
        <w:t>право</w:t>
      </w:r>
      <w:proofErr w:type="spellEnd"/>
      <w:r w:rsidRPr="005D6E4C">
        <w:t xml:space="preserve"> </w:t>
      </w:r>
      <w:proofErr w:type="spellStart"/>
      <w:r w:rsidRPr="005D6E4C">
        <w:t>на</w:t>
      </w:r>
      <w:proofErr w:type="spellEnd"/>
      <w:r w:rsidRPr="005D6E4C">
        <w:t xml:space="preserve"> </w:t>
      </w:r>
      <w:proofErr w:type="spellStart"/>
      <w:r w:rsidRPr="005D6E4C">
        <w:t>приговор</w:t>
      </w:r>
      <w:proofErr w:type="spellEnd"/>
      <w:r w:rsidRPr="005D6E4C">
        <w:t xml:space="preserve"> </w:t>
      </w:r>
      <w:r w:rsidR="00A976D3" w:rsidRPr="005D6E4C">
        <w:t>(</w:t>
      </w:r>
      <w:proofErr w:type="spellStart"/>
      <w:r w:rsidRPr="005D6E4C">
        <w:t>видети</w:t>
      </w:r>
      <w:proofErr w:type="spellEnd"/>
      <w:r w:rsidR="00A976D3" w:rsidRPr="005D6E4C">
        <w:t xml:space="preserve"> </w:t>
      </w:r>
      <w:proofErr w:type="spellStart"/>
      <w:r w:rsidRPr="005D6E4C">
        <w:rPr>
          <w:i/>
        </w:rPr>
        <w:t>Одељак</w:t>
      </w:r>
      <w:proofErr w:type="spellEnd"/>
      <w:r w:rsidR="00A976D3" w:rsidRPr="005D6E4C">
        <w:rPr>
          <w:i/>
        </w:rPr>
        <w:t xml:space="preserve"> 6.2.2</w:t>
      </w:r>
      <w:r w:rsidR="00A976D3" w:rsidRPr="005D6E4C">
        <w:t>)</w:t>
      </w:r>
      <w:r w:rsidR="00306F13" w:rsidRPr="005D6E4C">
        <w:t>, а</w:t>
      </w:r>
      <w:r w:rsidR="00A976D3" w:rsidRPr="005D6E4C">
        <w:t xml:space="preserve"> </w:t>
      </w:r>
      <w:proofErr w:type="spellStart"/>
      <w:r w:rsidRPr="005D6E4C">
        <w:t>не</w:t>
      </w:r>
      <w:proofErr w:type="spellEnd"/>
      <w:r w:rsidRPr="005D6E4C">
        <w:t xml:space="preserve"> </w:t>
      </w:r>
      <w:proofErr w:type="spellStart"/>
      <w:r w:rsidRPr="005D6E4C">
        <w:t>постоје</w:t>
      </w:r>
      <w:proofErr w:type="spellEnd"/>
      <w:r w:rsidRPr="005D6E4C">
        <w:t xml:space="preserve"> </w:t>
      </w:r>
      <w:proofErr w:type="spellStart"/>
      <w:r w:rsidRPr="005D6E4C">
        <w:t>преовлађујући</w:t>
      </w:r>
      <w:proofErr w:type="spellEnd"/>
      <w:r w:rsidRPr="005D6E4C">
        <w:t xml:space="preserve"> </w:t>
      </w:r>
      <w:proofErr w:type="spellStart"/>
      <w:r w:rsidRPr="005D6E4C">
        <w:t>легитимни</w:t>
      </w:r>
      <w:proofErr w:type="spellEnd"/>
      <w:r w:rsidRPr="005D6E4C">
        <w:t xml:space="preserve"> </w:t>
      </w:r>
      <w:proofErr w:type="spellStart"/>
      <w:r w:rsidRPr="005D6E4C">
        <w:t>разлози</w:t>
      </w:r>
      <w:proofErr w:type="spellEnd"/>
      <w:r w:rsidRPr="005D6E4C">
        <w:t xml:space="preserve"> </w:t>
      </w:r>
      <w:proofErr w:type="spellStart"/>
      <w:r w:rsidRPr="005D6E4C">
        <w:t>за</w:t>
      </w:r>
      <w:proofErr w:type="spellEnd"/>
      <w:r w:rsidRPr="005D6E4C">
        <w:t xml:space="preserve"> </w:t>
      </w:r>
      <w:proofErr w:type="spellStart"/>
      <w:r w:rsidRPr="005D6E4C">
        <w:t>обраду</w:t>
      </w:r>
      <w:proofErr w:type="spellEnd"/>
      <w:r w:rsidRPr="005D6E4C">
        <w:t xml:space="preserve"> </w:t>
      </w:r>
      <w:proofErr w:type="spellStart"/>
      <w:r w:rsidRPr="005D6E4C">
        <w:t>или</w:t>
      </w:r>
      <w:proofErr w:type="spellEnd"/>
      <w:r w:rsidRPr="005D6E4C">
        <w:t xml:space="preserve"> </w:t>
      </w:r>
    </w:p>
    <w:p w14:paraId="00B00524" w14:textId="77777777" w:rsidR="0046087F" w:rsidRPr="005D6E4C" w:rsidRDefault="00DD613F">
      <w:pPr>
        <w:pStyle w:val="ListParagraph"/>
        <w:numPr>
          <w:ilvl w:val="1"/>
          <w:numId w:val="3"/>
        </w:numPr>
        <w:tabs>
          <w:tab w:val="left" w:pos="2118"/>
          <w:tab w:val="left" w:pos="2119"/>
        </w:tabs>
        <w:spacing w:before="173" w:line="252" w:lineRule="auto"/>
        <w:ind w:right="116"/>
      </w:pPr>
      <w:r w:rsidRPr="005D6E4C">
        <w:t xml:space="preserve">У </w:t>
      </w:r>
      <w:proofErr w:type="spellStart"/>
      <w:r w:rsidRPr="005D6E4C">
        <w:t>случају</w:t>
      </w:r>
      <w:proofErr w:type="spellEnd"/>
      <w:r w:rsidRPr="005D6E4C">
        <w:t xml:space="preserve"> </w:t>
      </w:r>
      <w:proofErr w:type="spellStart"/>
      <w:r w:rsidRPr="005D6E4C">
        <w:t>директног</w:t>
      </w:r>
      <w:proofErr w:type="spellEnd"/>
      <w:r w:rsidRPr="005D6E4C">
        <w:t xml:space="preserve"> </w:t>
      </w:r>
      <w:proofErr w:type="spellStart"/>
      <w:r w:rsidRPr="005D6E4C">
        <w:t>маркетинга</w:t>
      </w:r>
      <w:proofErr w:type="spellEnd"/>
      <w:r w:rsidRPr="005D6E4C">
        <w:t xml:space="preserve"> (</w:t>
      </w:r>
      <w:proofErr w:type="spellStart"/>
      <w:r w:rsidRPr="005D6E4C">
        <w:t>укључујући</w:t>
      </w:r>
      <w:proofErr w:type="spellEnd"/>
      <w:r w:rsidRPr="005D6E4C">
        <w:t xml:space="preserve"> </w:t>
      </w:r>
      <w:proofErr w:type="spellStart"/>
      <w:r w:rsidRPr="005D6E4C">
        <w:t>профилисање</w:t>
      </w:r>
      <w:proofErr w:type="spellEnd"/>
      <w:r w:rsidRPr="005D6E4C">
        <w:t>)</w:t>
      </w:r>
      <w:r w:rsidR="00306F13" w:rsidRPr="005D6E4C">
        <w:t>,</w:t>
      </w:r>
      <w:r w:rsidRPr="005D6E4C">
        <w:t xml:space="preserve"> </w:t>
      </w:r>
      <w:proofErr w:type="spellStart"/>
      <w:r w:rsidRPr="005D6E4C">
        <w:t>кад</w:t>
      </w:r>
      <w:proofErr w:type="spellEnd"/>
      <w:r w:rsidRPr="005D6E4C">
        <w:t xml:space="preserve"> </w:t>
      </w:r>
      <w:proofErr w:type="spellStart"/>
      <w:r w:rsidRPr="005D6E4C">
        <w:t>год</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уложи</w:t>
      </w:r>
      <w:proofErr w:type="spellEnd"/>
      <w:r w:rsidRPr="005D6E4C">
        <w:t xml:space="preserve"> </w:t>
      </w:r>
      <w:proofErr w:type="spellStart"/>
      <w:r w:rsidRPr="005D6E4C">
        <w:t>приговор</w:t>
      </w:r>
      <w:proofErr w:type="spellEnd"/>
      <w:r w:rsidRPr="005D6E4C">
        <w:t xml:space="preserve"> </w:t>
      </w:r>
      <w:proofErr w:type="spellStart"/>
      <w:r w:rsidRPr="005D6E4C">
        <w:t>на</w:t>
      </w:r>
      <w:proofErr w:type="spellEnd"/>
      <w:r w:rsidRPr="005D6E4C">
        <w:t xml:space="preserve"> </w:t>
      </w:r>
      <w:proofErr w:type="spellStart"/>
      <w:r w:rsidRPr="005D6E4C">
        <w:t>обраду</w:t>
      </w:r>
      <w:proofErr w:type="spellEnd"/>
      <w:r w:rsidRPr="005D6E4C">
        <w:t>.</w:t>
      </w:r>
    </w:p>
    <w:p w14:paraId="7BC1EC3F" w14:textId="77777777" w:rsidR="0046087F" w:rsidRPr="005D6E4C" w:rsidRDefault="00DD613F">
      <w:pPr>
        <w:pStyle w:val="ListParagraph"/>
        <w:numPr>
          <w:ilvl w:val="0"/>
          <w:numId w:val="5"/>
        </w:numPr>
        <w:tabs>
          <w:tab w:val="left" w:pos="679"/>
        </w:tabs>
        <w:spacing w:before="168" w:line="259" w:lineRule="auto"/>
        <w:ind w:right="108"/>
        <w:jc w:val="both"/>
      </w:pPr>
      <w:proofErr w:type="spellStart"/>
      <w:r w:rsidRPr="005D6E4C">
        <w:t>Ако</w:t>
      </w:r>
      <w:proofErr w:type="spellEnd"/>
      <w:r w:rsidRPr="005D6E4C">
        <w:t xml:space="preserve"> </w:t>
      </w:r>
      <w:proofErr w:type="spellStart"/>
      <w:r w:rsidRPr="005D6E4C">
        <w:t>је</w:t>
      </w:r>
      <w:proofErr w:type="spellEnd"/>
      <w:r w:rsidRPr="005D6E4C">
        <w:t xml:space="preserve"> </w:t>
      </w:r>
      <w:proofErr w:type="spellStart"/>
      <w:r w:rsidRPr="005D6E4C">
        <w:t>руковалац</w:t>
      </w:r>
      <w:proofErr w:type="spellEnd"/>
      <w:r w:rsidRPr="005D6E4C">
        <w:t xml:space="preserve"> </w:t>
      </w:r>
      <w:proofErr w:type="spellStart"/>
      <w:r w:rsidRPr="005D6E4C">
        <w:t>видео</w:t>
      </w:r>
      <w:proofErr w:type="spellEnd"/>
      <w:r w:rsidRPr="005D6E4C">
        <w:t xml:space="preserve"> </w:t>
      </w:r>
      <w:proofErr w:type="spellStart"/>
      <w:r w:rsidRPr="005D6E4C">
        <w:t>снимке</w:t>
      </w:r>
      <w:proofErr w:type="spellEnd"/>
      <w:r w:rsidRPr="005D6E4C">
        <w:t xml:space="preserve"> </w:t>
      </w:r>
      <w:proofErr w:type="spellStart"/>
      <w:r w:rsidRPr="005D6E4C">
        <w:t>учинио</w:t>
      </w:r>
      <w:proofErr w:type="spellEnd"/>
      <w:r w:rsidRPr="005D6E4C">
        <w:t xml:space="preserve"> </w:t>
      </w:r>
      <w:proofErr w:type="spellStart"/>
      <w:r w:rsidRPr="005D6E4C">
        <w:t>јавним</w:t>
      </w:r>
      <w:proofErr w:type="spellEnd"/>
      <w:r w:rsidRPr="005D6E4C">
        <w:t xml:space="preserve"> (</w:t>
      </w:r>
      <w:proofErr w:type="spellStart"/>
      <w:r w:rsidRPr="005D6E4C">
        <w:t>нпр</w:t>
      </w:r>
      <w:proofErr w:type="spellEnd"/>
      <w:r w:rsidRPr="005D6E4C">
        <w:t xml:space="preserve">. </w:t>
      </w:r>
      <w:proofErr w:type="spellStart"/>
      <w:r w:rsidRPr="005D6E4C">
        <w:t>емитовањем</w:t>
      </w:r>
      <w:proofErr w:type="spellEnd"/>
      <w:r w:rsidRPr="005D6E4C">
        <w:t xml:space="preserve"> </w:t>
      </w:r>
      <w:proofErr w:type="spellStart"/>
      <w:r w:rsidRPr="005D6E4C">
        <w:t>или</w:t>
      </w:r>
      <w:proofErr w:type="spellEnd"/>
      <w:r w:rsidRPr="005D6E4C">
        <w:t xml:space="preserve"> </w:t>
      </w:r>
      <w:proofErr w:type="spellStart"/>
      <w:r w:rsidRPr="005D6E4C">
        <w:t>пуштањем</w:t>
      </w:r>
      <w:proofErr w:type="spellEnd"/>
      <w:r w:rsidRPr="005D6E4C">
        <w:t xml:space="preserve"> </w:t>
      </w:r>
      <w:proofErr w:type="spellStart"/>
      <w:r w:rsidRPr="005D6E4C">
        <w:t>на</w:t>
      </w:r>
      <w:proofErr w:type="spellEnd"/>
      <w:r w:rsidRPr="005D6E4C">
        <w:t xml:space="preserve"> </w:t>
      </w:r>
      <w:proofErr w:type="spellStart"/>
      <w:r w:rsidRPr="005D6E4C">
        <w:t>интернету</w:t>
      </w:r>
      <w:proofErr w:type="spellEnd"/>
      <w:r w:rsidRPr="005D6E4C">
        <w:t xml:space="preserve">), </w:t>
      </w:r>
      <w:proofErr w:type="spellStart"/>
      <w:r w:rsidRPr="005D6E4C">
        <w:t>потребно</w:t>
      </w:r>
      <w:proofErr w:type="spellEnd"/>
      <w:r w:rsidRPr="005D6E4C">
        <w:t xml:space="preserve"> </w:t>
      </w:r>
      <w:proofErr w:type="spellStart"/>
      <w:r w:rsidRPr="005D6E4C">
        <w:t>је</w:t>
      </w:r>
      <w:proofErr w:type="spellEnd"/>
      <w:r w:rsidRPr="005D6E4C">
        <w:t xml:space="preserve"> </w:t>
      </w:r>
      <w:proofErr w:type="spellStart"/>
      <w:r w:rsidRPr="005D6E4C">
        <w:t>предузети</w:t>
      </w:r>
      <w:proofErr w:type="spellEnd"/>
      <w:r w:rsidRPr="005D6E4C">
        <w:t xml:space="preserve"> </w:t>
      </w:r>
      <w:proofErr w:type="spellStart"/>
      <w:r w:rsidRPr="005D6E4C">
        <w:t>разумне</w:t>
      </w:r>
      <w:proofErr w:type="spellEnd"/>
      <w:r w:rsidRPr="005D6E4C">
        <w:t xml:space="preserve"> </w:t>
      </w:r>
      <w:proofErr w:type="spellStart"/>
      <w:r w:rsidRPr="005D6E4C">
        <w:t>кораке</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обавестио</w:t>
      </w:r>
      <w:proofErr w:type="spellEnd"/>
      <w:r w:rsidRPr="005D6E4C">
        <w:t xml:space="preserve"> </w:t>
      </w:r>
      <w:proofErr w:type="spellStart"/>
      <w:r w:rsidRPr="005D6E4C">
        <w:t>остале</w:t>
      </w:r>
      <w:proofErr w:type="spellEnd"/>
      <w:r w:rsidRPr="005D6E4C">
        <w:t xml:space="preserve"> </w:t>
      </w:r>
      <w:proofErr w:type="spellStart"/>
      <w:r w:rsidRPr="005D6E4C">
        <w:t>руковаоце</w:t>
      </w:r>
      <w:proofErr w:type="spellEnd"/>
      <w:r w:rsidRPr="005D6E4C">
        <w:t xml:space="preserve"> </w:t>
      </w:r>
      <w:r w:rsidR="00E65442" w:rsidRPr="005D6E4C">
        <w:t>(</w:t>
      </w:r>
      <w:proofErr w:type="spellStart"/>
      <w:r w:rsidR="00E65442" w:rsidRPr="005D6E4C">
        <w:t>који</w:t>
      </w:r>
      <w:proofErr w:type="spellEnd"/>
      <w:r w:rsidR="00E65442" w:rsidRPr="005D6E4C">
        <w:t xml:space="preserve"> </w:t>
      </w:r>
      <w:proofErr w:type="spellStart"/>
      <w:r w:rsidR="00E65442" w:rsidRPr="005D6E4C">
        <w:t>сада</w:t>
      </w:r>
      <w:proofErr w:type="spellEnd"/>
      <w:r w:rsidR="00E65442" w:rsidRPr="005D6E4C">
        <w:t xml:space="preserve"> </w:t>
      </w:r>
      <w:proofErr w:type="spellStart"/>
      <w:r w:rsidR="00E65442" w:rsidRPr="005D6E4C">
        <w:t>обрађују</w:t>
      </w:r>
      <w:proofErr w:type="spellEnd"/>
      <w:r w:rsidR="00E65442" w:rsidRPr="005D6E4C">
        <w:t xml:space="preserve"> </w:t>
      </w:r>
      <w:proofErr w:type="spellStart"/>
      <w:r w:rsidR="00E65442" w:rsidRPr="005D6E4C">
        <w:t>дате</w:t>
      </w:r>
      <w:proofErr w:type="spellEnd"/>
      <w:r w:rsidR="00E65442" w:rsidRPr="005D6E4C">
        <w:t xml:space="preserve"> </w:t>
      </w:r>
      <w:proofErr w:type="spellStart"/>
      <w:r w:rsidR="00E65442" w:rsidRPr="005D6E4C">
        <w:t>податке</w:t>
      </w:r>
      <w:proofErr w:type="spellEnd"/>
      <w:r w:rsidR="00E65442" w:rsidRPr="005D6E4C">
        <w:t xml:space="preserve"> о </w:t>
      </w:r>
      <w:proofErr w:type="spellStart"/>
      <w:r w:rsidR="00E65442" w:rsidRPr="005D6E4C">
        <w:t>личности</w:t>
      </w:r>
      <w:proofErr w:type="spellEnd"/>
      <w:r w:rsidR="00E65442" w:rsidRPr="005D6E4C">
        <w:t xml:space="preserve">) </w:t>
      </w:r>
      <w:r w:rsidR="00E65442" w:rsidRPr="005D6E4C">
        <w:rPr>
          <w:spacing w:val="-7"/>
        </w:rPr>
        <w:t xml:space="preserve">о </w:t>
      </w:r>
      <w:proofErr w:type="spellStart"/>
      <w:r w:rsidR="00E65442" w:rsidRPr="005D6E4C">
        <w:rPr>
          <w:spacing w:val="-7"/>
        </w:rPr>
        <w:t>захтеву</w:t>
      </w:r>
      <w:proofErr w:type="spellEnd"/>
      <w:r w:rsidR="00E65442" w:rsidRPr="005D6E4C">
        <w:rPr>
          <w:spacing w:val="-7"/>
        </w:rPr>
        <w:t xml:space="preserve"> у </w:t>
      </w:r>
      <w:proofErr w:type="spellStart"/>
      <w:r w:rsidR="00E65442" w:rsidRPr="005D6E4C">
        <w:rPr>
          <w:spacing w:val="-7"/>
        </w:rPr>
        <w:t>складу</w:t>
      </w:r>
      <w:proofErr w:type="spellEnd"/>
      <w:r w:rsidR="00E65442" w:rsidRPr="005D6E4C">
        <w:rPr>
          <w:spacing w:val="-7"/>
        </w:rPr>
        <w:t xml:space="preserve"> </w:t>
      </w:r>
      <w:proofErr w:type="spellStart"/>
      <w:r w:rsidR="00E65442" w:rsidRPr="005D6E4C">
        <w:rPr>
          <w:spacing w:val="-7"/>
        </w:rPr>
        <w:t>са</w:t>
      </w:r>
      <w:proofErr w:type="spellEnd"/>
      <w:r w:rsidR="00E65442" w:rsidRPr="005D6E4C">
        <w:rPr>
          <w:spacing w:val="-7"/>
        </w:rPr>
        <w:t xml:space="preserve"> </w:t>
      </w:r>
      <w:proofErr w:type="spellStart"/>
      <w:r w:rsidR="00E65442" w:rsidRPr="005D6E4C">
        <w:rPr>
          <w:spacing w:val="-7"/>
        </w:rPr>
        <w:t>чланом</w:t>
      </w:r>
      <w:proofErr w:type="spellEnd"/>
      <w:r w:rsidR="00E65442" w:rsidRPr="005D6E4C">
        <w:rPr>
          <w:spacing w:val="-7"/>
        </w:rPr>
        <w:t xml:space="preserve"> </w:t>
      </w:r>
      <w:r w:rsidR="00A976D3" w:rsidRPr="005D6E4C">
        <w:t xml:space="preserve">17 (2) </w:t>
      </w:r>
      <w:r w:rsidR="00A976D3" w:rsidRPr="005D6E4C">
        <w:rPr>
          <w:i/>
          <w:iCs/>
        </w:rPr>
        <w:t>GDPR</w:t>
      </w:r>
      <w:r w:rsidR="00A976D3" w:rsidRPr="005D6E4C">
        <w:t xml:space="preserve">. </w:t>
      </w:r>
      <w:proofErr w:type="spellStart"/>
      <w:r w:rsidR="00E65442" w:rsidRPr="005D6E4C">
        <w:t>Разумни</w:t>
      </w:r>
      <w:proofErr w:type="spellEnd"/>
      <w:r w:rsidR="00E65442" w:rsidRPr="005D6E4C">
        <w:t xml:space="preserve"> </w:t>
      </w:r>
      <w:proofErr w:type="spellStart"/>
      <w:r w:rsidR="00E65442" w:rsidRPr="005D6E4C">
        <w:t>кораци</w:t>
      </w:r>
      <w:proofErr w:type="spellEnd"/>
      <w:r w:rsidR="00E65442" w:rsidRPr="005D6E4C">
        <w:t xml:space="preserve"> </w:t>
      </w:r>
      <w:proofErr w:type="spellStart"/>
      <w:r w:rsidR="00E65442" w:rsidRPr="005D6E4C">
        <w:t>треба</w:t>
      </w:r>
      <w:proofErr w:type="spellEnd"/>
      <w:r w:rsidR="00E65442" w:rsidRPr="005D6E4C">
        <w:t xml:space="preserve"> </w:t>
      </w:r>
      <w:proofErr w:type="spellStart"/>
      <w:r w:rsidR="00E65442" w:rsidRPr="005D6E4C">
        <w:t>да</w:t>
      </w:r>
      <w:proofErr w:type="spellEnd"/>
      <w:r w:rsidR="00E65442" w:rsidRPr="005D6E4C">
        <w:t xml:space="preserve"> </w:t>
      </w:r>
      <w:proofErr w:type="spellStart"/>
      <w:r w:rsidR="00E65442" w:rsidRPr="005D6E4C">
        <w:t>укључују</w:t>
      </w:r>
      <w:proofErr w:type="spellEnd"/>
      <w:r w:rsidR="00E65442" w:rsidRPr="005D6E4C">
        <w:t xml:space="preserve"> </w:t>
      </w:r>
      <w:proofErr w:type="spellStart"/>
      <w:r w:rsidR="00E65442" w:rsidRPr="005D6E4C">
        <w:t>техничке</w:t>
      </w:r>
      <w:proofErr w:type="spellEnd"/>
      <w:r w:rsidR="00E65442" w:rsidRPr="005D6E4C">
        <w:t xml:space="preserve"> </w:t>
      </w:r>
      <w:proofErr w:type="spellStart"/>
      <w:r w:rsidR="00E65442" w:rsidRPr="005D6E4C">
        <w:t>мере</w:t>
      </w:r>
      <w:proofErr w:type="spellEnd"/>
      <w:r w:rsidR="00E65442" w:rsidRPr="005D6E4C">
        <w:t xml:space="preserve"> </w:t>
      </w:r>
      <w:proofErr w:type="spellStart"/>
      <w:r w:rsidR="00E65442" w:rsidRPr="005D6E4C">
        <w:t>узимајући</w:t>
      </w:r>
      <w:proofErr w:type="spellEnd"/>
      <w:r w:rsidR="00E65442" w:rsidRPr="005D6E4C">
        <w:t xml:space="preserve"> у </w:t>
      </w:r>
      <w:proofErr w:type="spellStart"/>
      <w:r w:rsidR="00E65442" w:rsidRPr="005D6E4C">
        <w:t>обзир</w:t>
      </w:r>
      <w:proofErr w:type="spellEnd"/>
      <w:r w:rsidR="00E65442" w:rsidRPr="005D6E4C">
        <w:t xml:space="preserve"> </w:t>
      </w:r>
      <w:proofErr w:type="spellStart"/>
      <w:r w:rsidR="00E65442" w:rsidRPr="005D6E4C">
        <w:t>доступну</w:t>
      </w:r>
      <w:proofErr w:type="spellEnd"/>
      <w:r w:rsidR="00E65442" w:rsidRPr="005D6E4C">
        <w:t xml:space="preserve"> </w:t>
      </w:r>
      <w:proofErr w:type="spellStart"/>
      <w:r w:rsidR="00E65442" w:rsidRPr="005D6E4C">
        <w:t>технологију</w:t>
      </w:r>
      <w:proofErr w:type="spellEnd"/>
      <w:r w:rsidR="00E65442" w:rsidRPr="005D6E4C">
        <w:t xml:space="preserve"> и </w:t>
      </w:r>
      <w:proofErr w:type="spellStart"/>
      <w:r w:rsidR="00E65442" w:rsidRPr="005D6E4C">
        <w:t>трошкове</w:t>
      </w:r>
      <w:proofErr w:type="spellEnd"/>
      <w:r w:rsidR="00E65442" w:rsidRPr="005D6E4C">
        <w:t xml:space="preserve"> </w:t>
      </w:r>
      <w:proofErr w:type="spellStart"/>
      <w:r w:rsidR="00E65442" w:rsidRPr="005D6E4C">
        <w:t>спровођења</w:t>
      </w:r>
      <w:proofErr w:type="spellEnd"/>
      <w:r w:rsidR="00E65442" w:rsidRPr="005D6E4C">
        <w:t xml:space="preserve">. У </w:t>
      </w:r>
      <w:proofErr w:type="spellStart"/>
      <w:r w:rsidR="00E65442" w:rsidRPr="005D6E4C">
        <w:t>највећој</w:t>
      </w:r>
      <w:proofErr w:type="spellEnd"/>
      <w:r w:rsidR="00E65442" w:rsidRPr="005D6E4C">
        <w:t xml:space="preserve"> </w:t>
      </w:r>
      <w:proofErr w:type="spellStart"/>
      <w:r w:rsidR="00E65442" w:rsidRPr="005D6E4C">
        <w:t>могућој</w:t>
      </w:r>
      <w:proofErr w:type="spellEnd"/>
      <w:r w:rsidR="00E65442" w:rsidRPr="005D6E4C">
        <w:t xml:space="preserve"> </w:t>
      </w:r>
      <w:proofErr w:type="spellStart"/>
      <w:r w:rsidR="00E65442" w:rsidRPr="005D6E4C">
        <w:t>мери</w:t>
      </w:r>
      <w:proofErr w:type="spellEnd"/>
      <w:r w:rsidR="00E65442" w:rsidRPr="005D6E4C">
        <w:t xml:space="preserve">, </w:t>
      </w:r>
      <w:proofErr w:type="spellStart"/>
      <w:r w:rsidR="00E65442" w:rsidRPr="005D6E4C">
        <w:t>руковалац</w:t>
      </w:r>
      <w:proofErr w:type="spellEnd"/>
      <w:r w:rsidR="00E65442" w:rsidRPr="005D6E4C">
        <w:t xml:space="preserve"> </w:t>
      </w:r>
      <w:proofErr w:type="spellStart"/>
      <w:r w:rsidR="00E65442" w:rsidRPr="005D6E4C">
        <w:t>треба</w:t>
      </w:r>
      <w:proofErr w:type="spellEnd"/>
      <w:r w:rsidR="00E65442" w:rsidRPr="005D6E4C">
        <w:t xml:space="preserve"> </w:t>
      </w:r>
      <w:proofErr w:type="spellStart"/>
      <w:r w:rsidR="00E65442" w:rsidRPr="005D6E4C">
        <w:t>да</w:t>
      </w:r>
      <w:proofErr w:type="spellEnd"/>
      <w:r w:rsidR="00E65442" w:rsidRPr="005D6E4C">
        <w:t xml:space="preserve"> </w:t>
      </w:r>
      <w:proofErr w:type="spellStart"/>
      <w:r w:rsidR="00E65442" w:rsidRPr="005D6E4C">
        <w:t>обавести</w:t>
      </w:r>
      <w:proofErr w:type="spellEnd"/>
      <w:r w:rsidR="00E65442" w:rsidRPr="005D6E4C">
        <w:t xml:space="preserve"> – </w:t>
      </w:r>
      <w:proofErr w:type="spellStart"/>
      <w:r w:rsidR="00E65442" w:rsidRPr="005D6E4C">
        <w:t>након</w:t>
      </w:r>
      <w:proofErr w:type="spellEnd"/>
      <w:r w:rsidR="00E65442" w:rsidRPr="005D6E4C">
        <w:t xml:space="preserve"> </w:t>
      </w:r>
      <w:proofErr w:type="spellStart"/>
      <w:r w:rsidR="00E65442" w:rsidRPr="005D6E4C">
        <w:t>брисања</w:t>
      </w:r>
      <w:proofErr w:type="spellEnd"/>
      <w:r w:rsidR="00E65442" w:rsidRPr="005D6E4C">
        <w:t xml:space="preserve"> </w:t>
      </w:r>
      <w:proofErr w:type="spellStart"/>
      <w:r w:rsidR="00E65442" w:rsidRPr="005D6E4C">
        <w:t>података</w:t>
      </w:r>
      <w:proofErr w:type="spellEnd"/>
      <w:r w:rsidR="00E65442" w:rsidRPr="005D6E4C">
        <w:t xml:space="preserve"> о </w:t>
      </w:r>
      <w:proofErr w:type="spellStart"/>
      <w:r w:rsidR="00E65442" w:rsidRPr="005D6E4C">
        <w:t>личности</w:t>
      </w:r>
      <w:proofErr w:type="spellEnd"/>
      <w:r w:rsidR="00E65442" w:rsidRPr="005D6E4C">
        <w:t xml:space="preserve"> – </w:t>
      </w:r>
      <w:proofErr w:type="spellStart"/>
      <w:r w:rsidR="00E65442" w:rsidRPr="005D6E4C">
        <w:t>свакога</w:t>
      </w:r>
      <w:proofErr w:type="spellEnd"/>
      <w:r w:rsidR="00E65442" w:rsidRPr="005D6E4C">
        <w:t xml:space="preserve"> </w:t>
      </w:r>
      <w:proofErr w:type="spellStart"/>
      <w:r w:rsidR="00E65442" w:rsidRPr="005D6E4C">
        <w:t>чији</w:t>
      </w:r>
      <w:proofErr w:type="spellEnd"/>
      <w:r w:rsidR="00E65442" w:rsidRPr="005D6E4C">
        <w:t xml:space="preserve"> </w:t>
      </w:r>
      <w:proofErr w:type="spellStart"/>
      <w:r w:rsidR="00E65442" w:rsidRPr="005D6E4C">
        <w:t>су</w:t>
      </w:r>
      <w:proofErr w:type="spellEnd"/>
      <w:r w:rsidR="00E65442" w:rsidRPr="005D6E4C">
        <w:t xml:space="preserve"> </w:t>
      </w:r>
      <w:proofErr w:type="spellStart"/>
      <w:r w:rsidR="00E65442" w:rsidRPr="005D6E4C">
        <w:t>подаци</w:t>
      </w:r>
      <w:proofErr w:type="spellEnd"/>
      <w:r w:rsidR="00E65442" w:rsidRPr="005D6E4C">
        <w:t xml:space="preserve"> о </w:t>
      </w:r>
      <w:proofErr w:type="spellStart"/>
      <w:r w:rsidR="00E65442" w:rsidRPr="005D6E4C">
        <w:t>личности</w:t>
      </w:r>
      <w:proofErr w:type="spellEnd"/>
      <w:r w:rsidR="00E65442" w:rsidRPr="005D6E4C">
        <w:t xml:space="preserve"> </w:t>
      </w:r>
      <w:proofErr w:type="spellStart"/>
      <w:r w:rsidR="00E65442" w:rsidRPr="005D6E4C">
        <w:t>претходно</w:t>
      </w:r>
      <w:proofErr w:type="spellEnd"/>
      <w:r w:rsidR="00E65442" w:rsidRPr="005D6E4C">
        <w:t xml:space="preserve"> </w:t>
      </w:r>
      <w:proofErr w:type="spellStart"/>
      <w:r w:rsidR="00E65442" w:rsidRPr="005D6E4C">
        <w:t>обелодањени</w:t>
      </w:r>
      <w:proofErr w:type="spellEnd"/>
      <w:r w:rsidR="00A976D3" w:rsidRPr="005D6E4C">
        <w:t xml:space="preserve">, </w:t>
      </w:r>
      <w:proofErr w:type="spellStart"/>
      <w:r w:rsidR="00E65442" w:rsidRPr="005D6E4C">
        <w:t>према</w:t>
      </w:r>
      <w:proofErr w:type="spellEnd"/>
      <w:r w:rsidR="00E65442" w:rsidRPr="005D6E4C">
        <w:t xml:space="preserve"> </w:t>
      </w:r>
      <w:proofErr w:type="spellStart"/>
      <w:r w:rsidR="00E65442" w:rsidRPr="005D6E4C">
        <w:t>члану</w:t>
      </w:r>
      <w:proofErr w:type="spellEnd"/>
      <w:r w:rsidR="00A976D3" w:rsidRPr="005D6E4C">
        <w:t xml:space="preserve"> 19</w:t>
      </w:r>
      <w:r w:rsidR="00E65442" w:rsidRPr="005D6E4C">
        <w:t>.</w:t>
      </w:r>
      <w:r w:rsidR="00A976D3" w:rsidRPr="005D6E4C">
        <w:rPr>
          <w:spacing w:val="-13"/>
        </w:rPr>
        <w:t xml:space="preserve"> </w:t>
      </w:r>
      <w:r w:rsidR="00A976D3" w:rsidRPr="005D6E4C">
        <w:rPr>
          <w:i/>
          <w:iCs/>
        </w:rPr>
        <w:t>GDPR</w:t>
      </w:r>
      <w:r w:rsidR="00A976D3" w:rsidRPr="005D6E4C">
        <w:t>.</w:t>
      </w:r>
    </w:p>
    <w:p w14:paraId="5991399A" w14:textId="77777777" w:rsidR="0046087F" w:rsidRPr="005D6E4C" w:rsidRDefault="0046087F">
      <w:pPr>
        <w:spacing w:line="259" w:lineRule="auto"/>
        <w:jc w:val="both"/>
        <w:sectPr w:rsidR="0046087F" w:rsidRPr="005D6E4C">
          <w:pgSz w:w="11910" w:h="16840"/>
          <w:pgMar w:top="1400" w:right="1300" w:bottom="920" w:left="740" w:header="0" w:footer="731" w:gutter="0"/>
          <w:cols w:space="720"/>
        </w:sectPr>
      </w:pPr>
    </w:p>
    <w:p w14:paraId="335BB2F8" w14:textId="77777777" w:rsidR="0046087F" w:rsidRPr="005D6E4C" w:rsidRDefault="00A6525E" w:rsidP="008F2319">
      <w:pPr>
        <w:pStyle w:val="ListParagraph"/>
        <w:numPr>
          <w:ilvl w:val="0"/>
          <w:numId w:val="5"/>
        </w:numPr>
        <w:tabs>
          <w:tab w:val="left" w:pos="679"/>
        </w:tabs>
        <w:spacing w:before="37" w:line="259" w:lineRule="auto"/>
        <w:ind w:right="113"/>
        <w:jc w:val="both"/>
      </w:pPr>
      <w:proofErr w:type="spellStart"/>
      <w:r w:rsidRPr="005D6E4C">
        <w:lastRenderedPageBreak/>
        <w:t>Поред</w:t>
      </w:r>
      <w:proofErr w:type="spellEnd"/>
      <w:r w:rsidRPr="005D6E4C">
        <w:t xml:space="preserve"> </w:t>
      </w:r>
      <w:proofErr w:type="spellStart"/>
      <w:r w:rsidRPr="005D6E4C">
        <w:t>обавезе</w:t>
      </w:r>
      <w:proofErr w:type="spellEnd"/>
      <w:r w:rsidRPr="005D6E4C">
        <w:t xml:space="preserve"> </w:t>
      </w:r>
      <w:proofErr w:type="spellStart"/>
      <w:r w:rsidRPr="005D6E4C">
        <w:t>да</w:t>
      </w:r>
      <w:proofErr w:type="spellEnd"/>
      <w:r w:rsidRPr="005D6E4C">
        <w:t xml:space="preserve"> </w:t>
      </w:r>
      <w:proofErr w:type="spellStart"/>
      <w:r w:rsidR="008F2319" w:rsidRPr="005D6E4C">
        <w:t>на</w:t>
      </w:r>
      <w:proofErr w:type="spellEnd"/>
      <w:r w:rsidR="008F2319" w:rsidRPr="005D6E4C">
        <w:t xml:space="preserve"> </w:t>
      </w:r>
      <w:proofErr w:type="spellStart"/>
      <w:r w:rsidR="008F2319" w:rsidRPr="005D6E4C">
        <w:t>захтев</w:t>
      </w:r>
      <w:proofErr w:type="spellEnd"/>
      <w:r w:rsidR="008F2319" w:rsidRPr="005D6E4C">
        <w:t xml:space="preserve"> </w:t>
      </w:r>
      <w:proofErr w:type="spellStart"/>
      <w:r w:rsidR="008F2319" w:rsidRPr="005D6E4C">
        <w:t>лица</w:t>
      </w:r>
      <w:proofErr w:type="spellEnd"/>
      <w:r w:rsidR="008F2319" w:rsidRPr="005D6E4C">
        <w:t xml:space="preserve"> </w:t>
      </w:r>
      <w:proofErr w:type="spellStart"/>
      <w:r w:rsidR="008F2319" w:rsidRPr="005D6E4C">
        <w:t>на</w:t>
      </w:r>
      <w:proofErr w:type="spellEnd"/>
      <w:r w:rsidR="008F2319" w:rsidRPr="005D6E4C">
        <w:t xml:space="preserve"> </w:t>
      </w:r>
      <w:proofErr w:type="spellStart"/>
      <w:r w:rsidR="008F2319" w:rsidRPr="005D6E4C">
        <w:t>које</w:t>
      </w:r>
      <w:proofErr w:type="spellEnd"/>
      <w:r w:rsidR="008F2319" w:rsidRPr="005D6E4C">
        <w:t xml:space="preserve"> </w:t>
      </w:r>
      <w:proofErr w:type="spellStart"/>
      <w:r w:rsidR="008F2319" w:rsidRPr="005D6E4C">
        <w:t>се</w:t>
      </w:r>
      <w:proofErr w:type="spellEnd"/>
      <w:r w:rsidR="008F2319" w:rsidRPr="005D6E4C">
        <w:t xml:space="preserve"> </w:t>
      </w:r>
      <w:proofErr w:type="spellStart"/>
      <w:r w:rsidR="008F2319" w:rsidRPr="005D6E4C">
        <w:t>под</w:t>
      </w:r>
      <w:r w:rsidR="00B174CB" w:rsidRPr="005D6E4C">
        <w:t>а</w:t>
      </w:r>
      <w:r w:rsidR="008F2319" w:rsidRPr="005D6E4C">
        <w:t>ци</w:t>
      </w:r>
      <w:proofErr w:type="spellEnd"/>
      <w:r w:rsidR="008F2319" w:rsidRPr="005D6E4C">
        <w:t xml:space="preserve"> </w:t>
      </w:r>
      <w:proofErr w:type="spellStart"/>
      <w:r w:rsidR="008F2319" w:rsidRPr="005D6E4C">
        <w:t>односе</w:t>
      </w:r>
      <w:proofErr w:type="spellEnd"/>
      <w:r w:rsidR="008F2319" w:rsidRPr="005D6E4C">
        <w:t xml:space="preserve"> </w:t>
      </w:r>
      <w:proofErr w:type="spellStart"/>
      <w:r w:rsidRPr="005D6E4C">
        <w:t>обрише</w:t>
      </w:r>
      <w:proofErr w:type="spellEnd"/>
      <w:r w:rsidRPr="005D6E4C">
        <w:t xml:space="preserve"> </w:t>
      </w:r>
      <w:proofErr w:type="spellStart"/>
      <w:r w:rsidRPr="005D6E4C">
        <w:t>податке</w:t>
      </w:r>
      <w:proofErr w:type="spellEnd"/>
      <w:r w:rsidRPr="005D6E4C">
        <w:t xml:space="preserve"> о </w:t>
      </w:r>
      <w:proofErr w:type="spellStart"/>
      <w:r w:rsidRPr="005D6E4C">
        <w:t>личности</w:t>
      </w:r>
      <w:proofErr w:type="spellEnd"/>
      <w:r w:rsidRPr="005D6E4C">
        <w:t xml:space="preserve">, </w:t>
      </w:r>
      <w:proofErr w:type="spellStart"/>
      <w:r w:rsidRPr="005D6E4C">
        <w:t>руковалац</w:t>
      </w:r>
      <w:proofErr w:type="spellEnd"/>
      <w:r w:rsidRPr="005D6E4C">
        <w:t xml:space="preserve"> </w:t>
      </w:r>
      <w:proofErr w:type="spellStart"/>
      <w:r w:rsidRPr="005D6E4C">
        <w:t>је</w:t>
      </w:r>
      <w:proofErr w:type="spellEnd"/>
      <w:r w:rsidRPr="005D6E4C">
        <w:t xml:space="preserve"> у </w:t>
      </w:r>
      <w:proofErr w:type="spellStart"/>
      <w:r w:rsidRPr="005D6E4C">
        <w:t>обавези</w:t>
      </w:r>
      <w:proofErr w:type="spellEnd"/>
      <w:r w:rsidR="008F2319" w:rsidRPr="005D6E4C">
        <w:t xml:space="preserve"> и</w:t>
      </w:r>
      <w:r w:rsidRPr="005D6E4C">
        <w:t xml:space="preserve"> </w:t>
      </w:r>
      <w:proofErr w:type="spellStart"/>
      <w:r w:rsidR="00306F13" w:rsidRPr="005D6E4C">
        <w:t>да</w:t>
      </w:r>
      <w:proofErr w:type="spellEnd"/>
      <w:r w:rsidR="00306F13" w:rsidRPr="005D6E4C">
        <w:t xml:space="preserve"> </w:t>
      </w:r>
      <w:proofErr w:type="spellStart"/>
      <w:r w:rsidRPr="005D6E4C">
        <w:t>према</w:t>
      </w:r>
      <w:proofErr w:type="spellEnd"/>
      <w:r w:rsidRPr="005D6E4C">
        <w:t xml:space="preserve"> </w:t>
      </w:r>
      <w:proofErr w:type="spellStart"/>
      <w:r w:rsidRPr="005D6E4C">
        <w:t>општим</w:t>
      </w:r>
      <w:proofErr w:type="spellEnd"/>
      <w:r w:rsidRPr="005D6E4C">
        <w:t xml:space="preserve"> </w:t>
      </w:r>
      <w:proofErr w:type="spellStart"/>
      <w:r w:rsidRPr="005D6E4C">
        <w:t>принципима</w:t>
      </w:r>
      <w:proofErr w:type="spellEnd"/>
      <w:r w:rsidRPr="005D6E4C">
        <w:t xml:space="preserve"> </w:t>
      </w:r>
      <w:r w:rsidR="00A976D3" w:rsidRPr="005D6E4C">
        <w:rPr>
          <w:i/>
          <w:iCs/>
        </w:rPr>
        <w:t>GDPR</w:t>
      </w:r>
      <w:r w:rsidR="00A976D3" w:rsidRPr="005D6E4C">
        <w:t xml:space="preserve"> </w:t>
      </w:r>
      <w:proofErr w:type="spellStart"/>
      <w:r w:rsidRPr="005D6E4C">
        <w:t>ограничи</w:t>
      </w:r>
      <w:proofErr w:type="spellEnd"/>
      <w:r w:rsidRPr="005D6E4C">
        <w:t xml:space="preserve"> </w:t>
      </w:r>
      <w:proofErr w:type="spellStart"/>
      <w:r w:rsidRPr="005D6E4C">
        <w:t>податке</w:t>
      </w:r>
      <w:proofErr w:type="spellEnd"/>
      <w:r w:rsidRPr="005D6E4C">
        <w:t xml:space="preserve"> о </w:t>
      </w:r>
      <w:proofErr w:type="spellStart"/>
      <w:r w:rsidRPr="005D6E4C">
        <w:t>личности</w:t>
      </w:r>
      <w:proofErr w:type="spellEnd"/>
      <w:r w:rsidRPr="005D6E4C">
        <w:t xml:space="preserve"> </w:t>
      </w:r>
      <w:proofErr w:type="spellStart"/>
      <w:r w:rsidRPr="005D6E4C">
        <w:t>који</w:t>
      </w:r>
      <w:proofErr w:type="spellEnd"/>
      <w:r w:rsidRPr="005D6E4C">
        <w:t xml:space="preserve"> </w:t>
      </w:r>
      <w:proofErr w:type="spellStart"/>
      <w:r w:rsidRPr="005D6E4C">
        <w:t>се</w:t>
      </w:r>
      <w:proofErr w:type="spellEnd"/>
      <w:r w:rsidRPr="005D6E4C">
        <w:t xml:space="preserve"> </w:t>
      </w:r>
      <w:proofErr w:type="spellStart"/>
      <w:r w:rsidRPr="005D6E4C">
        <w:t>чувају</w:t>
      </w:r>
      <w:proofErr w:type="spellEnd"/>
      <w:r w:rsidRPr="005D6E4C">
        <w:t xml:space="preserve"> </w:t>
      </w:r>
      <w:r w:rsidR="00A976D3" w:rsidRPr="005D6E4C">
        <w:t>(</w:t>
      </w:r>
      <w:proofErr w:type="spellStart"/>
      <w:r w:rsidRPr="005D6E4C">
        <w:t>видети</w:t>
      </w:r>
      <w:proofErr w:type="spellEnd"/>
      <w:r w:rsidR="00A976D3" w:rsidRPr="005D6E4C">
        <w:t xml:space="preserve"> </w:t>
      </w:r>
      <w:proofErr w:type="spellStart"/>
      <w:r w:rsidRPr="005D6E4C">
        <w:rPr>
          <w:i/>
        </w:rPr>
        <w:t>Одељак</w:t>
      </w:r>
      <w:proofErr w:type="spellEnd"/>
      <w:r w:rsidR="00A976D3" w:rsidRPr="005D6E4C">
        <w:rPr>
          <w:i/>
          <w:spacing w:val="-3"/>
        </w:rPr>
        <w:t xml:space="preserve"> </w:t>
      </w:r>
      <w:r w:rsidR="00A976D3" w:rsidRPr="005D6E4C">
        <w:rPr>
          <w:i/>
        </w:rPr>
        <w:t>8)</w:t>
      </w:r>
      <w:r w:rsidR="00A976D3" w:rsidRPr="005D6E4C">
        <w:t>.</w:t>
      </w:r>
    </w:p>
    <w:p w14:paraId="5FEDAEC1" w14:textId="77777777" w:rsidR="0046087F" w:rsidRPr="005D6E4C" w:rsidRDefault="00A6525E" w:rsidP="00306F13">
      <w:pPr>
        <w:pStyle w:val="ListParagraph"/>
        <w:numPr>
          <w:ilvl w:val="0"/>
          <w:numId w:val="5"/>
        </w:numPr>
        <w:tabs>
          <w:tab w:val="left" w:pos="679"/>
        </w:tabs>
        <w:spacing w:before="160" w:line="259" w:lineRule="auto"/>
        <w:ind w:right="111"/>
        <w:jc w:val="both"/>
      </w:pPr>
      <w:proofErr w:type="spellStart"/>
      <w:r w:rsidRPr="005D6E4C">
        <w:t>Када</w:t>
      </w:r>
      <w:proofErr w:type="spellEnd"/>
      <w:r w:rsidRPr="005D6E4C">
        <w:t xml:space="preserve"> </w:t>
      </w:r>
      <w:proofErr w:type="spellStart"/>
      <w:r w:rsidRPr="005D6E4C">
        <w:t>се</w:t>
      </w:r>
      <w:proofErr w:type="spellEnd"/>
      <w:r w:rsidRPr="005D6E4C">
        <w:t xml:space="preserve"> </w:t>
      </w:r>
      <w:proofErr w:type="spellStart"/>
      <w:r w:rsidRPr="005D6E4C">
        <w:t>ради</w:t>
      </w:r>
      <w:proofErr w:type="spellEnd"/>
      <w:r w:rsidRPr="005D6E4C">
        <w:t xml:space="preserve"> о </w:t>
      </w:r>
      <w:proofErr w:type="spellStart"/>
      <w:r w:rsidRPr="005D6E4C">
        <w:t>видео</w:t>
      </w:r>
      <w:proofErr w:type="spellEnd"/>
      <w:r w:rsidRPr="005D6E4C">
        <w:t xml:space="preserve"> </w:t>
      </w:r>
      <w:proofErr w:type="spellStart"/>
      <w:r w:rsidRPr="005D6E4C">
        <w:t>надзору</w:t>
      </w:r>
      <w:proofErr w:type="spellEnd"/>
      <w:r w:rsidRPr="005D6E4C">
        <w:t xml:space="preserve"> </w:t>
      </w:r>
      <w:proofErr w:type="spellStart"/>
      <w:r w:rsidRPr="005D6E4C">
        <w:t>важно</w:t>
      </w:r>
      <w:proofErr w:type="spellEnd"/>
      <w:r w:rsidRPr="005D6E4C">
        <w:t xml:space="preserve"> </w:t>
      </w:r>
      <w:proofErr w:type="spellStart"/>
      <w:r w:rsidRPr="005D6E4C">
        <w:t>је</w:t>
      </w:r>
      <w:proofErr w:type="spellEnd"/>
      <w:r w:rsidRPr="005D6E4C">
        <w:t xml:space="preserve"> </w:t>
      </w:r>
      <w:proofErr w:type="spellStart"/>
      <w:r w:rsidR="00306F13" w:rsidRPr="005D6E4C">
        <w:t>имати</w:t>
      </w:r>
      <w:proofErr w:type="spellEnd"/>
      <w:r w:rsidR="00306F13" w:rsidRPr="005D6E4C">
        <w:t xml:space="preserve"> у </w:t>
      </w:r>
      <w:proofErr w:type="spellStart"/>
      <w:r w:rsidR="00306F13" w:rsidRPr="005D6E4C">
        <w:t>виду</w:t>
      </w:r>
      <w:proofErr w:type="spellEnd"/>
      <w:r w:rsidR="00306F13" w:rsidRPr="005D6E4C">
        <w:t xml:space="preserve"> </w:t>
      </w:r>
      <w:proofErr w:type="spellStart"/>
      <w:r w:rsidRPr="005D6E4C">
        <w:t>да</w:t>
      </w:r>
      <w:proofErr w:type="spellEnd"/>
      <w:r w:rsidRPr="005D6E4C">
        <w:t xml:space="preserve"> </w:t>
      </w:r>
      <w:proofErr w:type="spellStart"/>
      <w:r w:rsidR="00306F13" w:rsidRPr="005D6E4C">
        <w:t>се</w:t>
      </w:r>
      <w:proofErr w:type="spellEnd"/>
      <w:r w:rsidR="00306F13" w:rsidRPr="005D6E4C">
        <w:t xml:space="preserve">, </w:t>
      </w:r>
      <w:proofErr w:type="spellStart"/>
      <w:r w:rsidR="00306F13" w:rsidRPr="005D6E4C">
        <w:t>на</w:t>
      </w:r>
      <w:proofErr w:type="spellEnd"/>
      <w:r w:rsidR="00306F13" w:rsidRPr="005D6E4C">
        <w:t xml:space="preserve"> </w:t>
      </w:r>
      <w:proofErr w:type="spellStart"/>
      <w:r w:rsidR="00306F13" w:rsidRPr="005D6E4C">
        <w:t>пример</w:t>
      </w:r>
      <w:proofErr w:type="spellEnd"/>
      <w:r w:rsidR="00306F13" w:rsidRPr="005D6E4C">
        <w:t xml:space="preserve">, у </w:t>
      </w:r>
      <w:proofErr w:type="spellStart"/>
      <w:r w:rsidR="00306F13" w:rsidRPr="005D6E4C">
        <w:t>случају</w:t>
      </w:r>
      <w:proofErr w:type="spellEnd"/>
      <w:r w:rsidRPr="005D6E4C">
        <w:t xml:space="preserve"> </w:t>
      </w:r>
      <w:proofErr w:type="spellStart"/>
      <w:r w:rsidR="00306F13" w:rsidRPr="005D6E4C">
        <w:t>замагљивања</w:t>
      </w:r>
      <w:proofErr w:type="spellEnd"/>
      <w:r w:rsidR="00306F13" w:rsidRPr="005D6E4C">
        <w:t xml:space="preserve"> </w:t>
      </w:r>
      <w:proofErr w:type="spellStart"/>
      <w:r w:rsidRPr="005D6E4C">
        <w:t>слике</w:t>
      </w:r>
      <w:proofErr w:type="spellEnd"/>
      <w:r w:rsidRPr="005D6E4C">
        <w:t xml:space="preserve"> </w:t>
      </w:r>
      <w:proofErr w:type="spellStart"/>
      <w:r w:rsidRPr="005D6E4C">
        <w:t>без</w:t>
      </w:r>
      <w:proofErr w:type="spellEnd"/>
      <w:r w:rsidRPr="005D6E4C">
        <w:t xml:space="preserve"> </w:t>
      </w:r>
      <w:proofErr w:type="spellStart"/>
      <w:r w:rsidRPr="005D6E4C">
        <w:t>ретроактивне</w:t>
      </w:r>
      <w:proofErr w:type="spellEnd"/>
      <w:r w:rsidRPr="005D6E4C">
        <w:t xml:space="preserve"> </w:t>
      </w:r>
      <w:proofErr w:type="spellStart"/>
      <w:r w:rsidRPr="005D6E4C">
        <w:t>могућности</w:t>
      </w:r>
      <w:proofErr w:type="spellEnd"/>
      <w:r w:rsidRPr="005D6E4C">
        <w:t xml:space="preserve"> </w:t>
      </w:r>
      <w:proofErr w:type="spellStart"/>
      <w:r w:rsidRPr="005D6E4C">
        <w:t>враћања</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Pr="005D6E4C">
        <w:t>које</w:t>
      </w:r>
      <w:proofErr w:type="spellEnd"/>
      <w:r w:rsidRPr="005D6E4C">
        <w:t xml:space="preserve"> </w:t>
      </w:r>
      <w:proofErr w:type="spellStart"/>
      <w:r w:rsidRPr="005D6E4C">
        <w:t>је</w:t>
      </w:r>
      <w:proofErr w:type="spellEnd"/>
      <w:r w:rsidRPr="005D6E4C">
        <w:t xml:space="preserve"> </w:t>
      </w:r>
      <w:proofErr w:type="spellStart"/>
      <w:r w:rsidRPr="005D6E4C">
        <w:t>слика</w:t>
      </w:r>
      <w:proofErr w:type="spellEnd"/>
      <w:r w:rsidRPr="005D6E4C">
        <w:t xml:space="preserve"> </w:t>
      </w:r>
      <w:proofErr w:type="spellStart"/>
      <w:r w:rsidRPr="005D6E4C">
        <w:t>претходно</w:t>
      </w:r>
      <w:proofErr w:type="spellEnd"/>
      <w:r w:rsidRPr="005D6E4C">
        <w:t xml:space="preserve"> </w:t>
      </w:r>
      <w:proofErr w:type="spellStart"/>
      <w:r w:rsidRPr="005D6E4C">
        <w:t>садржала</w:t>
      </w:r>
      <w:proofErr w:type="spellEnd"/>
      <w:r w:rsidRPr="005D6E4C">
        <w:t xml:space="preserve">, </w:t>
      </w:r>
      <w:proofErr w:type="spellStart"/>
      <w:r w:rsidRPr="005D6E4C">
        <w:t>подаци</w:t>
      </w:r>
      <w:proofErr w:type="spellEnd"/>
      <w:r w:rsidRPr="005D6E4C">
        <w:t xml:space="preserve"> о </w:t>
      </w:r>
      <w:proofErr w:type="spellStart"/>
      <w:r w:rsidRPr="005D6E4C">
        <w:t>личности</w:t>
      </w:r>
      <w:proofErr w:type="spellEnd"/>
      <w:r w:rsidRPr="005D6E4C">
        <w:t xml:space="preserve"> </w:t>
      </w:r>
      <w:proofErr w:type="spellStart"/>
      <w:r w:rsidRPr="005D6E4C">
        <w:t>сматрају</w:t>
      </w:r>
      <w:proofErr w:type="spellEnd"/>
      <w:r w:rsidRPr="005D6E4C">
        <w:t xml:space="preserve"> </w:t>
      </w:r>
      <w:proofErr w:type="spellStart"/>
      <w:r w:rsidRPr="005D6E4C">
        <w:t>избрисаним</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r w:rsidR="00A976D3" w:rsidRPr="005D6E4C">
        <w:rPr>
          <w:i/>
          <w:iCs/>
        </w:rPr>
        <w:t>GDPR</w:t>
      </w:r>
      <w:r w:rsidR="00A976D3" w:rsidRPr="005D6E4C">
        <w:t>.</w:t>
      </w:r>
    </w:p>
    <w:p w14:paraId="3C561A13" w14:textId="77777777" w:rsidR="0046087F" w:rsidRPr="005D6E4C" w:rsidRDefault="0046087F">
      <w:pPr>
        <w:pStyle w:val="BodyText"/>
        <w:rPr>
          <w:sz w:val="20"/>
        </w:rPr>
      </w:pPr>
    </w:p>
    <w:p w14:paraId="4E331D53" w14:textId="77777777" w:rsidR="0046087F" w:rsidRPr="005D6E4C" w:rsidRDefault="0046087F">
      <w:pPr>
        <w:pStyle w:val="BodyText"/>
        <w:rPr>
          <w:sz w:val="20"/>
        </w:rPr>
      </w:pPr>
    </w:p>
    <w:p w14:paraId="19F8CB80" w14:textId="77777777" w:rsidR="0046087F" w:rsidRPr="005D6E4C" w:rsidRDefault="0046087F">
      <w:pPr>
        <w:pStyle w:val="BodyText"/>
        <w:rPr>
          <w:sz w:val="20"/>
        </w:rPr>
      </w:pPr>
    </w:p>
    <w:p w14:paraId="78A3B8E0" w14:textId="77777777" w:rsidR="0046087F" w:rsidRPr="005D6E4C" w:rsidRDefault="0046087F">
      <w:pPr>
        <w:pStyle w:val="BodyText"/>
        <w:rPr>
          <w:sz w:val="20"/>
        </w:rPr>
      </w:pPr>
    </w:p>
    <w:p w14:paraId="3BF85F3D" w14:textId="77777777" w:rsidR="0046087F" w:rsidRPr="005D6E4C" w:rsidRDefault="0046087F">
      <w:pPr>
        <w:pStyle w:val="BodyText"/>
        <w:rPr>
          <w:sz w:val="20"/>
        </w:rPr>
      </w:pPr>
    </w:p>
    <w:p w14:paraId="426A765C" w14:textId="77777777" w:rsidR="0046087F" w:rsidRPr="005D6E4C" w:rsidRDefault="0046087F">
      <w:pPr>
        <w:pStyle w:val="BodyText"/>
        <w:rPr>
          <w:sz w:val="20"/>
        </w:rPr>
      </w:pPr>
    </w:p>
    <w:p w14:paraId="094B810A" w14:textId="77777777" w:rsidR="0046087F" w:rsidRPr="005D6E4C" w:rsidRDefault="0046087F">
      <w:pPr>
        <w:pStyle w:val="BodyText"/>
        <w:rPr>
          <w:sz w:val="20"/>
        </w:rPr>
      </w:pPr>
    </w:p>
    <w:p w14:paraId="30A21967" w14:textId="77777777" w:rsidR="0046087F" w:rsidRPr="005D6E4C" w:rsidRDefault="0046087F">
      <w:pPr>
        <w:pStyle w:val="BodyText"/>
        <w:rPr>
          <w:sz w:val="20"/>
        </w:rPr>
      </w:pPr>
    </w:p>
    <w:p w14:paraId="55B543CE" w14:textId="77777777" w:rsidR="0046087F" w:rsidRPr="005D6E4C" w:rsidRDefault="0046087F">
      <w:pPr>
        <w:pStyle w:val="BodyText"/>
        <w:rPr>
          <w:sz w:val="20"/>
        </w:rPr>
      </w:pPr>
    </w:p>
    <w:p w14:paraId="25F7294D" w14:textId="77777777" w:rsidR="0046087F" w:rsidRPr="005D6E4C" w:rsidRDefault="0046087F">
      <w:pPr>
        <w:pStyle w:val="BodyText"/>
        <w:spacing w:before="3"/>
        <w:rPr>
          <w:sz w:val="27"/>
        </w:rPr>
      </w:pPr>
    </w:p>
    <w:p w14:paraId="15F8454B" w14:textId="2B452566" w:rsidR="0046087F" w:rsidRPr="005D6E4C" w:rsidRDefault="00D837D8">
      <w:pPr>
        <w:pStyle w:val="ListParagraph"/>
        <w:numPr>
          <w:ilvl w:val="0"/>
          <w:numId w:val="5"/>
        </w:numPr>
        <w:tabs>
          <w:tab w:val="left" w:pos="505"/>
        </w:tabs>
        <w:spacing w:before="56"/>
        <w:ind w:left="504" w:hanging="393"/>
      </w:pPr>
      <w:r>
        <w:rPr>
          <w:noProof/>
        </w:rPr>
        <mc:AlternateContent>
          <mc:Choice Requires="wps">
            <w:drawing>
              <wp:anchor distT="0" distB="0" distL="114300" distR="114300" simplePos="0" relativeHeight="15745024" behindDoc="0" locked="0" layoutInCell="1" allowOverlap="1" wp14:anchorId="379B7134" wp14:editId="1FB9858D">
                <wp:simplePos x="0" y="0"/>
                <wp:positionH relativeFrom="page">
                  <wp:posOffset>900430</wp:posOffset>
                </wp:positionH>
                <wp:positionV relativeFrom="paragraph">
                  <wp:posOffset>-1504950</wp:posOffset>
                </wp:positionV>
                <wp:extent cx="5547995" cy="1674495"/>
                <wp:effectExtent l="0" t="0" r="0" b="1905"/>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674495"/>
                        </a:xfrm>
                        <a:prstGeom prst="rect">
                          <a:avLst/>
                        </a:prstGeom>
                        <a:solidFill>
                          <a:srgbClr val="E7E6E6"/>
                        </a:solidFill>
                        <a:ln w="9360">
                          <a:solidFill>
                            <a:srgbClr val="000000"/>
                          </a:solidFill>
                          <a:prstDash val="solid"/>
                          <a:miter lim="800000"/>
                          <a:headEnd/>
                          <a:tailEnd/>
                        </a:ln>
                      </wps:spPr>
                      <wps:txbx>
                        <w:txbxContent>
                          <w:p w14:paraId="4736D9FD" w14:textId="77777777" w:rsidR="002677D0" w:rsidRPr="00893890" w:rsidRDefault="002677D0" w:rsidP="00306F13">
                            <w:pPr>
                              <w:pStyle w:val="BodyText"/>
                              <w:spacing w:before="71" w:line="259" w:lineRule="auto"/>
                              <w:ind w:left="144" w:right="136"/>
                              <w:jc w:val="both"/>
                              <w:rPr>
                                <w:lang w:val="sr-Cyrl-CS"/>
                              </w:rPr>
                            </w:pPr>
                            <w:r w:rsidRPr="00893890">
                              <w:rPr>
                                <w:u w:val="single"/>
                                <w:lang w:val="sr-Cyrl-CS"/>
                              </w:rPr>
                              <w:t>Пример</w:t>
                            </w:r>
                            <w:r w:rsidRPr="00893890">
                              <w:rPr>
                                <w:lang w:val="sr-Cyrl-CS"/>
                              </w:rPr>
                              <w:t xml:space="preserve">: Продавница има проблеме са вандализмом, посебно са своје спољашње стране, па користи видео надзор изнад улаза који је директно повезан са зидовима. Пролазник тражи да се његови подаци о личности избришу тог истог тренутка.  Руковалац је у обавези да одговори на захтев без одлагања а најкасније у року од месец дана. Како снимање више не задовољава сврху због које је првобитно постављено (није дошло до вандализма током времена када је пролазник прошао туда) у тренутку слања његовог захтева не постоје легитимни интерес да се чувају подаци који би надјачао интересе лица на која се подаци односе. Руковалац треба да обрише податке о личности.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B7134" id="Text Box 23" o:spid="_x0000_s1047" type="#_x0000_t202" style="position:absolute;left:0;text-align:left;margin-left:70.9pt;margin-top:-118.5pt;width:436.85pt;height:131.8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" fillcolor="#e7e6e6" strokeweight=".26mm">
                <v:textbox inset="0,0,0,0">
                  <w:txbxContent>
                    <w:p w14:paraId="4736D9FD" w14:textId="77777777" w:rsidR="002677D0" w:rsidRPr="00893890" w:rsidRDefault="002677D0" w:rsidP="00306F13">
                      <w:pPr>
                        <w:pStyle w:val="BodyText"/>
                        <w:spacing w:before="71" w:line="259" w:lineRule="auto"/>
                        <w:ind w:left="144" w:right="136"/>
                        <w:jc w:val="both"/>
                        <w:rPr>
                          <w:lang w:val="sr-Cyrl-CS"/>
                        </w:rPr>
                      </w:pPr>
                      <w:r w:rsidRPr="00893890">
                        <w:rPr>
                          <w:u w:val="single"/>
                          <w:lang w:val="sr-Cyrl-CS"/>
                        </w:rPr>
                        <w:t>Пример</w:t>
                      </w:r>
                      <w:r w:rsidRPr="00893890">
                        <w:rPr>
                          <w:lang w:val="sr-Cyrl-CS"/>
                        </w:rPr>
                        <w:t xml:space="preserve">: Продавница има проблеме са вандализмом, посебно са своје спољашње стране, па користи видео надзор изнад улаза који је директно повезан са зидовима. Пролазник тражи да се његови подаци о личности избришу тог истог тренутка.  Руковалац је у обавези да одговори на захтев без одлагања а најкасније у року од месец дана. Како снимање више не задовољава сврху због које је првобитно постављено (није дошло до вандализма током времена када је пролазник прошао туда) у тренутку слања његовог захтева не постоје легитимни интерес да се чувају подаци који би надјачао интересе лица на која се подаци односе. Руковалац треба да обрише податке о личности. </w:t>
                      </w:r>
                    </w:p>
                  </w:txbxContent>
                </v:textbox>
                <w10:wrap anchorx="page"/>
              </v:shape>
            </w:pict>
          </mc:Fallback>
        </mc:AlternateContent>
      </w:r>
    </w:p>
    <w:p w14:paraId="70870B4F" w14:textId="77777777" w:rsidR="0046087F" w:rsidRPr="005D6E4C" w:rsidRDefault="00D8427E">
      <w:pPr>
        <w:pStyle w:val="Heading3"/>
        <w:numPr>
          <w:ilvl w:val="2"/>
          <w:numId w:val="7"/>
        </w:numPr>
        <w:tabs>
          <w:tab w:val="left" w:pos="1398"/>
          <w:tab w:val="left" w:pos="1399"/>
        </w:tabs>
        <w:spacing w:before="129"/>
        <w:ind w:hanging="721"/>
      </w:pPr>
      <w:bookmarkStart w:id="22" w:name="_bookmark22"/>
      <w:bookmarkEnd w:id="22"/>
      <w:proofErr w:type="spellStart"/>
      <w:r w:rsidRPr="005D6E4C">
        <w:rPr>
          <w:color w:val="1F4D78"/>
        </w:rPr>
        <w:t>Право</w:t>
      </w:r>
      <w:proofErr w:type="spellEnd"/>
      <w:r w:rsidRPr="005D6E4C">
        <w:rPr>
          <w:color w:val="1F4D78"/>
        </w:rPr>
        <w:t xml:space="preserve"> </w:t>
      </w:r>
      <w:proofErr w:type="spellStart"/>
      <w:r w:rsidRPr="005D6E4C">
        <w:rPr>
          <w:color w:val="1F4D78"/>
        </w:rPr>
        <w:t>на</w:t>
      </w:r>
      <w:proofErr w:type="spellEnd"/>
      <w:r w:rsidRPr="005D6E4C">
        <w:rPr>
          <w:color w:val="1F4D78"/>
        </w:rPr>
        <w:t xml:space="preserve"> </w:t>
      </w:r>
      <w:proofErr w:type="spellStart"/>
      <w:r w:rsidRPr="005D6E4C">
        <w:rPr>
          <w:color w:val="1F4D78"/>
        </w:rPr>
        <w:t>приговор</w:t>
      </w:r>
      <w:proofErr w:type="spellEnd"/>
    </w:p>
    <w:p w14:paraId="07C9D754" w14:textId="77777777" w:rsidR="0046087F" w:rsidRPr="005D6E4C" w:rsidRDefault="00535096" w:rsidP="00245CA3">
      <w:pPr>
        <w:pStyle w:val="ListParagraph"/>
        <w:numPr>
          <w:ilvl w:val="0"/>
          <w:numId w:val="5"/>
        </w:numPr>
        <w:tabs>
          <w:tab w:val="left" w:pos="679"/>
        </w:tabs>
        <w:spacing w:before="35" w:line="259" w:lineRule="auto"/>
        <w:ind w:right="109"/>
        <w:jc w:val="both"/>
      </w:pPr>
      <w:proofErr w:type="spellStart"/>
      <w:r w:rsidRPr="005D6E4C">
        <w:t>За</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заснован</w:t>
      </w:r>
      <w:proofErr w:type="spellEnd"/>
      <w:r w:rsidRPr="005D6E4C">
        <w:t xml:space="preserve"> </w:t>
      </w:r>
      <w:proofErr w:type="spellStart"/>
      <w:r w:rsidRPr="005D6E4C">
        <w:t>на</w:t>
      </w:r>
      <w:proofErr w:type="spellEnd"/>
      <w:r w:rsidRPr="005D6E4C">
        <w:t xml:space="preserve"> </w:t>
      </w:r>
      <w:proofErr w:type="spellStart"/>
      <w:r w:rsidRPr="005D6E4C">
        <w:rPr>
          <w:i/>
          <w:iCs/>
        </w:rPr>
        <w:t>легитимном</w:t>
      </w:r>
      <w:proofErr w:type="spellEnd"/>
      <w:r w:rsidRPr="005D6E4C">
        <w:rPr>
          <w:i/>
          <w:iCs/>
        </w:rPr>
        <w:t xml:space="preserve"> </w:t>
      </w:r>
      <w:proofErr w:type="spellStart"/>
      <w:r w:rsidRPr="005D6E4C">
        <w:rPr>
          <w:i/>
          <w:iCs/>
        </w:rPr>
        <w:t>интересу</w:t>
      </w:r>
      <w:proofErr w:type="spellEnd"/>
      <w:r w:rsidRPr="005D6E4C">
        <w:t xml:space="preserve"> </w:t>
      </w:r>
      <w:r w:rsidR="00A976D3" w:rsidRPr="005D6E4C">
        <w:t>(</w:t>
      </w:r>
      <w:proofErr w:type="spellStart"/>
      <w:r w:rsidRPr="005D6E4C">
        <w:t>члан</w:t>
      </w:r>
      <w:proofErr w:type="spellEnd"/>
      <w:r w:rsidR="00A976D3" w:rsidRPr="005D6E4C">
        <w:t xml:space="preserve"> 6 (1) (f) </w:t>
      </w:r>
      <w:r w:rsidR="00A976D3" w:rsidRPr="005D6E4C">
        <w:rPr>
          <w:i/>
          <w:iCs/>
        </w:rPr>
        <w:t>GDPR</w:t>
      </w:r>
      <w:r w:rsidR="00A976D3" w:rsidRPr="005D6E4C">
        <w:t xml:space="preserve">) </w:t>
      </w:r>
      <w:proofErr w:type="spellStart"/>
      <w:r w:rsidRPr="005D6E4C">
        <w:t>или</w:t>
      </w:r>
      <w:proofErr w:type="spellEnd"/>
      <w:r w:rsidRPr="005D6E4C">
        <w:t xml:space="preserve"> </w:t>
      </w:r>
      <w:proofErr w:type="spellStart"/>
      <w:r w:rsidRPr="005D6E4C">
        <w:t>за</w:t>
      </w:r>
      <w:proofErr w:type="spellEnd"/>
      <w:r w:rsidRPr="005D6E4C">
        <w:t xml:space="preserve"> </w:t>
      </w:r>
      <w:proofErr w:type="spellStart"/>
      <w:r w:rsidRPr="005D6E4C">
        <w:t>потребе</w:t>
      </w:r>
      <w:proofErr w:type="spellEnd"/>
      <w:r w:rsidRPr="005D6E4C">
        <w:t xml:space="preserve"> </w:t>
      </w:r>
      <w:proofErr w:type="spellStart"/>
      <w:r w:rsidRPr="005D6E4C">
        <w:t>обављања</w:t>
      </w:r>
      <w:proofErr w:type="spellEnd"/>
      <w:r w:rsidRPr="005D6E4C">
        <w:t xml:space="preserve"> </w:t>
      </w:r>
      <w:proofErr w:type="spellStart"/>
      <w:r w:rsidRPr="005D6E4C">
        <w:t>задатка</w:t>
      </w:r>
      <w:proofErr w:type="spellEnd"/>
      <w:r w:rsidRPr="005D6E4C">
        <w:t xml:space="preserve"> у </w:t>
      </w:r>
      <w:proofErr w:type="spellStart"/>
      <w:r w:rsidRPr="005D6E4C">
        <w:rPr>
          <w:i/>
          <w:iCs/>
        </w:rPr>
        <w:t>јавном</w:t>
      </w:r>
      <w:proofErr w:type="spellEnd"/>
      <w:r w:rsidRPr="005D6E4C">
        <w:rPr>
          <w:i/>
          <w:iCs/>
        </w:rPr>
        <w:t xml:space="preserve"> </w:t>
      </w:r>
      <w:proofErr w:type="spellStart"/>
      <w:r w:rsidRPr="005D6E4C">
        <w:rPr>
          <w:i/>
          <w:iCs/>
        </w:rPr>
        <w:t>интересу</w:t>
      </w:r>
      <w:proofErr w:type="spellEnd"/>
      <w:r w:rsidRPr="005D6E4C">
        <w:t xml:space="preserve"> </w:t>
      </w:r>
      <w:r w:rsidR="00A976D3" w:rsidRPr="005D6E4C">
        <w:t>(</w:t>
      </w:r>
      <w:proofErr w:type="spellStart"/>
      <w:r w:rsidRPr="005D6E4C">
        <w:t>члан</w:t>
      </w:r>
      <w:proofErr w:type="spellEnd"/>
      <w:r w:rsidR="00A976D3" w:rsidRPr="005D6E4C">
        <w:t xml:space="preserve"> 6 (1) (e) </w:t>
      </w:r>
      <w:r w:rsidR="00A976D3" w:rsidRPr="005D6E4C">
        <w:rPr>
          <w:i/>
          <w:iCs/>
        </w:rPr>
        <w:t>GDPR</w:t>
      </w:r>
      <w:r w:rsidR="00A976D3" w:rsidRPr="005D6E4C">
        <w:t xml:space="preserve">) </w:t>
      </w:r>
      <w:proofErr w:type="spellStart"/>
      <w:r w:rsidRPr="005D6E4C">
        <w:t>лице</w:t>
      </w:r>
      <w:proofErr w:type="spellEnd"/>
      <w:r w:rsidRPr="005D6E4C">
        <w:t xml:space="preserve"> </w:t>
      </w:r>
      <w:proofErr w:type="spellStart"/>
      <w:r w:rsidR="000167EE" w:rsidRPr="005D6E4C">
        <w:t>на</w:t>
      </w:r>
      <w:proofErr w:type="spellEnd"/>
      <w:r w:rsidR="000167EE" w:rsidRPr="005D6E4C">
        <w:t xml:space="preserve"> </w:t>
      </w:r>
      <w:proofErr w:type="spellStart"/>
      <w:r w:rsidR="000167EE" w:rsidRPr="005D6E4C">
        <w:t>које</w:t>
      </w:r>
      <w:proofErr w:type="spellEnd"/>
      <w:r w:rsidR="000167EE" w:rsidRPr="005D6E4C">
        <w:t xml:space="preserve"> </w:t>
      </w:r>
      <w:proofErr w:type="spellStart"/>
      <w:r w:rsidR="000167EE" w:rsidRPr="005D6E4C">
        <w:t>се</w:t>
      </w:r>
      <w:proofErr w:type="spellEnd"/>
      <w:r w:rsidR="000167EE" w:rsidRPr="005D6E4C">
        <w:t xml:space="preserve"> </w:t>
      </w:r>
      <w:proofErr w:type="spellStart"/>
      <w:r w:rsidR="000167EE" w:rsidRPr="005D6E4C">
        <w:t>подаци</w:t>
      </w:r>
      <w:proofErr w:type="spellEnd"/>
      <w:r w:rsidR="000167EE" w:rsidRPr="005D6E4C">
        <w:t xml:space="preserve"> </w:t>
      </w:r>
      <w:proofErr w:type="spellStart"/>
      <w:r w:rsidR="000167EE" w:rsidRPr="005D6E4C">
        <w:t>односе</w:t>
      </w:r>
      <w:proofErr w:type="spellEnd"/>
      <w:r w:rsidR="000167EE" w:rsidRPr="005D6E4C">
        <w:t xml:space="preserve"> </w:t>
      </w:r>
      <w:proofErr w:type="spellStart"/>
      <w:r w:rsidR="000167EE" w:rsidRPr="005D6E4C">
        <w:t>има</w:t>
      </w:r>
      <w:proofErr w:type="spellEnd"/>
      <w:r w:rsidR="000167EE" w:rsidRPr="005D6E4C">
        <w:t xml:space="preserve"> </w:t>
      </w:r>
      <w:proofErr w:type="spellStart"/>
      <w:r w:rsidR="000167EE" w:rsidRPr="005D6E4C">
        <w:t>право</w:t>
      </w:r>
      <w:proofErr w:type="spellEnd"/>
      <w:r w:rsidR="000167EE" w:rsidRPr="005D6E4C">
        <w:t xml:space="preserve"> </w:t>
      </w:r>
      <w:proofErr w:type="spellStart"/>
      <w:r w:rsidR="000167EE" w:rsidRPr="005D6E4C">
        <w:t>да</w:t>
      </w:r>
      <w:proofErr w:type="spellEnd"/>
      <w:r w:rsidR="000167EE" w:rsidRPr="005D6E4C">
        <w:t xml:space="preserve"> – у </w:t>
      </w:r>
      <w:proofErr w:type="spellStart"/>
      <w:r w:rsidR="000167EE" w:rsidRPr="005D6E4C">
        <w:t>било</w:t>
      </w:r>
      <w:proofErr w:type="spellEnd"/>
      <w:r w:rsidR="000167EE" w:rsidRPr="005D6E4C">
        <w:t xml:space="preserve"> </w:t>
      </w:r>
      <w:proofErr w:type="spellStart"/>
      <w:r w:rsidR="000167EE" w:rsidRPr="005D6E4C">
        <w:t>ком</w:t>
      </w:r>
      <w:proofErr w:type="spellEnd"/>
      <w:r w:rsidR="000167EE" w:rsidRPr="005D6E4C">
        <w:t xml:space="preserve"> </w:t>
      </w:r>
      <w:proofErr w:type="spellStart"/>
      <w:r w:rsidR="000167EE" w:rsidRPr="005D6E4C">
        <w:t>тренутку</w:t>
      </w:r>
      <w:proofErr w:type="spellEnd"/>
      <w:r w:rsidR="000167EE" w:rsidRPr="005D6E4C">
        <w:t xml:space="preserve"> – </w:t>
      </w:r>
      <w:proofErr w:type="spellStart"/>
      <w:r w:rsidR="000167EE" w:rsidRPr="005D6E4C">
        <w:t>уложи</w:t>
      </w:r>
      <w:proofErr w:type="spellEnd"/>
      <w:r w:rsidR="000167EE" w:rsidRPr="005D6E4C">
        <w:t xml:space="preserve"> </w:t>
      </w:r>
      <w:proofErr w:type="spellStart"/>
      <w:r w:rsidR="000167EE" w:rsidRPr="005D6E4C">
        <w:t>приговор</w:t>
      </w:r>
      <w:proofErr w:type="spellEnd"/>
      <w:r w:rsidR="00205A2B" w:rsidRPr="005D6E4C">
        <w:t xml:space="preserve"> </w:t>
      </w:r>
      <w:proofErr w:type="spellStart"/>
      <w:r w:rsidR="00205A2B" w:rsidRPr="005D6E4C">
        <w:t>на</w:t>
      </w:r>
      <w:proofErr w:type="spellEnd"/>
      <w:r w:rsidR="00205A2B" w:rsidRPr="005D6E4C">
        <w:t xml:space="preserve"> </w:t>
      </w:r>
      <w:proofErr w:type="spellStart"/>
      <w:r w:rsidR="00205A2B" w:rsidRPr="005D6E4C">
        <w:t>обраду</w:t>
      </w:r>
      <w:proofErr w:type="spellEnd"/>
      <w:r w:rsidR="00205A2B" w:rsidRPr="005D6E4C">
        <w:t xml:space="preserve"> у </w:t>
      </w:r>
      <w:proofErr w:type="spellStart"/>
      <w:r w:rsidR="00205A2B" w:rsidRPr="005D6E4C">
        <w:t>складу</w:t>
      </w:r>
      <w:proofErr w:type="spellEnd"/>
      <w:r w:rsidR="00205A2B" w:rsidRPr="005D6E4C">
        <w:t xml:space="preserve"> </w:t>
      </w:r>
      <w:proofErr w:type="spellStart"/>
      <w:r w:rsidR="00205A2B" w:rsidRPr="005D6E4C">
        <w:t>са</w:t>
      </w:r>
      <w:proofErr w:type="spellEnd"/>
      <w:r w:rsidR="00205A2B" w:rsidRPr="005D6E4C">
        <w:t xml:space="preserve"> </w:t>
      </w:r>
      <w:proofErr w:type="spellStart"/>
      <w:r w:rsidR="00205A2B" w:rsidRPr="005D6E4C">
        <w:t>чланом</w:t>
      </w:r>
      <w:proofErr w:type="spellEnd"/>
      <w:r w:rsidR="00205A2B" w:rsidRPr="005D6E4C">
        <w:t xml:space="preserve"> 21. </w:t>
      </w:r>
      <w:r w:rsidR="00205A2B" w:rsidRPr="005D6E4C">
        <w:rPr>
          <w:i/>
          <w:iCs/>
        </w:rPr>
        <w:t>GDPR</w:t>
      </w:r>
      <w:r w:rsidR="000167EE" w:rsidRPr="005D6E4C">
        <w:t xml:space="preserve">, </w:t>
      </w:r>
      <w:proofErr w:type="spellStart"/>
      <w:r w:rsidR="000167EE" w:rsidRPr="005D6E4C">
        <w:t>по</w:t>
      </w:r>
      <w:proofErr w:type="spellEnd"/>
      <w:r w:rsidR="000167EE" w:rsidRPr="005D6E4C">
        <w:t xml:space="preserve"> </w:t>
      </w:r>
      <w:proofErr w:type="spellStart"/>
      <w:r w:rsidR="00205A2B" w:rsidRPr="005D6E4C">
        <w:t>основу</w:t>
      </w:r>
      <w:proofErr w:type="spellEnd"/>
      <w:r w:rsidR="00205A2B" w:rsidRPr="005D6E4C">
        <w:t xml:space="preserve"> </w:t>
      </w:r>
      <w:proofErr w:type="spellStart"/>
      <w:r w:rsidR="00205A2B" w:rsidRPr="005D6E4C">
        <w:t>који</w:t>
      </w:r>
      <w:proofErr w:type="spellEnd"/>
      <w:r w:rsidR="00205A2B" w:rsidRPr="005D6E4C">
        <w:t xml:space="preserve"> </w:t>
      </w:r>
      <w:proofErr w:type="spellStart"/>
      <w:r w:rsidR="000167EE" w:rsidRPr="005D6E4C">
        <w:t>се</w:t>
      </w:r>
      <w:proofErr w:type="spellEnd"/>
      <w:r w:rsidR="000167EE" w:rsidRPr="005D6E4C">
        <w:t xml:space="preserve"> </w:t>
      </w:r>
      <w:proofErr w:type="spellStart"/>
      <w:r w:rsidR="000167EE" w:rsidRPr="005D6E4C">
        <w:t>тич</w:t>
      </w:r>
      <w:r w:rsidR="00205A2B" w:rsidRPr="005D6E4C">
        <w:t>е</w:t>
      </w:r>
      <w:proofErr w:type="spellEnd"/>
      <w:r w:rsidR="000167EE" w:rsidRPr="005D6E4C">
        <w:t xml:space="preserve"> </w:t>
      </w:r>
      <w:proofErr w:type="spellStart"/>
      <w:r w:rsidR="000167EE" w:rsidRPr="005D6E4C">
        <w:t>његове</w:t>
      </w:r>
      <w:proofErr w:type="spellEnd"/>
      <w:r w:rsidR="000167EE" w:rsidRPr="005D6E4C">
        <w:t xml:space="preserve"> </w:t>
      </w:r>
      <w:proofErr w:type="spellStart"/>
      <w:r w:rsidR="000167EE" w:rsidRPr="005D6E4C">
        <w:t>конкретне</w:t>
      </w:r>
      <w:proofErr w:type="spellEnd"/>
      <w:r w:rsidR="000167EE" w:rsidRPr="005D6E4C">
        <w:t xml:space="preserve"> </w:t>
      </w:r>
      <w:proofErr w:type="spellStart"/>
      <w:proofErr w:type="gramStart"/>
      <w:r w:rsidR="000167EE" w:rsidRPr="005D6E4C">
        <w:t>ситуације</w:t>
      </w:r>
      <w:proofErr w:type="spellEnd"/>
      <w:r w:rsidR="000167EE" w:rsidRPr="005D6E4C">
        <w:t>,</w:t>
      </w:r>
      <w:r w:rsidR="00A976D3" w:rsidRPr="005D6E4C">
        <w:t>.</w:t>
      </w:r>
      <w:proofErr w:type="gramEnd"/>
      <w:r w:rsidR="00A976D3" w:rsidRPr="005D6E4C">
        <w:rPr>
          <w:spacing w:val="-13"/>
        </w:rPr>
        <w:t xml:space="preserve"> </w:t>
      </w:r>
      <w:proofErr w:type="spellStart"/>
      <w:r w:rsidR="00205A2B" w:rsidRPr="005D6E4C">
        <w:t>Уколико</w:t>
      </w:r>
      <w:proofErr w:type="spellEnd"/>
      <w:r w:rsidR="00205A2B" w:rsidRPr="005D6E4C">
        <w:t xml:space="preserve"> </w:t>
      </w:r>
      <w:proofErr w:type="spellStart"/>
      <w:r w:rsidR="00205A2B" w:rsidRPr="005D6E4C">
        <w:t>руковалац</w:t>
      </w:r>
      <w:proofErr w:type="spellEnd"/>
      <w:r w:rsidR="00205A2B" w:rsidRPr="005D6E4C">
        <w:t xml:space="preserve"> </w:t>
      </w:r>
      <w:proofErr w:type="spellStart"/>
      <w:r w:rsidR="00205A2B" w:rsidRPr="005D6E4C">
        <w:t>не</w:t>
      </w:r>
      <w:proofErr w:type="spellEnd"/>
      <w:r w:rsidR="00205A2B" w:rsidRPr="005D6E4C">
        <w:t xml:space="preserve"> </w:t>
      </w:r>
      <w:proofErr w:type="spellStart"/>
      <w:r w:rsidR="00205A2B" w:rsidRPr="005D6E4C">
        <w:t>докаже</w:t>
      </w:r>
      <w:proofErr w:type="spellEnd"/>
      <w:r w:rsidR="00205A2B" w:rsidRPr="005D6E4C">
        <w:t xml:space="preserve"> </w:t>
      </w:r>
      <w:proofErr w:type="spellStart"/>
      <w:r w:rsidR="00205A2B" w:rsidRPr="005D6E4C">
        <w:t>постојање</w:t>
      </w:r>
      <w:proofErr w:type="spellEnd"/>
      <w:r w:rsidR="000167EE" w:rsidRPr="005D6E4C">
        <w:t xml:space="preserve"> </w:t>
      </w:r>
      <w:proofErr w:type="spellStart"/>
      <w:r w:rsidR="00245CA3" w:rsidRPr="005D6E4C">
        <w:t>уверљивих</w:t>
      </w:r>
      <w:proofErr w:type="spellEnd"/>
      <w:r w:rsidR="00205A2B" w:rsidRPr="005D6E4C">
        <w:t xml:space="preserve"> </w:t>
      </w:r>
      <w:proofErr w:type="spellStart"/>
      <w:r w:rsidR="00205A2B" w:rsidRPr="005D6E4C">
        <w:t>легитимних</w:t>
      </w:r>
      <w:proofErr w:type="spellEnd"/>
      <w:r w:rsidR="00205A2B" w:rsidRPr="005D6E4C">
        <w:t xml:space="preserve"> </w:t>
      </w:r>
      <w:proofErr w:type="spellStart"/>
      <w:r w:rsidR="00205A2B" w:rsidRPr="005D6E4C">
        <w:t>разлога</w:t>
      </w:r>
      <w:proofErr w:type="spellEnd"/>
      <w:r w:rsidR="00205A2B" w:rsidRPr="005D6E4C">
        <w:t xml:space="preserve"> </w:t>
      </w:r>
      <w:proofErr w:type="spellStart"/>
      <w:r w:rsidR="000167EE" w:rsidRPr="005D6E4C">
        <w:t>који</w:t>
      </w:r>
      <w:proofErr w:type="spellEnd"/>
      <w:r w:rsidR="000167EE" w:rsidRPr="005D6E4C">
        <w:t xml:space="preserve"> </w:t>
      </w:r>
      <w:proofErr w:type="spellStart"/>
      <w:r w:rsidR="000167EE" w:rsidRPr="005D6E4C">
        <w:t>надјачавају</w:t>
      </w:r>
      <w:proofErr w:type="spellEnd"/>
      <w:r w:rsidR="000167EE" w:rsidRPr="005D6E4C">
        <w:t xml:space="preserve"> </w:t>
      </w:r>
      <w:proofErr w:type="spellStart"/>
      <w:r w:rsidR="000167EE" w:rsidRPr="005D6E4C">
        <w:t>права</w:t>
      </w:r>
      <w:proofErr w:type="spellEnd"/>
      <w:r w:rsidR="000167EE" w:rsidRPr="005D6E4C">
        <w:t xml:space="preserve"> и </w:t>
      </w:r>
      <w:proofErr w:type="spellStart"/>
      <w:r w:rsidR="000167EE" w:rsidRPr="005D6E4C">
        <w:t>интересе</w:t>
      </w:r>
      <w:proofErr w:type="spellEnd"/>
      <w:r w:rsidR="000167EE" w:rsidRPr="005D6E4C">
        <w:t xml:space="preserve"> </w:t>
      </w:r>
      <w:proofErr w:type="spellStart"/>
      <w:r w:rsidR="000167EE" w:rsidRPr="005D6E4C">
        <w:t>лица</w:t>
      </w:r>
      <w:proofErr w:type="spellEnd"/>
      <w:r w:rsidR="000167EE" w:rsidRPr="005D6E4C">
        <w:t xml:space="preserve"> </w:t>
      </w:r>
      <w:proofErr w:type="spellStart"/>
      <w:r w:rsidR="000167EE" w:rsidRPr="005D6E4C">
        <w:t>на</w:t>
      </w:r>
      <w:proofErr w:type="spellEnd"/>
      <w:r w:rsidR="000167EE" w:rsidRPr="005D6E4C">
        <w:t xml:space="preserve"> </w:t>
      </w:r>
      <w:proofErr w:type="spellStart"/>
      <w:r w:rsidR="000167EE" w:rsidRPr="005D6E4C">
        <w:t>које</w:t>
      </w:r>
      <w:proofErr w:type="spellEnd"/>
      <w:r w:rsidR="000167EE" w:rsidRPr="005D6E4C">
        <w:t xml:space="preserve"> </w:t>
      </w:r>
      <w:proofErr w:type="spellStart"/>
      <w:r w:rsidR="000167EE" w:rsidRPr="005D6E4C">
        <w:t>се</w:t>
      </w:r>
      <w:proofErr w:type="spellEnd"/>
      <w:r w:rsidR="000167EE" w:rsidRPr="005D6E4C">
        <w:t xml:space="preserve"> </w:t>
      </w:r>
      <w:proofErr w:type="spellStart"/>
      <w:r w:rsidR="000167EE" w:rsidRPr="005D6E4C">
        <w:t>подаци</w:t>
      </w:r>
      <w:proofErr w:type="spellEnd"/>
      <w:r w:rsidR="000167EE" w:rsidRPr="005D6E4C">
        <w:t xml:space="preserve"> </w:t>
      </w:r>
      <w:proofErr w:type="spellStart"/>
      <w:r w:rsidR="000167EE" w:rsidRPr="005D6E4C">
        <w:t>односе</w:t>
      </w:r>
      <w:proofErr w:type="spellEnd"/>
      <w:r w:rsidR="000167EE" w:rsidRPr="005D6E4C">
        <w:t xml:space="preserve">, </w:t>
      </w:r>
      <w:proofErr w:type="spellStart"/>
      <w:r w:rsidR="000167EE" w:rsidRPr="005D6E4C">
        <w:t>обрада</w:t>
      </w:r>
      <w:proofErr w:type="spellEnd"/>
      <w:r w:rsidR="000167EE" w:rsidRPr="005D6E4C">
        <w:t xml:space="preserve"> </w:t>
      </w:r>
      <w:proofErr w:type="spellStart"/>
      <w:r w:rsidR="000167EE" w:rsidRPr="005D6E4C">
        <w:t>података</w:t>
      </w:r>
      <w:proofErr w:type="spellEnd"/>
      <w:r w:rsidR="000167EE" w:rsidRPr="005D6E4C">
        <w:t xml:space="preserve"> </w:t>
      </w:r>
      <w:r w:rsidR="00205A2B" w:rsidRPr="005D6E4C">
        <w:t xml:space="preserve">о </w:t>
      </w:r>
      <w:proofErr w:type="spellStart"/>
      <w:r w:rsidR="00205A2B" w:rsidRPr="005D6E4C">
        <w:t>појединцу</w:t>
      </w:r>
      <w:proofErr w:type="spellEnd"/>
      <w:r w:rsidR="00205A2B" w:rsidRPr="005D6E4C">
        <w:t xml:space="preserve"> </w:t>
      </w:r>
      <w:proofErr w:type="spellStart"/>
      <w:r w:rsidR="000167EE" w:rsidRPr="005D6E4C">
        <w:t>који</w:t>
      </w:r>
      <w:proofErr w:type="spellEnd"/>
      <w:r w:rsidR="000167EE" w:rsidRPr="005D6E4C">
        <w:t xml:space="preserve"> </w:t>
      </w:r>
      <w:proofErr w:type="spellStart"/>
      <w:r w:rsidR="000167EE" w:rsidRPr="005D6E4C">
        <w:t>је</w:t>
      </w:r>
      <w:proofErr w:type="spellEnd"/>
      <w:r w:rsidR="000167EE" w:rsidRPr="005D6E4C">
        <w:t xml:space="preserve"> </w:t>
      </w:r>
      <w:proofErr w:type="spellStart"/>
      <w:r w:rsidR="000167EE" w:rsidRPr="005D6E4C">
        <w:t>уложио</w:t>
      </w:r>
      <w:proofErr w:type="spellEnd"/>
      <w:r w:rsidR="000167EE" w:rsidRPr="005D6E4C">
        <w:t xml:space="preserve"> </w:t>
      </w:r>
      <w:proofErr w:type="spellStart"/>
      <w:r w:rsidR="000167EE" w:rsidRPr="005D6E4C">
        <w:t>приговор</w:t>
      </w:r>
      <w:proofErr w:type="spellEnd"/>
      <w:r w:rsidR="000167EE" w:rsidRPr="005D6E4C">
        <w:t xml:space="preserve"> </w:t>
      </w:r>
      <w:proofErr w:type="spellStart"/>
      <w:r w:rsidR="000167EE" w:rsidRPr="005D6E4C">
        <w:t>мора</w:t>
      </w:r>
      <w:proofErr w:type="spellEnd"/>
      <w:r w:rsidR="000167EE" w:rsidRPr="005D6E4C">
        <w:t xml:space="preserve"> </w:t>
      </w:r>
      <w:proofErr w:type="spellStart"/>
      <w:r w:rsidR="000167EE" w:rsidRPr="005D6E4C">
        <w:t>се</w:t>
      </w:r>
      <w:proofErr w:type="spellEnd"/>
      <w:r w:rsidR="000167EE" w:rsidRPr="005D6E4C">
        <w:t xml:space="preserve"> </w:t>
      </w:r>
      <w:proofErr w:type="spellStart"/>
      <w:r w:rsidR="00205A2B" w:rsidRPr="005D6E4C">
        <w:t>прекинути</w:t>
      </w:r>
      <w:proofErr w:type="spellEnd"/>
      <w:r w:rsidR="000167EE" w:rsidRPr="005D6E4C">
        <w:t xml:space="preserve">. </w:t>
      </w:r>
      <w:proofErr w:type="spellStart"/>
      <w:r w:rsidR="000167EE" w:rsidRPr="005D6E4C">
        <w:t>Руковалац</w:t>
      </w:r>
      <w:proofErr w:type="spellEnd"/>
      <w:r w:rsidR="000167EE" w:rsidRPr="005D6E4C">
        <w:t xml:space="preserve"> </w:t>
      </w:r>
      <w:proofErr w:type="spellStart"/>
      <w:r w:rsidR="000167EE" w:rsidRPr="005D6E4C">
        <w:t>треба</w:t>
      </w:r>
      <w:proofErr w:type="spellEnd"/>
      <w:r w:rsidR="000167EE" w:rsidRPr="005D6E4C">
        <w:t xml:space="preserve"> </w:t>
      </w:r>
      <w:proofErr w:type="spellStart"/>
      <w:r w:rsidR="000167EE" w:rsidRPr="005D6E4C">
        <w:t>да</w:t>
      </w:r>
      <w:proofErr w:type="spellEnd"/>
      <w:r w:rsidR="000167EE" w:rsidRPr="005D6E4C">
        <w:t xml:space="preserve"> </w:t>
      </w:r>
      <w:proofErr w:type="spellStart"/>
      <w:r w:rsidR="000167EE" w:rsidRPr="005D6E4C">
        <w:t>буде</w:t>
      </w:r>
      <w:proofErr w:type="spellEnd"/>
      <w:r w:rsidR="000167EE" w:rsidRPr="005D6E4C">
        <w:t xml:space="preserve"> у </w:t>
      </w:r>
      <w:proofErr w:type="spellStart"/>
      <w:r w:rsidR="000167EE" w:rsidRPr="005D6E4C">
        <w:t>обавези</w:t>
      </w:r>
      <w:proofErr w:type="spellEnd"/>
      <w:r w:rsidR="000167EE" w:rsidRPr="005D6E4C">
        <w:t xml:space="preserve"> </w:t>
      </w:r>
      <w:proofErr w:type="spellStart"/>
      <w:r w:rsidR="000167EE" w:rsidRPr="005D6E4C">
        <w:t>да</w:t>
      </w:r>
      <w:proofErr w:type="spellEnd"/>
      <w:r w:rsidR="000167EE" w:rsidRPr="005D6E4C">
        <w:t xml:space="preserve"> </w:t>
      </w:r>
      <w:proofErr w:type="spellStart"/>
      <w:r w:rsidR="000167EE" w:rsidRPr="005D6E4C">
        <w:t>одговори</w:t>
      </w:r>
      <w:proofErr w:type="spellEnd"/>
      <w:r w:rsidR="000167EE" w:rsidRPr="005D6E4C">
        <w:t xml:space="preserve"> </w:t>
      </w:r>
      <w:proofErr w:type="spellStart"/>
      <w:r w:rsidR="000167EE" w:rsidRPr="005D6E4C">
        <w:t>на</w:t>
      </w:r>
      <w:proofErr w:type="spellEnd"/>
      <w:r w:rsidR="000167EE" w:rsidRPr="005D6E4C">
        <w:t xml:space="preserve"> </w:t>
      </w:r>
      <w:proofErr w:type="spellStart"/>
      <w:r w:rsidR="000167EE" w:rsidRPr="005D6E4C">
        <w:t>захтев</w:t>
      </w:r>
      <w:proofErr w:type="spellEnd"/>
      <w:r w:rsidR="000167EE" w:rsidRPr="005D6E4C">
        <w:t xml:space="preserve"> </w:t>
      </w:r>
      <w:proofErr w:type="spellStart"/>
      <w:r w:rsidR="000167EE" w:rsidRPr="005D6E4C">
        <w:t>лица</w:t>
      </w:r>
      <w:proofErr w:type="spellEnd"/>
      <w:r w:rsidR="000167EE" w:rsidRPr="005D6E4C">
        <w:t xml:space="preserve"> </w:t>
      </w:r>
      <w:proofErr w:type="spellStart"/>
      <w:r w:rsidR="000167EE" w:rsidRPr="005D6E4C">
        <w:t>на</w:t>
      </w:r>
      <w:proofErr w:type="spellEnd"/>
      <w:r w:rsidR="000167EE" w:rsidRPr="005D6E4C">
        <w:t xml:space="preserve"> </w:t>
      </w:r>
      <w:proofErr w:type="spellStart"/>
      <w:r w:rsidR="000167EE" w:rsidRPr="005D6E4C">
        <w:t>које</w:t>
      </w:r>
      <w:proofErr w:type="spellEnd"/>
      <w:r w:rsidR="000167EE" w:rsidRPr="005D6E4C">
        <w:t xml:space="preserve"> </w:t>
      </w:r>
      <w:proofErr w:type="spellStart"/>
      <w:r w:rsidR="000167EE" w:rsidRPr="005D6E4C">
        <w:t>се</w:t>
      </w:r>
      <w:proofErr w:type="spellEnd"/>
      <w:r w:rsidR="000167EE" w:rsidRPr="005D6E4C">
        <w:t xml:space="preserve"> </w:t>
      </w:r>
      <w:proofErr w:type="spellStart"/>
      <w:r w:rsidR="000167EE" w:rsidRPr="005D6E4C">
        <w:t>подаци</w:t>
      </w:r>
      <w:proofErr w:type="spellEnd"/>
      <w:r w:rsidR="000167EE" w:rsidRPr="005D6E4C">
        <w:t xml:space="preserve"> </w:t>
      </w:r>
      <w:proofErr w:type="spellStart"/>
      <w:r w:rsidR="000167EE" w:rsidRPr="005D6E4C">
        <w:t>односе</w:t>
      </w:r>
      <w:proofErr w:type="spellEnd"/>
      <w:r w:rsidR="000167EE" w:rsidRPr="005D6E4C">
        <w:t xml:space="preserve"> </w:t>
      </w:r>
      <w:proofErr w:type="spellStart"/>
      <w:r w:rsidR="000167EE" w:rsidRPr="005D6E4C">
        <w:t>без</w:t>
      </w:r>
      <w:proofErr w:type="spellEnd"/>
      <w:r w:rsidR="000167EE" w:rsidRPr="005D6E4C">
        <w:t xml:space="preserve"> </w:t>
      </w:r>
      <w:proofErr w:type="spellStart"/>
      <w:r w:rsidR="000167EE" w:rsidRPr="005D6E4C">
        <w:t>непотребног</w:t>
      </w:r>
      <w:proofErr w:type="spellEnd"/>
      <w:r w:rsidR="000167EE" w:rsidRPr="005D6E4C">
        <w:t xml:space="preserve"> </w:t>
      </w:r>
      <w:proofErr w:type="spellStart"/>
      <w:r w:rsidR="000167EE" w:rsidRPr="005D6E4C">
        <w:t>одлагања</w:t>
      </w:r>
      <w:proofErr w:type="spellEnd"/>
      <w:r w:rsidR="00245CA3" w:rsidRPr="005D6E4C">
        <w:t>,</w:t>
      </w:r>
      <w:r w:rsidR="000167EE" w:rsidRPr="005D6E4C">
        <w:t xml:space="preserve"> </w:t>
      </w:r>
      <w:r w:rsidR="00245CA3" w:rsidRPr="005D6E4C">
        <w:t xml:space="preserve">а </w:t>
      </w:r>
      <w:proofErr w:type="spellStart"/>
      <w:r w:rsidR="000167EE" w:rsidRPr="005D6E4C">
        <w:t>најкасније</w:t>
      </w:r>
      <w:proofErr w:type="spellEnd"/>
      <w:r w:rsidR="000167EE" w:rsidRPr="005D6E4C">
        <w:t xml:space="preserve"> у </w:t>
      </w:r>
      <w:proofErr w:type="spellStart"/>
      <w:r w:rsidR="000167EE" w:rsidRPr="005D6E4C">
        <w:t>року</w:t>
      </w:r>
      <w:proofErr w:type="spellEnd"/>
      <w:r w:rsidR="000167EE" w:rsidRPr="005D6E4C">
        <w:t xml:space="preserve"> </w:t>
      </w:r>
      <w:proofErr w:type="spellStart"/>
      <w:r w:rsidR="000167EE" w:rsidRPr="005D6E4C">
        <w:t>од</w:t>
      </w:r>
      <w:proofErr w:type="spellEnd"/>
      <w:r w:rsidR="000167EE" w:rsidRPr="005D6E4C">
        <w:t xml:space="preserve"> </w:t>
      </w:r>
      <w:proofErr w:type="spellStart"/>
      <w:r w:rsidR="000167EE" w:rsidRPr="005D6E4C">
        <w:t>месец</w:t>
      </w:r>
      <w:proofErr w:type="spellEnd"/>
      <w:r w:rsidR="000167EE" w:rsidRPr="005D6E4C">
        <w:t xml:space="preserve"> </w:t>
      </w:r>
      <w:proofErr w:type="spellStart"/>
      <w:r w:rsidR="000167EE" w:rsidRPr="005D6E4C">
        <w:t>дана</w:t>
      </w:r>
      <w:proofErr w:type="spellEnd"/>
      <w:r w:rsidR="000167EE" w:rsidRPr="005D6E4C">
        <w:t xml:space="preserve">. </w:t>
      </w:r>
    </w:p>
    <w:p w14:paraId="65566E48" w14:textId="77777777" w:rsidR="0046087F" w:rsidRPr="005D6E4C" w:rsidRDefault="0046087F">
      <w:pPr>
        <w:pStyle w:val="BodyText"/>
        <w:spacing w:before="5"/>
        <w:rPr>
          <w:sz w:val="8"/>
        </w:rPr>
      </w:pPr>
    </w:p>
    <w:p w14:paraId="3FD1A5E9" w14:textId="77777777" w:rsidR="0046087F" w:rsidRPr="005D6E4C" w:rsidRDefault="00F32EE9" w:rsidP="00067F2F">
      <w:pPr>
        <w:pStyle w:val="ListParagraph"/>
        <w:numPr>
          <w:ilvl w:val="0"/>
          <w:numId w:val="5"/>
        </w:numPr>
        <w:tabs>
          <w:tab w:val="left" w:pos="679"/>
        </w:tabs>
        <w:spacing w:before="56" w:line="259" w:lineRule="auto"/>
        <w:ind w:right="110"/>
        <w:jc w:val="both"/>
      </w:pPr>
      <w:r w:rsidRPr="005D6E4C">
        <w:t xml:space="preserve">У </w:t>
      </w:r>
      <w:proofErr w:type="spellStart"/>
      <w:r w:rsidRPr="005D6E4C">
        <w:t>контексту</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приговор</w:t>
      </w:r>
      <w:proofErr w:type="spellEnd"/>
      <w:r w:rsidRPr="005D6E4C">
        <w:t xml:space="preserve"> </w:t>
      </w:r>
      <w:proofErr w:type="spellStart"/>
      <w:r w:rsidRPr="005D6E4C">
        <w:t>се</w:t>
      </w:r>
      <w:proofErr w:type="spellEnd"/>
      <w:r w:rsidRPr="005D6E4C">
        <w:t xml:space="preserve"> </w:t>
      </w:r>
      <w:proofErr w:type="spellStart"/>
      <w:r w:rsidRPr="005D6E4C">
        <w:t>може</w:t>
      </w:r>
      <w:proofErr w:type="spellEnd"/>
      <w:r w:rsidRPr="005D6E4C">
        <w:t xml:space="preserve"> </w:t>
      </w:r>
      <w:proofErr w:type="spellStart"/>
      <w:r w:rsidRPr="005D6E4C">
        <w:t>уложити</w:t>
      </w:r>
      <w:proofErr w:type="spellEnd"/>
      <w:r w:rsidRPr="005D6E4C">
        <w:t xml:space="preserve"> </w:t>
      </w:r>
      <w:proofErr w:type="spellStart"/>
      <w:r w:rsidRPr="005D6E4C">
        <w:t>или</w:t>
      </w:r>
      <w:proofErr w:type="spellEnd"/>
      <w:r w:rsidRPr="005D6E4C">
        <w:t xml:space="preserve"> </w:t>
      </w:r>
      <w:proofErr w:type="spellStart"/>
      <w:r w:rsidRPr="005D6E4C">
        <w:t>при</w:t>
      </w:r>
      <w:proofErr w:type="spellEnd"/>
      <w:r w:rsidRPr="005D6E4C">
        <w:t xml:space="preserve"> </w:t>
      </w:r>
      <w:proofErr w:type="spellStart"/>
      <w:r w:rsidRPr="005D6E4C">
        <w:t>уласку</w:t>
      </w:r>
      <w:proofErr w:type="spellEnd"/>
      <w:r w:rsidRPr="005D6E4C">
        <w:t xml:space="preserve">, </w:t>
      </w:r>
      <w:proofErr w:type="spellStart"/>
      <w:r w:rsidRPr="005D6E4C">
        <w:t>током</w:t>
      </w:r>
      <w:proofErr w:type="spellEnd"/>
      <w:r w:rsidRPr="005D6E4C">
        <w:t xml:space="preserve"> </w:t>
      </w:r>
      <w:proofErr w:type="spellStart"/>
      <w:r w:rsidRPr="005D6E4C">
        <w:t>трајања</w:t>
      </w:r>
      <w:proofErr w:type="spellEnd"/>
      <w:r w:rsidRPr="005D6E4C">
        <w:t xml:space="preserve">, </w:t>
      </w:r>
      <w:proofErr w:type="spellStart"/>
      <w:r w:rsidRPr="005D6E4C">
        <w:t>или</w:t>
      </w:r>
      <w:proofErr w:type="spellEnd"/>
      <w:r w:rsidRPr="005D6E4C">
        <w:t xml:space="preserve"> </w:t>
      </w:r>
      <w:proofErr w:type="spellStart"/>
      <w:r w:rsidRPr="005D6E4C">
        <w:t>после</w:t>
      </w:r>
      <w:proofErr w:type="spellEnd"/>
      <w:r w:rsidRPr="005D6E4C">
        <w:t xml:space="preserve"> </w:t>
      </w:r>
      <w:proofErr w:type="spellStart"/>
      <w:r w:rsidRPr="005D6E4C">
        <w:t>уласка</w:t>
      </w:r>
      <w:proofErr w:type="spellEnd"/>
      <w:r w:rsidRPr="005D6E4C">
        <w:t xml:space="preserve"> у </w:t>
      </w:r>
      <w:proofErr w:type="spellStart"/>
      <w:r w:rsidR="00067F2F" w:rsidRPr="005D6E4C">
        <w:t>простор</w:t>
      </w:r>
      <w:proofErr w:type="spellEnd"/>
      <w:r w:rsidR="00067F2F" w:rsidRPr="005D6E4C">
        <w:t xml:space="preserve"> </w:t>
      </w:r>
      <w:proofErr w:type="spellStart"/>
      <w:r w:rsidR="001A7086" w:rsidRPr="005D6E4C">
        <w:t>под</w:t>
      </w:r>
      <w:proofErr w:type="spellEnd"/>
      <w:r w:rsidR="001A7086" w:rsidRPr="005D6E4C">
        <w:t xml:space="preserve"> </w:t>
      </w:r>
      <w:proofErr w:type="spellStart"/>
      <w:r w:rsidR="001A7086" w:rsidRPr="005D6E4C">
        <w:t>надзором</w:t>
      </w:r>
      <w:proofErr w:type="spellEnd"/>
      <w:r w:rsidR="001A7086" w:rsidRPr="005D6E4C">
        <w:t xml:space="preserve">. У </w:t>
      </w:r>
      <w:proofErr w:type="spellStart"/>
      <w:r w:rsidR="001A7086" w:rsidRPr="005D6E4C">
        <w:t>пракси</w:t>
      </w:r>
      <w:proofErr w:type="spellEnd"/>
      <w:r w:rsidR="001A7086" w:rsidRPr="005D6E4C">
        <w:t xml:space="preserve"> </w:t>
      </w:r>
      <w:proofErr w:type="spellStart"/>
      <w:r w:rsidR="001A7086" w:rsidRPr="005D6E4C">
        <w:t>то</w:t>
      </w:r>
      <w:proofErr w:type="spellEnd"/>
      <w:r w:rsidR="001A7086" w:rsidRPr="005D6E4C">
        <w:t xml:space="preserve"> </w:t>
      </w:r>
      <w:proofErr w:type="spellStart"/>
      <w:r w:rsidR="001A7086" w:rsidRPr="005D6E4C">
        <w:t>значи</w:t>
      </w:r>
      <w:proofErr w:type="spellEnd"/>
      <w:r w:rsidR="001A7086" w:rsidRPr="005D6E4C">
        <w:t xml:space="preserve"> </w:t>
      </w:r>
      <w:proofErr w:type="spellStart"/>
      <w:r w:rsidR="001A7086" w:rsidRPr="005D6E4C">
        <w:t>да</w:t>
      </w:r>
      <w:proofErr w:type="spellEnd"/>
      <w:r w:rsidR="001A7086" w:rsidRPr="005D6E4C">
        <w:t xml:space="preserve"> </w:t>
      </w:r>
      <w:proofErr w:type="spellStart"/>
      <w:r w:rsidR="001A7086" w:rsidRPr="005D6E4C">
        <w:t>ако</w:t>
      </w:r>
      <w:proofErr w:type="spellEnd"/>
      <w:r w:rsidR="001A7086" w:rsidRPr="005D6E4C">
        <w:t xml:space="preserve"> </w:t>
      </w:r>
      <w:proofErr w:type="spellStart"/>
      <w:r w:rsidR="001A7086" w:rsidRPr="005D6E4C">
        <w:t>руковалац</w:t>
      </w:r>
      <w:proofErr w:type="spellEnd"/>
      <w:r w:rsidR="001A7086" w:rsidRPr="005D6E4C">
        <w:t xml:space="preserve"> </w:t>
      </w:r>
      <w:proofErr w:type="spellStart"/>
      <w:r w:rsidR="001A7086" w:rsidRPr="005D6E4C">
        <w:t>нема</w:t>
      </w:r>
      <w:proofErr w:type="spellEnd"/>
      <w:r w:rsidR="001A7086" w:rsidRPr="005D6E4C">
        <w:t xml:space="preserve"> </w:t>
      </w:r>
      <w:proofErr w:type="spellStart"/>
      <w:r w:rsidR="001A7086" w:rsidRPr="005D6E4C">
        <w:t>оправдане</w:t>
      </w:r>
      <w:proofErr w:type="spellEnd"/>
      <w:r w:rsidR="001A7086" w:rsidRPr="005D6E4C">
        <w:t xml:space="preserve"> </w:t>
      </w:r>
      <w:proofErr w:type="spellStart"/>
      <w:r w:rsidR="001A7086" w:rsidRPr="005D6E4C">
        <w:t>легитимне</w:t>
      </w:r>
      <w:proofErr w:type="spellEnd"/>
      <w:r w:rsidR="001A7086" w:rsidRPr="005D6E4C">
        <w:t xml:space="preserve"> </w:t>
      </w:r>
      <w:proofErr w:type="spellStart"/>
      <w:r w:rsidR="001A7086" w:rsidRPr="005D6E4C">
        <w:t>разлоге</w:t>
      </w:r>
      <w:proofErr w:type="spellEnd"/>
      <w:r w:rsidR="001A7086" w:rsidRPr="005D6E4C">
        <w:t xml:space="preserve">, </w:t>
      </w:r>
      <w:proofErr w:type="spellStart"/>
      <w:r w:rsidR="001A7086" w:rsidRPr="005D6E4C">
        <w:t>надзор</w:t>
      </w:r>
      <w:proofErr w:type="spellEnd"/>
      <w:r w:rsidR="001A7086" w:rsidRPr="005D6E4C">
        <w:t xml:space="preserve"> </w:t>
      </w:r>
      <w:proofErr w:type="spellStart"/>
      <w:r w:rsidR="001A7086" w:rsidRPr="005D6E4C">
        <w:t>над</w:t>
      </w:r>
      <w:proofErr w:type="spellEnd"/>
      <w:r w:rsidR="001A7086" w:rsidRPr="005D6E4C">
        <w:t xml:space="preserve"> </w:t>
      </w:r>
      <w:proofErr w:type="spellStart"/>
      <w:r w:rsidR="001A7086" w:rsidRPr="005D6E4C">
        <w:t>одређеним</w:t>
      </w:r>
      <w:proofErr w:type="spellEnd"/>
      <w:r w:rsidR="001A7086" w:rsidRPr="005D6E4C">
        <w:t xml:space="preserve"> </w:t>
      </w:r>
      <w:proofErr w:type="spellStart"/>
      <w:r w:rsidR="001A7086" w:rsidRPr="005D6E4C">
        <w:t>делом</w:t>
      </w:r>
      <w:proofErr w:type="spellEnd"/>
      <w:r w:rsidR="001A7086" w:rsidRPr="005D6E4C">
        <w:t xml:space="preserve"> </w:t>
      </w:r>
      <w:proofErr w:type="spellStart"/>
      <w:r w:rsidR="001A7086" w:rsidRPr="005D6E4C">
        <w:t>простора</w:t>
      </w:r>
      <w:proofErr w:type="spellEnd"/>
      <w:r w:rsidR="001A7086" w:rsidRPr="005D6E4C">
        <w:t xml:space="preserve"> у </w:t>
      </w:r>
      <w:proofErr w:type="spellStart"/>
      <w:r w:rsidR="001A7086" w:rsidRPr="005D6E4C">
        <w:t>којем</w:t>
      </w:r>
      <w:proofErr w:type="spellEnd"/>
      <w:r w:rsidR="001A7086" w:rsidRPr="005D6E4C">
        <w:t xml:space="preserve"> </w:t>
      </w:r>
      <w:proofErr w:type="spellStart"/>
      <w:r w:rsidR="001A7086" w:rsidRPr="005D6E4C">
        <w:t>се</w:t>
      </w:r>
      <w:proofErr w:type="spellEnd"/>
      <w:r w:rsidR="001A7086" w:rsidRPr="005D6E4C">
        <w:t xml:space="preserve"> </w:t>
      </w:r>
      <w:proofErr w:type="spellStart"/>
      <w:r w:rsidR="001A7086" w:rsidRPr="005D6E4C">
        <w:t>физичка</w:t>
      </w:r>
      <w:proofErr w:type="spellEnd"/>
      <w:r w:rsidR="001A7086" w:rsidRPr="005D6E4C">
        <w:t xml:space="preserve"> </w:t>
      </w:r>
      <w:proofErr w:type="spellStart"/>
      <w:r w:rsidR="001A7086" w:rsidRPr="005D6E4C">
        <w:t>лица</w:t>
      </w:r>
      <w:proofErr w:type="spellEnd"/>
      <w:r w:rsidR="001A7086" w:rsidRPr="005D6E4C">
        <w:t xml:space="preserve"> </w:t>
      </w:r>
      <w:proofErr w:type="spellStart"/>
      <w:r w:rsidR="001A7086" w:rsidRPr="005D6E4C">
        <w:t>могу</w:t>
      </w:r>
      <w:proofErr w:type="spellEnd"/>
      <w:r w:rsidR="001A7086" w:rsidRPr="005D6E4C">
        <w:t xml:space="preserve"> </w:t>
      </w:r>
      <w:proofErr w:type="spellStart"/>
      <w:r w:rsidR="001A7086" w:rsidRPr="005D6E4C">
        <w:t>идентификовати</w:t>
      </w:r>
      <w:proofErr w:type="spellEnd"/>
      <w:r w:rsidR="001A7086" w:rsidRPr="005D6E4C">
        <w:t xml:space="preserve"> </w:t>
      </w:r>
      <w:proofErr w:type="spellStart"/>
      <w:r w:rsidR="001A7086" w:rsidRPr="005D6E4C">
        <w:t>је</w:t>
      </w:r>
      <w:proofErr w:type="spellEnd"/>
      <w:r w:rsidR="001A7086" w:rsidRPr="005D6E4C">
        <w:t xml:space="preserve"> </w:t>
      </w:r>
      <w:proofErr w:type="spellStart"/>
      <w:r w:rsidR="001A7086" w:rsidRPr="005D6E4C">
        <w:t>законито</w:t>
      </w:r>
      <w:proofErr w:type="spellEnd"/>
      <w:r w:rsidR="001A7086" w:rsidRPr="005D6E4C">
        <w:t xml:space="preserve"> </w:t>
      </w:r>
      <w:proofErr w:type="spellStart"/>
      <w:r w:rsidR="001A7086" w:rsidRPr="005D6E4C">
        <w:t>само</w:t>
      </w:r>
      <w:proofErr w:type="spellEnd"/>
      <w:r w:rsidR="001A7086" w:rsidRPr="005D6E4C">
        <w:t xml:space="preserve"> </w:t>
      </w:r>
      <w:proofErr w:type="spellStart"/>
      <w:r w:rsidR="001A7086" w:rsidRPr="005D6E4C">
        <w:t>ако</w:t>
      </w:r>
      <w:proofErr w:type="spellEnd"/>
      <w:r w:rsidR="001A7086" w:rsidRPr="005D6E4C">
        <w:t xml:space="preserve">  </w:t>
      </w:r>
    </w:p>
    <w:p w14:paraId="68D6A8BE" w14:textId="77777777" w:rsidR="0046087F" w:rsidRPr="005D6E4C" w:rsidRDefault="001A7086">
      <w:pPr>
        <w:pStyle w:val="ListParagraph"/>
        <w:numPr>
          <w:ilvl w:val="0"/>
          <w:numId w:val="2"/>
        </w:numPr>
        <w:tabs>
          <w:tab w:val="left" w:pos="1399"/>
        </w:tabs>
        <w:spacing w:before="159" w:line="256" w:lineRule="auto"/>
        <w:ind w:right="110"/>
        <w:jc w:val="both"/>
      </w:pPr>
      <w:proofErr w:type="spellStart"/>
      <w:r w:rsidRPr="005D6E4C">
        <w:t>Руковалац</w:t>
      </w:r>
      <w:proofErr w:type="spellEnd"/>
      <w:r w:rsidRPr="005D6E4C">
        <w:t xml:space="preserve"> </w:t>
      </w:r>
      <w:proofErr w:type="spellStart"/>
      <w:r w:rsidRPr="005D6E4C">
        <w:t>може</w:t>
      </w:r>
      <w:proofErr w:type="spellEnd"/>
      <w:r w:rsidRPr="005D6E4C">
        <w:t xml:space="preserve"> </w:t>
      </w:r>
      <w:proofErr w:type="spellStart"/>
      <w:r w:rsidRPr="005D6E4C">
        <w:t>одмах</w:t>
      </w:r>
      <w:proofErr w:type="spellEnd"/>
      <w:r w:rsidRPr="005D6E4C">
        <w:t xml:space="preserve"> </w:t>
      </w:r>
      <w:proofErr w:type="spellStart"/>
      <w:r w:rsidRPr="005D6E4C">
        <w:t>да</w:t>
      </w:r>
      <w:proofErr w:type="spellEnd"/>
      <w:r w:rsidRPr="005D6E4C">
        <w:t xml:space="preserve"> </w:t>
      </w:r>
      <w:proofErr w:type="spellStart"/>
      <w:r w:rsidRPr="005D6E4C">
        <w:t>заустави</w:t>
      </w:r>
      <w:proofErr w:type="spellEnd"/>
      <w:r w:rsidRPr="005D6E4C">
        <w:t xml:space="preserve"> </w:t>
      </w:r>
      <w:proofErr w:type="spellStart"/>
      <w:r w:rsidRPr="005D6E4C">
        <w:t>камеру</w:t>
      </w:r>
      <w:proofErr w:type="spellEnd"/>
      <w:r w:rsidRPr="005D6E4C">
        <w:t xml:space="preserve"> </w:t>
      </w:r>
      <w:proofErr w:type="spellStart"/>
      <w:r w:rsidR="00067F2F" w:rsidRPr="005D6E4C">
        <w:t>тако</w:t>
      </w:r>
      <w:proofErr w:type="spellEnd"/>
      <w:r w:rsidR="00067F2F" w:rsidRPr="005D6E4C">
        <w:t xml:space="preserve"> </w:t>
      </w:r>
      <w:proofErr w:type="spellStart"/>
      <w:r w:rsidRPr="005D6E4C">
        <w:t>да</w:t>
      </w:r>
      <w:proofErr w:type="spellEnd"/>
      <w:r w:rsidRPr="005D6E4C">
        <w:t xml:space="preserve"> </w:t>
      </w:r>
      <w:proofErr w:type="spellStart"/>
      <w:r w:rsidRPr="005D6E4C">
        <w:t>не</w:t>
      </w:r>
      <w:proofErr w:type="spellEnd"/>
      <w:r w:rsidRPr="005D6E4C">
        <w:t xml:space="preserve"> </w:t>
      </w:r>
      <w:proofErr w:type="spellStart"/>
      <w:r w:rsidRPr="005D6E4C">
        <w:t>обрађује</w:t>
      </w:r>
      <w:proofErr w:type="spellEnd"/>
      <w:r w:rsidRPr="005D6E4C">
        <w:t xml:space="preserve"> </w:t>
      </w:r>
      <w:proofErr w:type="spellStart"/>
      <w:r w:rsidRPr="005D6E4C">
        <w:t>податке</w:t>
      </w:r>
      <w:proofErr w:type="spellEnd"/>
      <w:r w:rsidRPr="005D6E4C">
        <w:t xml:space="preserve"> о </w:t>
      </w:r>
      <w:proofErr w:type="spellStart"/>
      <w:r w:rsidRPr="005D6E4C">
        <w:t>личности</w:t>
      </w:r>
      <w:proofErr w:type="spellEnd"/>
      <w:r w:rsidRPr="005D6E4C">
        <w:t xml:space="preserve"> </w:t>
      </w:r>
      <w:proofErr w:type="spellStart"/>
      <w:r w:rsidRPr="005D6E4C">
        <w:t>када</w:t>
      </w:r>
      <w:proofErr w:type="spellEnd"/>
      <w:r w:rsidRPr="005D6E4C">
        <w:t xml:space="preserve"> </w:t>
      </w:r>
      <w:proofErr w:type="spellStart"/>
      <w:r w:rsidRPr="005D6E4C">
        <w:t>се</w:t>
      </w:r>
      <w:proofErr w:type="spellEnd"/>
      <w:r w:rsidRPr="005D6E4C">
        <w:t xml:space="preserve"> </w:t>
      </w:r>
      <w:proofErr w:type="spellStart"/>
      <w:r w:rsidRPr="005D6E4C">
        <w:t>то</w:t>
      </w:r>
      <w:proofErr w:type="spellEnd"/>
      <w:r w:rsidRPr="005D6E4C">
        <w:t xml:space="preserve"> </w:t>
      </w:r>
      <w:proofErr w:type="spellStart"/>
      <w:r w:rsidRPr="005D6E4C">
        <w:t>захтева</w:t>
      </w:r>
      <w:proofErr w:type="spellEnd"/>
      <w:r w:rsidRPr="005D6E4C">
        <w:t xml:space="preserve">, </w:t>
      </w:r>
      <w:proofErr w:type="spellStart"/>
      <w:r w:rsidRPr="005D6E4C">
        <w:t>или</w:t>
      </w:r>
      <w:proofErr w:type="spellEnd"/>
      <w:r w:rsidRPr="005D6E4C">
        <w:t xml:space="preserve"> </w:t>
      </w:r>
    </w:p>
    <w:p w14:paraId="0E147DB5" w14:textId="77777777" w:rsidR="0046087F" w:rsidRPr="005D6E4C" w:rsidRDefault="001A7086" w:rsidP="0066473F">
      <w:pPr>
        <w:pStyle w:val="ListParagraph"/>
        <w:numPr>
          <w:ilvl w:val="0"/>
          <w:numId w:val="2"/>
        </w:numPr>
        <w:tabs>
          <w:tab w:val="left" w:pos="1399"/>
        </w:tabs>
        <w:spacing w:before="165" w:line="259" w:lineRule="auto"/>
        <w:ind w:right="110"/>
        <w:jc w:val="both"/>
      </w:pPr>
      <w:proofErr w:type="spellStart"/>
      <w:r w:rsidRPr="005D6E4C">
        <w:t>Област</w:t>
      </w:r>
      <w:proofErr w:type="spellEnd"/>
      <w:r w:rsidRPr="005D6E4C">
        <w:t xml:space="preserve"> </w:t>
      </w:r>
      <w:proofErr w:type="spellStart"/>
      <w:r w:rsidRPr="005D6E4C">
        <w:t>која</w:t>
      </w:r>
      <w:proofErr w:type="spellEnd"/>
      <w:r w:rsidRPr="005D6E4C">
        <w:t xml:space="preserve"> </w:t>
      </w:r>
      <w:proofErr w:type="spellStart"/>
      <w:r w:rsidRPr="005D6E4C">
        <w:t>је</w:t>
      </w:r>
      <w:proofErr w:type="spellEnd"/>
      <w:r w:rsidRPr="005D6E4C">
        <w:t xml:space="preserve"> </w:t>
      </w:r>
      <w:proofErr w:type="spellStart"/>
      <w:r w:rsidRPr="005D6E4C">
        <w:t>под</w:t>
      </w:r>
      <w:proofErr w:type="spellEnd"/>
      <w:r w:rsidRPr="005D6E4C">
        <w:t xml:space="preserve"> </w:t>
      </w:r>
      <w:proofErr w:type="spellStart"/>
      <w:r w:rsidRPr="005D6E4C">
        <w:t>надзором</w:t>
      </w:r>
      <w:proofErr w:type="spellEnd"/>
      <w:r w:rsidRPr="005D6E4C">
        <w:t xml:space="preserve"> </w:t>
      </w:r>
      <w:proofErr w:type="spellStart"/>
      <w:r w:rsidRPr="005D6E4C">
        <w:t>је</w:t>
      </w:r>
      <w:proofErr w:type="spellEnd"/>
      <w:r w:rsidRPr="005D6E4C">
        <w:t xml:space="preserve"> </w:t>
      </w:r>
      <w:proofErr w:type="spellStart"/>
      <w:r w:rsidRPr="005D6E4C">
        <w:t>тако</w:t>
      </w:r>
      <w:proofErr w:type="spellEnd"/>
      <w:r w:rsidRPr="005D6E4C">
        <w:t xml:space="preserve"> </w:t>
      </w:r>
      <w:proofErr w:type="spellStart"/>
      <w:r w:rsidRPr="005D6E4C">
        <w:t>детаљно</w:t>
      </w:r>
      <w:proofErr w:type="spellEnd"/>
      <w:r w:rsidRPr="005D6E4C">
        <w:t xml:space="preserve"> </w:t>
      </w:r>
      <w:proofErr w:type="spellStart"/>
      <w:r w:rsidRPr="005D6E4C">
        <w:t>ограничена</w:t>
      </w:r>
      <w:proofErr w:type="spellEnd"/>
      <w:r w:rsidRPr="005D6E4C">
        <w:t xml:space="preserve"> </w:t>
      </w:r>
      <w:proofErr w:type="spellStart"/>
      <w:r w:rsidRPr="005D6E4C">
        <w:t>так</w:t>
      </w:r>
      <w:proofErr w:type="spellEnd"/>
      <w:r w:rsidRPr="005D6E4C">
        <w:t xml:space="preserve"> </w:t>
      </w:r>
      <w:proofErr w:type="spellStart"/>
      <w:r w:rsidRPr="005D6E4C">
        <w:t>да</w:t>
      </w:r>
      <w:proofErr w:type="spellEnd"/>
      <w:r w:rsidRPr="005D6E4C">
        <w:t xml:space="preserve"> </w:t>
      </w:r>
      <w:proofErr w:type="spellStart"/>
      <w:r w:rsidRPr="005D6E4C">
        <w:t>руковалац</w:t>
      </w:r>
      <w:proofErr w:type="spellEnd"/>
      <w:r w:rsidRPr="005D6E4C">
        <w:t xml:space="preserve">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обезбеди</w:t>
      </w:r>
      <w:proofErr w:type="spellEnd"/>
      <w:r w:rsidRPr="005D6E4C">
        <w:t xml:space="preserve"> </w:t>
      </w:r>
      <w:proofErr w:type="spellStart"/>
      <w:r w:rsidRPr="005D6E4C">
        <w:t>сагласност</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пре</w:t>
      </w:r>
      <w:proofErr w:type="spellEnd"/>
      <w:r w:rsidRPr="005D6E4C">
        <w:t xml:space="preserve"> </w:t>
      </w:r>
      <w:proofErr w:type="spellStart"/>
      <w:r w:rsidRPr="005D6E4C">
        <w:t>него</w:t>
      </w:r>
      <w:proofErr w:type="spellEnd"/>
      <w:r w:rsidRPr="005D6E4C">
        <w:t xml:space="preserve"> </w:t>
      </w:r>
      <w:proofErr w:type="spellStart"/>
      <w:r w:rsidRPr="005D6E4C">
        <w:t>што</w:t>
      </w:r>
      <w:proofErr w:type="spellEnd"/>
      <w:r w:rsidRPr="005D6E4C">
        <w:t xml:space="preserve"> </w:t>
      </w:r>
      <w:proofErr w:type="spellStart"/>
      <w:r w:rsidR="0066473F" w:rsidRPr="005D6E4C">
        <w:t>оно</w:t>
      </w:r>
      <w:proofErr w:type="spellEnd"/>
      <w:r w:rsidR="0066473F" w:rsidRPr="005D6E4C">
        <w:t xml:space="preserve"> </w:t>
      </w:r>
      <w:proofErr w:type="spellStart"/>
      <w:r w:rsidRPr="005D6E4C">
        <w:t>ступи</w:t>
      </w:r>
      <w:proofErr w:type="spellEnd"/>
      <w:r w:rsidRPr="005D6E4C">
        <w:t xml:space="preserve"> у </w:t>
      </w:r>
      <w:proofErr w:type="spellStart"/>
      <w:r w:rsidRPr="005D6E4C">
        <w:t>дату</w:t>
      </w:r>
      <w:proofErr w:type="spellEnd"/>
      <w:r w:rsidRPr="005D6E4C">
        <w:t xml:space="preserve"> </w:t>
      </w:r>
      <w:proofErr w:type="spellStart"/>
      <w:r w:rsidRPr="005D6E4C">
        <w:t>област</w:t>
      </w:r>
      <w:proofErr w:type="spellEnd"/>
      <w:r w:rsidR="0066473F" w:rsidRPr="005D6E4C">
        <w:t>,</w:t>
      </w:r>
      <w:r w:rsidRPr="005D6E4C">
        <w:t xml:space="preserve"> </w:t>
      </w:r>
      <w:r w:rsidR="0066473F" w:rsidRPr="005D6E4C">
        <w:t xml:space="preserve">а у </w:t>
      </w:r>
      <w:proofErr w:type="spellStart"/>
      <w:r w:rsidR="0066473F" w:rsidRPr="005D6E4C">
        <w:t>питању</w:t>
      </w:r>
      <w:proofErr w:type="spellEnd"/>
      <w:r w:rsidR="0066473F" w:rsidRPr="005D6E4C">
        <w:t xml:space="preserve"> </w:t>
      </w:r>
      <w:proofErr w:type="spellStart"/>
      <w:r w:rsidRPr="005D6E4C">
        <w:t>није</w:t>
      </w:r>
      <w:proofErr w:type="spellEnd"/>
      <w:r w:rsidRPr="005D6E4C">
        <w:t xml:space="preserve"> </w:t>
      </w:r>
      <w:proofErr w:type="spellStart"/>
      <w:r w:rsidRPr="005D6E4C">
        <w:t>област</w:t>
      </w:r>
      <w:proofErr w:type="spellEnd"/>
      <w:r w:rsidRPr="005D6E4C">
        <w:t xml:space="preserve"> у </w:t>
      </w:r>
      <w:proofErr w:type="spellStart"/>
      <w:r w:rsidRPr="005D6E4C">
        <w:t>коју</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0066473F" w:rsidRPr="005D6E4C">
        <w:t>има</w:t>
      </w:r>
      <w:proofErr w:type="spellEnd"/>
      <w:r w:rsidR="0066473F" w:rsidRPr="005D6E4C">
        <w:t xml:space="preserve"> </w:t>
      </w:r>
      <w:proofErr w:type="spellStart"/>
      <w:r w:rsidR="0066473F" w:rsidRPr="005D6E4C">
        <w:t>право</w:t>
      </w:r>
      <w:proofErr w:type="spellEnd"/>
      <w:r w:rsidR="0066473F" w:rsidRPr="005D6E4C">
        <w:t xml:space="preserve"> </w:t>
      </w:r>
      <w:proofErr w:type="spellStart"/>
      <w:r w:rsidR="0066473F" w:rsidRPr="005D6E4C">
        <w:t>уласка</w:t>
      </w:r>
      <w:proofErr w:type="spellEnd"/>
      <w:r w:rsidRPr="005D6E4C">
        <w:t xml:space="preserve"> </w:t>
      </w:r>
      <w:proofErr w:type="spellStart"/>
      <w:r w:rsidRPr="005D6E4C">
        <w:t>као</w:t>
      </w:r>
      <w:proofErr w:type="spellEnd"/>
      <w:r w:rsidRPr="005D6E4C">
        <w:t xml:space="preserve"> </w:t>
      </w:r>
      <w:proofErr w:type="spellStart"/>
      <w:r w:rsidRPr="005D6E4C">
        <w:t>обичан</w:t>
      </w:r>
      <w:proofErr w:type="spellEnd"/>
      <w:r w:rsidRPr="005D6E4C">
        <w:t xml:space="preserve"> </w:t>
      </w:r>
      <w:proofErr w:type="spellStart"/>
      <w:r w:rsidRPr="005D6E4C">
        <w:t>грађанин</w:t>
      </w:r>
      <w:proofErr w:type="spellEnd"/>
      <w:r w:rsidRPr="005D6E4C">
        <w:t xml:space="preserve">.  </w:t>
      </w:r>
    </w:p>
    <w:p w14:paraId="432745D2" w14:textId="77777777" w:rsidR="0046087F" w:rsidRPr="005D6E4C" w:rsidRDefault="001A7086" w:rsidP="002E47CC">
      <w:pPr>
        <w:pStyle w:val="ListParagraph"/>
        <w:numPr>
          <w:ilvl w:val="0"/>
          <w:numId w:val="5"/>
        </w:numPr>
        <w:tabs>
          <w:tab w:val="left" w:pos="679"/>
        </w:tabs>
        <w:spacing w:before="160" w:line="256" w:lineRule="auto"/>
        <w:ind w:right="110"/>
        <w:jc w:val="both"/>
      </w:pPr>
      <w:proofErr w:type="spellStart"/>
      <w:r w:rsidRPr="005D6E4C">
        <w:t>Ове</w:t>
      </w:r>
      <w:proofErr w:type="spellEnd"/>
      <w:r w:rsidRPr="005D6E4C">
        <w:t xml:space="preserve"> </w:t>
      </w:r>
      <w:proofErr w:type="spellStart"/>
      <w:r w:rsidRPr="005D6E4C">
        <w:t>смернице</w:t>
      </w:r>
      <w:proofErr w:type="spellEnd"/>
      <w:r w:rsidRPr="005D6E4C">
        <w:t xml:space="preserve"> </w:t>
      </w:r>
      <w:proofErr w:type="spellStart"/>
      <w:r w:rsidRPr="005D6E4C">
        <w:t>немају</w:t>
      </w:r>
      <w:proofErr w:type="spellEnd"/>
      <w:r w:rsidRPr="005D6E4C">
        <w:t xml:space="preserve"> </w:t>
      </w:r>
      <w:proofErr w:type="spellStart"/>
      <w:r w:rsidRPr="005D6E4C">
        <w:t>за</w:t>
      </w:r>
      <w:proofErr w:type="spellEnd"/>
      <w:r w:rsidRPr="005D6E4C">
        <w:t xml:space="preserve"> </w:t>
      </w:r>
      <w:proofErr w:type="spellStart"/>
      <w:r w:rsidRPr="005D6E4C">
        <w:t>циљ</w:t>
      </w:r>
      <w:proofErr w:type="spellEnd"/>
      <w:r w:rsidRPr="005D6E4C">
        <w:t xml:space="preserve"> </w:t>
      </w:r>
      <w:proofErr w:type="spellStart"/>
      <w:r w:rsidRPr="005D6E4C">
        <w:t>да</w:t>
      </w:r>
      <w:proofErr w:type="spellEnd"/>
      <w:r w:rsidRPr="005D6E4C">
        <w:t xml:space="preserve"> </w:t>
      </w:r>
      <w:proofErr w:type="spellStart"/>
      <w:r w:rsidRPr="005D6E4C">
        <w:t>идентификују</w:t>
      </w:r>
      <w:proofErr w:type="spellEnd"/>
      <w:r w:rsidRPr="005D6E4C">
        <w:t xml:space="preserve"> </w:t>
      </w:r>
      <w:proofErr w:type="spellStart"/>
      <w:r w:rsidRPr="005D6E4C">
        <w:t>шта</w:t>
      </w:r>
      <w:proofErr w:type="spellEnd"/>
      <w:r w:rsidRPr="005D6E4C">
        <w:t xml:space="preserve"> </w:t>
      </w:r>
      <w:proofErr w:type="spellStart"/>
      <w:r w:rsidRPr="005D6E4C">
        <w:t>се</w:t>
      </w:r>
      <w:proofErr w:type="spellEnd"/>
      <w:r w:rsidRPr="005D6E4C">
        <w:t xml:space="preserve"> </w:t>
      </w:r>
      <w:proofErr w:type="spellStart"/>
      <w:r w:rsidRPr="005D6E4C">
        <w:t>сматра</w:t>
      </w:r>
      <w:proofErr w:type="spellEnd"/>
      <w:r w:rsidRPr="005D6E4C">
        <w:t xml:space="preserve"> </w:t>
      </w:r>
      <w:proofErr w:type="spellStart"/>
      <w:r w:rsidR="00245CA3" w:rsidRPr="005D6E4C">
        <w:t>уверљивим</w:t>
      </w:r>
      <w:proofErr w:type="spellEnd"/>
      <w:r w:rsidR="00245CA3" w:rsidRPr="005D6E4C">
        <w:t xml:space="preserve"> </w:t>
      </w:r>
      <w:proofErr w:type="spellStart"/>
      <w:r w:rsidRPr="005D6E4C">
        <w:t>легитимним</w:t>
      </w:r>
      <w:proofErr w:type="spellEnd"/>
      <w:r w:rsidRPr="005D6E4C">
        <w:t xml:space="preserve"> </w:t>
      </w:r>
      <w:proofErr w:type="spellStart"/>
      <w:r w:rsidRPr="005D6E4C">
        <w:t>интересом</w:t>
      </w:r>
      <w:proofErr w:type="spellEnd"/>
      <w:r w:rsidRPr="005D6E4C">
        <w:t xml:space="preserve"> </w:t>
      </w:r>
      <w:r w:rsidR="00A976D3" w:rsidRPr="005D6E4C">
        <w:t>(</w:t>
      </w:r>
      <w:proofErr w:type="spellStart"/>
      <w:r w:rsidRPr="005D6E4C">
        <w:t>члан</w:t>
      </w:r>
      <w:proofErr w:type="spellEnd"/>
      <w:r w:rsidR="00A976D3" w:rsidRPr="005D6E4C">
        <w:t xml:space="preserve"> 2</w:t>
      </w:r>
      <w:r w:rsidRPr="005D6E4C">
        <w:t>1.</w:t>
      </w:r>
      <w:r w:rsidR="00A976D3" w:rsidRPr="005D6E4C">
        <w:t xml:space="preserve"> </w:t>
      </w:r>
      <w:r w:rsidR="00A976D3" w:rsidRPr="005D6E4C">
        <w:rPr>
          <w:i/>
          <w:iCs/>
        </w:rPr>
        <w:t>GDPR</w:t>
      </w:r>
      <w:r w:rsidR="00A976D3" w:rsidRPr="005D6E4C">
        <w:t>).</w:t>
      </w:r>
    </w:p>
    <w:p w14:paraId="54AE648D" w14:textId="77777777" w:rsidR="0046087F" w:rsidRPr="005D6E4C" w:rsidRDefault="009D0022" w:rsidP="00EF4599">
      <w:pPr>
        <w:pStyle w:val="ListParagraph"/>
        <w:numPr>
          <w:ilvl w:val="0"/>
          <w:numId w:val="5"/>
        </w:numPr>
        <w:tabs>
          <w:tab w:val="left" w:pos="679"/>
        </w:tabs>
        <w:spacing w:before="164" w:line="259" w:lineRule="auto"/>
        <w:ind w:right="114"/>
        <w:jc w:val="both"/>
      </w:pPr>
      <w:proofErr w:type="spellStart"/>
      <w:r w:rsidRPr="005D6E4C">
        <w:t>Када</w:t>
      </w:r>
      <w:proofErr w:type="spellEnd"/>
      <w:r w:rsidRPr="005D6E4C">
        <w:t xml:space="preserve"> </w:t>
      </w:r>
      <w:proofErr w:type="spellStart"/>
      <w:r w:rsidRPr="005D6E4C">
        <w:t>се</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користи</w:t>
      </w:r>
      <w:proofErr w:type="spellEnd"/>
      <w:r w:rsidRPr="005D6E4C">
        <w:t xml:space="preserve"> у </w:t>
      </w:r>
      <w:proofErr w:type="spellStart"/>
      <w:r w:rsidRPr="005D6E4C">
        <w:t>сврху</w:t>
      </w:r>
      <w:proofErr w:type="spellEnd"/>
      <w:r w:rsidRPr="005D6E4C">
        <w:t xml:space="preserve"> </w:t>
      </w:r>
      <w:proofErr w:type="spellStart"/>
      <w:r w:rsidRPr="005D6E4C">
        <w:t>директног</w:t>
      </w:r>
      <w:proofErr w:type="spellEnd"/>
      <w:r w:rsidRPr="005D6E4C">
        <w:t xml:space="preserve"> </w:t>
      </w:r>
      <w:proofErr w:type="spellStart"/>
      <w:r w:rsidRPr="005D6E4C">
        <w:t>маркетинга</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уложи</w:t>
      </w:r>
      <w:proofErr w:type="spellEnd"/>
      <w:r w:rsidRPr="005D6E4C">
        <w:t xml:space="preserve"> </w:t>
      </w:r>
      <w:proofErr w:type="spellStart"/>
      <w:r w:rsidRPr="005D6E4C">
        <w:t>приговор</w:t>
      </w:r>
      <w:proofErr w:type="spellEnd"/>
      <w:r w:rsidRPr="005D6E4C">
        <w:t xml:space="preserve"> </w:t>
      </w:r>
      <w:proofErr w:type="spellStart"/>
      <w:r w:rsidRPr="005D6E4C">
        <w:t>на</w:t>
      </w:r>
      <w:proofErr w:type="spellEnd"/>
      <w:r w:rsidRPr="005D6E4C">
        <w:t xml:space="preserve"> </w:t>
      </w:r>
      <w:proofErr w:type="spellStart"/>
      <w:r w:rsidRPr="005D6E4C">
        <w:t>обраду</w:t>
      </w:r>
      <w:proofErr w:type="spellEnd"/>
      <w:r w:rsidRPr="005D6E4C">
        <w:t xml:space="preserve"> </w:t>
      </w:r>
      <w:proofErr w:type="spellStart"/>
      <w:r w:rsidRPr="005D6E4C">
        <w:t>по</w:t>
      </w:r>
      <w:proofErr w:type="spellEnd"/>
      <w:r w:rsidRPr="005D6E4C">
        <w:t xml:space="preserve"> </w:t>
      </w:r>
      <w:proofErr w:type="spellStart"/>
      <w:r w:rsidR="00EF4599" w:rsidRPr="005D6E4C">
        <w:t>сопственом</w:t>
      </w:r>
      <w:proofErr w:type="spellEnd"/>
      <w:r w:rsidR="00EF4599" w:rsidRPr="005D6E4C">
        <w:t xml:space="preserve"> </w:t>
      </w:r>
      <w:proofErr w:type="spellStart"/>
      <w:r w:rsidR="00EF4599" w:rsidRPr="005D6E4C">
        <w:t>нахођењу</w:t>
      </w:r>
      <w:proofErr w:type="spellEnd"/>
      <w:r w:rsidRPr="005D6E4C">
        <w:t xml:space="preserve">, </w:t>
      </w:r>
      <w:proofErr w:type="spellStart"/>
      <w:r w:rsidRPr="005D6E4C">
        <w:t>јер</w:t>
      </w:r>
      <w:proofErr w:type="spellEnd"/>
      <w:r w:rsidRPr="005D6E4C">
        <w:t xml:space="preserve"> </w:t>
      </w:r>
      <w:proofErr w:type="spellStart"/>
      <w:r w:rsidRPr="005D6E4C">
        <w:t>је</w:t>
      </w:r>
      <w:proofErr w:type="spellEnd"/>
      <w:r w:rsidRPr="005D6E4C">
        <w:t xml:space="preserve"> у </w:t>
      </w:r>
      <w:proofErr w:type="spellStart"/>
      <w:r w:rsidRPr="005D6E4C">
        <w:t>том</w:t>
      </w:r>
      <w:proofErr w:type="spellEnd"/>
      <w:r w:rsidRPr="005D6E4C">
        <w:t xml:space="preserve"> </w:t>
      </w:r>
      <w:proofErr w:type="spellStart"/>
      <w:r w:rsidRPr="005D6E4C">
        <w:t>контексту</w:t>
      </w:r>
      <w:proofErr w:type="spellEnd"/>
      <w:r w:rsidRPr="005D6E4C">
        <w:t xml:space="preserve"> </w:t>
      </w:r>
      <w:proofErr w:type="spellStart"/>
      <w:r w:rsidRPr="005D6E4C">
        <w:t>право</w:t>
      </w:r>
      <w:proofErr w:type="spellEnd"/>
      <w:r w:rsidRPr="005D6E4C">
        <w:t xml:space="preserve"> </w:t>
      </w:r>
      <w:proofErr w:type="spellStart"/>
      <w:r w:rsidRPr="005D6E4C">
        <w:t>на</w:t>
      </w:r>
      <w:proofErr w:type="spellEnd"/>
      <w:r w:rsidRPr="005D6E4C">
        <w:t xml:space="preserve"> </w:t>
      </w:r>
      <w:proofErr w:type="spellStart"/>
      <w:r w:rsidRPr="005D6E4C">
        <w:t>приговор</w:t>
      </w:r>
      <w:proofErr w:type="spellEnd"/>
      <w:r w:rsidRPr="005D6E4C">
        <w:t xml:space="preserve"> </w:t>
      </w:r>
      <w:proofErr w:type="spellStart"/>
      <w:r w:rsidRPr="005D6E4C">
        <w:t>апсолутно</w:t>
      </w:r>
      <w:proofErr w:type="spellEnd"/>
      <w:r w:rsidRPr="005D6E4C">
        <w:t xml:space="preserve"> </w:t>
      </w:r>
      <w:r w:rsidR="00A976D3" w:rsidRPr="005D6E4C">
        <w:t>(</w:t>
      </w:r>
      <w:proofErr w:type="spellStart"/>
      <w:r w:rsidRPr="005D6E4C">
        <w:t>члан</w:t>
      </w:r>
      <w:proofErr w:type="spellEnd"/>
      <w:r w:rsidR="00A976D3" w:rsidRPr="005D6E4C">
        <w:rPr>
          <w:spacing w:val="7"/>
        </w:rPr>
        <w:t xml:space="preserve"> </w:t>
      </w:r>
      <w:r w:rsidR="00A976D3" w:rsidRPr="005D6E4C">
        <w:t>21</w:t>
      </w:r>
      <w:r w:rsidRPr="005D6E4C">
        <w:t xml:space="preserve"> </w:t>
      </w:r>
      <w:r w:rsidR="00A976D3" w:rsidRPr="005D6E4C">
        <w:t xml:space="preserve">(2) </w:t>
      </w:r>
      <w:r w:rsidRPr="005D6E4C">
        <w:t>и</w:t>
      </w:r>
      <w:r w:rsidR="00A976D3" w:rsidRPr="005D6E4C">
        <w:t xml:space="preserve"> (3) </w:t>
      </w:r>
      <w:r w:rsidR="00A976D3" w:rsidRPr="005D6E4C">
        <w:rPr>
          <w:i/>
          <w:iCs/>
        </w:rPr>
        <w:t>GDPR</w:t>
      </w:r>
      <w:r w:rsidR="00A976D3" w:rsidRPr="005D6E4C">
        <w:t>).</w:t>
      </w:r>
    </w:p>
    <w:p w14:paraId="41545834" w14:textId="77777777" w:rsidR="0046087F" w:rsidRPr="005D6E4C" w:rsidRDefault="0046087F">
      <w:pPr>
        <w:spacing w:line="267" w:lineRule="exact"/>
        <w:sectPr w:rsidR="0046087F" w:rsidRPr="005D6E4C">
          <w:pgSz w:w="11910" w:h="16840"/>
          <w:pgMar w:top="1360" w:right="1300" w:bottom="920" w:left="740" w:header="0" w:footer="731" w:gutter="0"/>
          <w:cols w:space="720"/>
        </w:sectPr>
      </w:pPr>
    </w:p>
    <w:p w14:paraId="5BC89AB5" w14:textId="77777777" w:rsidR="0046087F" w:rsidRPr="005D6E4C" w:rsidRDefault="0046087F">
      <w:pPr>
        <w:pStyle w:val="BodyText"/>
        <w:rPr>
          <w:sz w:val="20"/>
        </w:rPr>
      </w:pPr>
    </w:p>
    <w:p w14:paraId="39E3E719" w14:textId="77777777" w:rsidR="0046087F" w:rsidRPr="005D6E4C" w:rsidRDefault="0046087F">
      <w:pPr>
        <w:pStyle w:val="BodyText"/>
        <w:rPr>
          <w:sz w:val="20"/>
        </w:rPr>
      </w:pPr>
    </w:p>
    <w:p w14:paraId="77257FA6" w14:textId="77777777" w:rsidR="0046087F" w:rsidRPr="005D6E4C" w:rsidRDefault="0046087F">
      <w:pPr>
        <w:pStyle w:val="BodyText"/>
        <w:rPr>
          <w:sz w:val="20"/>
        </w:rPr>
      </w:pPr>
    </w:p>
    <w:p w14:paraId="749EEDC6" w14:textId="77777777" w:rsidR="0046087F" w:rsidRPr="005D6E4C" w:rsidRDefault="0046087F">
      <w:pPr>
        <w:pStyle w:val="BodyText"/>
        <w:rPr>
          <w:sz w:val="20"/>
        </w:rPr>
      </w:pPr>
    </w:p>
    <w:p w14:paraId="1014C97B" w14:textId="77777777" w:rsidR="0046087F" w:rsidRPr="005D6E4C" w:rsidRDefault="0046087F">
      <w:pPr>
        <w:pStyle w:val="BodyText"/>
        <w:rPr>
          <w:sz w:val="20"/>
        </w:rPr>
      </w:pPr>
    </w:p>
    <w:p w14:paraId="0882339A" w14:textId="77777777" w:rsidR="0046087F" w:rsidRPr="005D6E4C" w:rsidRDefault="0046087F">
      <w:pPr>
        <w:pStyle w:val="BodyText"/>
        <w:rPr>
          <w:sz w:val="20"/>
        </w:rPr>
      </w:pPr>
    </w:p>
    <w:p w14:paraId="06024C1A" w14:textId="77777777" w:rsidR="0046087F" w:rsidRPr="005D6E4C" w:rsidRDefault="0046087F">
      <w:pPr>
        <w:pStyle w:val="BodyText"/>
        <w:rPr>
          <w:sz w:val="20"/>
        </w:rPr>
      </w:pPr>
    </w:p>
    <w:p w14:paraId="212E3AEB" w14:textId="77777777" w:rsidR="0046087F" w:rsidRPr="005D6E4C" w:rsidRDefault="0046087F">
      <w:pPr>
        <w:pStyle w:val="BodyText"/>
        <w:rPr>
          <w:sz w:val="20"/>
        </w:rPr>
      </w:pPr>
    </w:p>
    <w:p w14:paraId="05970910" w14:textId="6E702F71" w:rsidR="0046087F" w:rsidRPr="005D6E4C" w:rsidRDefault="00D837D8">
      <w:pPr>
        <w:pStyle w:val="ListParagraph"/>
        <w:numPr>
          <w:ilvl w:val="0"/>
          <w:numId w:val="5"/>
        </w:numPr>
        <w:tabs>
          <w:tab w:val="left" w:pos="505"/>
        </w:tabs>
        <w:spacing w:before="180"/>
        <w:ind w:left="504" w:hanging="393"/>
      </w:pPr>
      <w:r>
        <w:rPr>
          <w:noProof/>
        </w:rPr>
        <mc:AlternateContent>
          <mc:Choice Requires="wps">
            <w:drawing>
              <wp:anchor distT="0" distB="0" distL="114300" distR="114300" simplePos="0" relativeHeight="15745536" behindDoc="0" locked="0" layoutInCell="1" allowOverlap="1" wp14:anchorId="6152A092" wp14:editId="30A2BE6D">
                <wp:simplePos x="0" y="0"/>
                <wp:positionH relativeFrom="page">
                  <wp:posOffset>900430</wp:posOffset>
                </wp:positionH>
                <wp:positionV relativeFrom="paragraph">
                  <wp:posOffset>-1241425</wp:posOffset>
                </wp:positionV>
                <wp:extent cx="5547995" cy="1490345"/>
                <wp:effectExtent l="0" t="0" r="0"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490345"/>
                        </a:xfrm>
                        <a:prstGeom prst="rect">
                          <a:avLst/>
                        </a:prstGeom>
                        <a:solidFill>
                          <a:srgbClr val="E7E6E6"/>
                        </a:solidFill>
                        <a:ln w="9360">
                          <a:solidFill>
                            <a:srgbClr val="000000"/>
                          </a:solidFill>
                          <a:prstDash val="solid"/>
                          <a:miter lim="800000"/>
                          <a:headEnd/>
                          <a:tailEnd/>
                        </a:ln>
                      </wps:spPr>
                      <wps:txbx>
                        <w:txbxContent>
                          <w:p w14:paraId="529E68C5" w14:textId="77777777" w:rsidR="002677D0" w:rsidRPr="00893890" w:rsidRDefault="002677D0" w:rsidP="00C67263">
                            <w:pPr>
                              <w:pStyle w:val="BodyText"/>
                              <w:spacing w:before="70" w:line="259" w:lineRule="auto"/>
                              <w:ind w:left="144" w:right="134"/>
                              <w:jc w:val="both"/>
                              <w:rPr>
                                <w:lang w:val="sr-Cyrl-CS"/>
                              </w:rPr>
                            </w:pPr>
                            <w:r w:rsidRPr="00893890">
                              <w:rPr>
                                <w:u w:val="single"/>
                                <w:lang w:val="sr-Cyrl-CS"/>
                              </w:rPr>
                              <w:t>Пример:</w:t>
                            </w:r>
                            <w:r w:rsidRPr="00893890">
                              <w:rPr>
                                <w:lang w:val="sr-Cyrl-CS"/>
                              </w:rPr>
                              <w:t xml:space="preserve"> Компанија се суочава са потешкоћама због безбедносних инцидената на свом јавном улазу и користи видео надзор на основу легитимног интереса, у сврху бележења ових незаконитих улазака. Посетилац улаже приговор на обраду својих података преко система за видео надзор на основу своје конкретне ситуације. Међутим, у овом случају компанија одбија тај захтев уз образложење да је снимљени материјал потребан због истраге која је у току, а тиме имају уверљив легитимни основ да наставе са обрадом података о личности.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2A092" id="Text Box 22" o:spid="_x0000_s1048" type="#_x0000_t202" style="position:absolute;left:0;text-align:left;margin-left:70.9pt;margin-top:-97.75pt;width:436.85pt;height:117.3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" fillcolor="#e7e6e6" strokeweight=".26mm">
                <v:textbox inset="0,0,0,0">
                  <w:txbxContent>
                    <w:p w14:paraId="529E68C5" w14:textId="77777777" w:rsidR="002677D0" w:rsidRPr="00893890" w:rsidRDefault="002677D0" w:rsidP="00C67263">
                      <w:pPr>
                        <w:pStyle w:val="BodyText"/>
                        <w:spacing w:before="70" w:line="259" w:lineRule="auto"/>
                        <w:ind w:left="144" w:right="134"/>
                        <w:jc w:val="both"/>
                        <w:rPr>
                          <w:lang w:val="sr-Cyrl-CS"/>
                        </w:rPr>
                      </w:pPr>
                      <w:r w:rsidRPr="00893890">
                        <w:rPr>
                          <w:u w:val="single"/>
                          <w:lang w:val="sr-Cyrl-CS"/>
                        </w:rPr>
                        <w:t>Пример:</w:t>
                      </w:r>
                      <w:r w:rsidRPr="00893890">
                        <w:rPr>
                          <w:lang w:val="sr-Cyrl-CS"/>
                        </w:rPr>
                        <w:t xml:space="preserve"> Компанија се суочава са потешкоћама због безбедносних инцидената на свом јавном улазу и користи видео надзор на основу легитимног интереса, у сврху бележења ових незаконитих улазака. Посетилац улаже приговор на обраду својих података преко система за видео надзор на основу своје конкретне ситуације. Међутим, у овом случају компанија одбија тај захтев уз образложење да је снимљени материјал потребан због истраге која је у току, а тиме имају уверљив легитимни основ да наставе са обрадом података о личности. </w:t>
                      </w:r>
                    </w:p>
                  </w:txbxContent>
                </v:textbox>
                <w10:wrap anchorx="page"/>
              </v:shape>
            </w:pict>
          </mc:Fallback>
        </mc:AlternateContent>
      </w:r>
    </w:p>
    <w:p w14:paraId="0E436D6D" w14:textId="77777777" w:rsidR="0046087F" w:rsidRPr="005D6E4C" w:rsidRDefault="0046087F">
      <w:pPr>
        <w:sectPr w:rsidR="0046087F" w:rsidRPr="005D6E4C">
          <w:pgSz w:w="11910" w:h="16840"/>
          <w:pgMar w:top="1400" w:right="1300" w:bottom="920" w:left="740" w:header="0" w:footer="731" w:gutter="0"/>
          <w:cols w:space="720"/>
        </w:sectPr>
      </w:pPr>
    </w:p>
    <w:p w14:paraId="4BC9B46E" w14:textId="77777777" w:rsidR="00B174CB" w:rsidRPr="005D6E4C" w:rsidRDefault="00F57028">
      <w:pPr>
        <w:pStyle w:val="ListParagraph"/>
        <w:numPr>
          <w:ilvl w:val="0"/>
          <w:numId w:val="7"/>
        </w:numPr>
        <w:tabs>
          <w:tab w:val="left" w:pos="1110"/>
          <w:tab w:val="left" w:pos="1111"/>
        </w:tabs>
        <w:spacing w:after="120"/>
        <w:ind w:hanging="433"/>
        <w:rPr>
          <w:rFonts w:ascii="Arial"/>
          <w:sz w:val="32"/>
        </w:rPr>
      </w:pPr>
      <w:bookmarkStart w:id="23" w:name="_bookmark23"/>
      <w:bookmarkEnd w:id="23"/>
      <w:r w:rsidRPr="005D6E4C">
        <w:rPr>
          <w:rFonts w:ascii="Arial"/>
          <w:color w:val="2D74B5"/>
          <w:w w:val="95"/>
          <w:sz w:val="32"/>
        </w:rPr>
        <w:lastRenderedPageBreak/>
        <w:t>ОБАВЕЗЕ</w:t>
      </w:r>
      <w:r w:rsidRPr="005D6E4C">
        <w:rPr>
          <w:rFonts w:ascii="Arial"/>
          <w:color w:val="2D74B5"/>
          <w:w w:val="95"/>
          <w:sz w:val="32"/>
        </w:rPr>
        <w:t xml:space="preserve"> </w:t>
      </w:r>
      <w:r w:rsidRPr="005D6E4C">
        <w:rPr>
          <w:rFonts w:ascii="Arial"/>
          <w:color w:val="2D74B5"/>
          <w:w w:val="95"/>
          <w:sz w:val="32"/>
        </w:rPr>
        <w:t>ТРАНСПАРЕНТНОСТИ</w:t>
      </w:r>
      <w:r w:rsidRPr="005D6E4C">
        <w:rPr>
          <w:rFonts w:ascii="Arial"/>
          <w:color w:val="2D74B5"/>
          <w:w w:val="95"/>
          <w:sz w:val="32"/>
        </w:rPr>
        <w:t xml:space="preserve"> </w:t>
      </w:r>
      <w:r w:rsidRPr="005D6E4C">
        <w:rPr>
          <w:rFonts w:ascii="Arial"/>
          <w:color w:val="2D74B5"/>
          <w:w w:val="95"/>
          <w:sz w:val="32"/>
        </w:rPr>
        <w:t>И</w:t>
      </w:r>
      <w:r w:rsidRPr="005D6E4C">
        <w:rPr>
          <w:rFonts w:ascii="Arial"/>
          <w:color w:val="2D74B5"/>
          <w:w w:val="95"/>
          <w:sz w:val="32"/>
        </w:rPr>
        <w:t xml:space="preserve"> </w:t>
      </w:r>
      <w:r w:rsidR="00B51995" w:rsidRPr="005D6E4C">
        <w:rPr>
          <w:rFonts w:ascii="Arial"/>
          <w:color w:val="2D74B5"/>
          <w:w w:val="95"/>
          <w:sz w:val="32"/>
        </w:rPr>
        <w:t>ИНФОРМИСАЊА</w:t>
      </w:r>
    </w:p>
    <w:p w14:paraId="141BC4E4" w14:textId="77777777" w:rsidR="00B174CB" w:rsidRPr="005D6E4C" w:rsidRDefault="00F57028">
      <w:pPr>
        <w:pStyle w:val="ListParagraph"/>
        <w:numPr>
          <w:ilvl w:val="0"/>
          <w:numId w:val="5"/>
        </w:numPr>
        <w:tabs>
          <w:tab w:val="left" w:pos="679"/>
        </w:tabs>
        <w:spacing w:after="120" w:line="261" w:lineRule="auto"/>
        <w:ind w:right="107"/>
        <w:jc w:val="both"/>
        <w:rPr>
          <w:rFonts w:ascii="Arial" w:hAnsi="Arial"/>
        </w:rPr>
      </w:pPr>
      <w:proofErr w:type="spellStart"/>
      <w:r w:rsidRPr="005D6E4C">
        <w:t>Одавно</w:t>
      </w:r>
      <w:proofErr w:type="spellEnd"/>
      <w:r w:rsidRPr="005D6E4C">
        <w:t xml:space="preserve"> </w:t>
      </w:r>
      <w:proofErr w:type="spellStart"/>
      <w:r w:rsidRPr="005D6E4C">
        <w:t>је</w:t>
      </w:r>
      <w:proofErr w:type="spellEnd"/>
      <w:r w:rsidRPr="005D6E4C">
        <w:t xml:space="preserve"> </w:t>
      </w:r>
      <w:proofErr w:type="spellStart"/>
      <w:r w:rsidRPr="005D6E4C">
        <w:t>својствено</w:t>
      </w:r>
      <w:proofErr w:type="spellEnd"/>
      <w:r w:rsidRPr="005D6E4C">
        <w:t xml:space="preserve"> </w:t>
      </w:r>
      <w:proofErr w:type="spellStart"/>
      <w:r w:rsidRPr="005D6E4C">
        <w:t>европском</w:t>
      </w:r>
      <w:proofErr w:type="spellEnd"/>
      <w:r w:rsidRPr="005D6E4C">
        <w:t xml:space="preserve"> </w:t>
      </w:r>
      <w:proofErr w:type="spellStart"/>
      <w:r w:rsidR="00484566" w:rsidRPr="005D6E4C">
        <w:t>праву</w:t>
      </w:r>
      <w:proofErr w:type="spellEnd"/>
      <w:r w:rsidR="00484566" w:rsidRPr="005D6E4C">
        <w:t xml:space="preserve"> </w:t>
      </w:r>
      <w:proofErr w:type="spellStart"/>
      <w:r w:rsidR="00484566" w:rsidRPr="005D6E4C">
        <w:t>заштите</w:t>
      </w:r>
      <w:proofErr w:type="spellEnd"/>
      <w:r w:rsidRPr="005D6E4C">
        <w:t xml:space="preserve"> </w:t>
      </w:r>
      <w:proofErr w:type="spellStart"/>
      <w:r w:rsidRPr="005D6E4C">
        <w:t>података</w:t>
      </w:r>
      <w:proofErr w:type="spellEnd"/>
      <w:r w:rsidRPr="005D6E4C">
        <w:t xml:space="preserve"> </w:t>
      </w:r>
      <w:proofErr w:type="spellStart"/>
      <w:r w:rsidRPr="005D6E4C">
        <w:t>да</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морају</w:t>
      </w:r>
      <w:proofErr w:type="spellEnd"/>
      <w:r w:rsidRPr="005D6E4C">
        <w:t xml:space="preserve"> </w:t>
      </w:r>
      <w:proofErr w:type="spellStart"/>
      <w:r w:rsidRPr="005D6E4C">
        <w:t>бити</w:t>
      </w:r>
      <w:proofErr w:type="spellEnd"/>
      <w:r w:rsidRPr="005D6E4C">
        <w:t xml:space="preserve"> </w:t>
      </w:r>
      <w:proofErr w:type="spellStart"/>
      <w:r w:rsidRPr="005D6E4C">
        <w:t>свесна</w:t>
      </w:r>
      <w:proofErr w:type="spellEnd"/>
      <w:r w:rsidRPr="005D6E4C">
        <w:t xml:space="preserve"> </w:t>
      </w:r>
      <w:proofErr w:type="spellStart"/>
      <w:r w:rsidRPr="005D6E4C">
        <w:t>чињенице</w:t>
      </w:r>
      <w:proofErr w:type="spellEnd"/>
      <w:r w:rsidRPr="005D6E4C">
        <w:t xml:space="preserve"> </w:t>
      </w:r>
      <w:proofErr w:type="spellStart"/>
      <w:r w:rsidRPr="005D6E4C">
        <w:t>да</w:t>
      </w:r>
      <w:proofErr w:type="spellEnd"/>
      <w:r w:rsidRPr="005D6E4C">
        <w:t xml:space="preserve"> </w:t>
      </w:r>
      <w:proofErr w:type="spellStart"/>
      <w:r w:rsidRPr="005D6E4C">
        <w:t>је</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у </w:t>
      </w:r>
      <w:proofErr w:type="spellStart"/>
      <w:r w:rsidRPr="005D6E4C">
        <w:t>функцији</w:t>
      </w:r>
      <w:proofErr w:type="spellEnd"/>
      <w:r w:rsidR="00A976D3" w:rsidRPr="005D6E4C">
        <w:t xml:space="preserve">. </w:t>
      </w:r>
      <w:proofErr w:type="spellStart"/>
      <w:r w:rsidRPr="005D6E4C">
        <w:t>Треба</w:t>
      </w:r>
      <w:proofErr w:type="spellEnd"/>
      <w:r w:rsidRPr="005D6E4C">
        <w:t xml:space="preserve"> </w:t>
      </w:r>
      <w:proofErr w:type="spellStart"/>
      <w:r w:rsidRPr="005D6E4C">
        <w:t>их</w:t>
      </w:r>
      <w:proofErr w:type="spellEnd"/>
      <w:r w:rsidRPr="005D6E4C">
        <w:t xml:space="preserve"> </w:t>
      </w:r>
      <w:proofErr w:type="spellStart"/>
      <w:r w:rsidRPr="005D6E4C">
        <w:t>детаљно</w:t>
      </w:r>
      <w:proofErr w:type="spellEnd"/>
      <w:r w:rsidRPr="005D6E4C">
        <w:t xml:space="preserve"> </w:t>
      </w:r>
      <w:proofErr w:type="spellStart"/>
      <w:r w:rsidRPr="005D6E4C">
        <w:t>информисати</w:t>
      </w:r>
      <w:proofErr w:type="spellEnd"/>
      <w:r w:rsidRPr="005D6E4C">
        <w:t xml:space="preserve"> о </w:t>
      </w:r>
      <w:proofErr w:type="spellStart"/>
      <w:r w:rsidRPr="005D6E4C">
        <w:t>местима</w:t>
      </w:r>
      <w:proofErr w:type="spellEnd"/>
      <w:r w:rsidRPr="005D6E4C">
        <w:t xml:space="preserve"> </w:t>
      </w:r>
      <w:proofErr w:type="spellStart"/>
      <w:r w:rsidRPr="005D6E4C">
        <w:t>која</w:t>
      </w:r>
      <w:proofErr w:type="spellEnd"/>
      <w:r w:rsidRPr="005D6E4C">
        <w:t xml:space="preserve"> </w:t>
      </w:r>
      <w:proofErr w:type="spellStart"/>
      <w:r w:rsidRPr="005D6E4C">
        <w:t>су</w:t>
      </w:r>
      <w:proofErr w:type="spellEnd"/>
      <w:r w:rsidRPr="005D6E4C">
        <w:t xml:space="preserve"> </w:t>
      </w:r>
      <w:proofErr w:type="spellStart"/>
      <w:r w:rsidRPr="005D6E4C">
        <w:t>под</w:t>
      </w:r>
      <w:proofErr w:type="spellEnd"/>
      <w:r w:rsidRPr="005D6E4C">
        <w:t xml:space="preserve"> надзором</w:t>
      </w:r>
      <w:r w:rsidR="00A976D3" w:rsidRPr="005D6E4C">
        <w:t>.</w:t>
      </w:r>
      <w:r w:rsidR="00A976D3" w:rsidRPr="005D6E4C">
        <w:rPr>
          <w:vertAlign w:val="superscript"/>
        </w:rPr>
        <w:t>19</w:t>
      </w:r>
      <w:r w:rsidR="00A976D3" w:rsidRPr="005D6E4C">
        <w:rPr>
          <w:spacing w:val="-4"/>
        </w:rPr>
        <w:t xml:space="preserve"> </w:t>
      </w:r>
      <w:proofErr w:type="spellStart"/>
      <w:r w:rsidRPr="005D6E4C">
        <w:t>Према</w:t>
      </w:r>
      <w:proofErr w:type="spellEnd"/>
      <w:r w:rsidR="00A976D3" w:rsidRPr="005D6E4C">
        <w:rPr>
          <w:spacing w:val="-3"/>
        </w:rPr>
        <w:t xml:space="preserve"> </w:t>
      </w:r>
      <w:r w:rsidR="00A976D3" w:rsidRPr="005D6E4C">
        <w:rPr>
          <w:i/>
          <w:iCs/>
        </w:rPr>
        <w:t>GDPR</w:t>
      </w:r>
      <w:r w:rsidR="00A976D3" w:rsidRPr="005D6E4C">
        <w:rPr>
          <w:spacing w:val="-6"/>
        </w:rPr>
        <w:t xml:space="preserve"> </w:t>
      </w:r>
      <w:proofErr w:type="spellStart"/>
      <w:r w:rsidRPr="005D6E4C">
        <w:t>опште</w:t>
      </w:r>
      <w:proofErr w:type="spellEnd"/>
      <w:r w:rsidRPr="005D6E4C">
        <w:t xml:space="preserve"> </w:t>
      </w:r>
      <w:proofErr w:type="spellStart"/>
      <w:r w:rsidRPr="005D6E4C">
        <w:t>обавезе</w:t>
      </w:r>
      <w:proofErr w:type="spellEnd"/>
      <w:r w:rsidRPr="005D6E4C">
        <w:t xml:space="preserve"> у </w:t>
      </w:r>
      <w:proofErr w:type="spellStart"/>
      <w:r w:rsidRPr="005D6E4C">
        <w:t>погледу</w:t>
      </w:r>
      <w:proofErr w:type="spellEnd"/>
      <w:r w:rsidRPr="005D6E4C">
        <w:t xml:space="preserve"> </w:t>
      </w:r>
      <w:proofErr w:type="spellStart"/>
      <w:r w:rsidRPr="005D6E4C">
        <w:t>транспарентности</w:t>
      </w:r>
      <w:proofErr w:type="spellEnd"/>
      <w:r w:rsidRPr="005D6E4C">
        <w:t xml:space="preserve"> и </w:t>
      </w:r>
      <w:proofErr w:type="spellStart"/>
      <w:r w:rsidRPr="005D6E4C">
        <w:t>информисаности</w:t>
      </w:r>
      <w:proofErr w:type="spellEnd"/>
      <w:r w:rsidRPr="005D6E4C">
        <w:t xml:space="preserve"> </w:t>
      </w:r>
      <w:proofErr w:type="spellStart"/>
      <w:r w:rsidRPr="005D6E4C">
        <w:t>утврђене</w:t>
      </w:r>
      <w:proofErr w:type="spellEnd"/>
      <w:r w:rsidRPr="005D6E4C">
        <w:t xml:space="preserve"> </w:t>
      </w:r>
      <w:proofErr w:type="spellStart"/>
      <w:r w:rsidRPr="005D6E4C">
        <w:t>су</w:t>
      </w:r>
      <w:proofErr w:type="spellEnd"/>
      <w:r w:rsidRPr="005D6E4C">
        <w:t xml:space="preserve"> у </w:t>
      </w:r>
      <w:proofErr w:type="spellStart"/>
      <w:r w:rsidRPr="005D6E4C">
        <w:t>члану</w:t>
      </w:r>
      <w:proofErr w:type="spellEnd"/>
      <w:r w:rsidRPr="005D6E4C">
        <w:t xml:space="preserve"> 12. </w:t>
      </w:r>
      <w:r w:rsidR="00A976D3" w:rsidRPr="005D6E4C">
        <w:rPr>
          <w:i/>
          <w:iCs/>
        </w:rPr>
        <w:t>GDPR</w:t>
      </w:r>
      <w:r w:rsidR="00A976D3" w:rsidRPr="005D6E4C">
        <w:t>.</w:t>
      </w:r>
      <w:r w:rsidR="00A976D3" w:rsidRPr="005D6E4C">
        <w:rPr>
          <w:spacing w:val="-16"/>
        </w:rPr>
        <w:t xml:space="preserve"> </w:t>
      </w:r>
      <w:proofErr w:type="spellStart"/>
      <w:r w:rsidR="00B51995" w:rsidRPr="005D6E4C">
        <w:rPr>
          <w:spacing w:val="-16"/>
        </w:rPr>
        <w:t>Додатни</w:t>
      </w:r>
      <w:proofErr w:type="spellEnd"/>
      <w:r w:rsidR="00B51995" w:rsidRPr="005D6E4C">
        <w:rPr>
          <w:spacing w:val="-16"/>
        </w:rPr>
        <w:t xml:space="preserve"> </w:t>
      </w:r>
      <w:proofErr w:type="spellStart"/>
      <w:r w:rsidR="00B51995" w:rsidRPr="005D6E4C">
        <w:rPr>
          <w:spacing w:val="-16"/>
        </w:rPr>
        <w:t>детаљи</w:t>
      </w:r>
      <w:proofErr w:type="spellEnd"/>
      <w:r w:rsidR="00B51995" w:rsidRPr="005D6E4C">
        <w:rPr>
          <w:spacing w:val="-16"/>
        </w:rPr>
        <w:t xml:space="preserve"> </w:t>
      </w:r>
      <w:proofErr w:type="spellStart"/>
      <w:r w:rsidR="00B51995" w:rsidRPr="005D6E4C">
        <w:rPr>
          <w:spacing w:val="-16"/>
        </w:rPr>
        <w:t>дати</w:t>
      </w:r>
      <w:proofErr w:type="spellEnd"/>
      <w:r w:rsidR="00B51995" w:rsidRPr="005D6E4C">
        <w:rPr>
          <w:spacing w:val="-16"/>
        </w:rPr>
        <w:t xml:space="preserve"> </w:t>
      </w:r>
      <w:proofErr w:type="spellStart"/>
      <w:r w:rsidR="00B51995" w:rsidRPr="005D6E4C">
        <w:rPr>
          <w:spacing w:val="-16"/>
        </w:rPr>
        <w:t>су</w:t>
      </w:r>
      <w:proofErr w:type="spellEnd"/>
      <w:r w:rsidR="00B51995" w:rsidRPr="005D6E4C">
        <w:rPr>
          <w:spacing w:val="-16"/>
        </w:rPr>
        <w:t xml:space="preserve"> </w:t>
      </w:r>
      <w:proofErr w:type="spellStart"/>
      <w:r w:rsidR="00B51995" w:rsidRPr="005D6E4C">
        <w:rPr>
          <w:spacing w:val="-16"/>
        </w:rPr>
        <w:t>у</w:t>
      </w:r>
      <w:r w:rsidRPr="005D6E4C">
        <w:t>„Смерниц</w:t>
      </w:r>
      <w:r w:rsidR="00B51995" w:rsidRPr="005D6E4C">
        <w:t>ама</w:t>
      </w:r>
      <w:proofErr w:type="spellEnd"/>
      <w:r w:rsidRPr="005D6E4C">
        <w:t xml:space="preserve"> о </w:t>
      </w:r>
      <w:proofErr w:type="spellStart"/>
      <w:r w:rsidRPr="005D6E4C">
        <w:t>транспарентност</w:t>
      </w:r>
      <w:r w:rsidR="00484566" w:rsidRPr="005D6E4C">
        <w:t>и</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proofErr w:type="gramStart"/>
      <w:r w:rsidRPr="005D6E4C">
        <w:t>Уредбом</w:t>
      </w:r>
      <w:proofErr w:type="spellEnd"/>
      <w:r w:rsidRPr="005D6E4C">
        <w:t xml:space="preserve"> </w:t>
      </w:r>
      <w:r w:rsidR="00A976D3" w:rsidRPr="005D6E4C">
        <w:rPr>
          <w:spacing w:val="-42"/>
        </w:rPr>
        <w:t xml:space="preserve"> </w:t>
      </w:r>
      <w:r w:rsidR="00A976D3" w:rsidRPr="005D6E4C">
        <w:t>2016</w:t>
      </w:r>
      <w:proofErr w:type="gramEnd"/>
      <w:r w:rsidR="00A976D3" w:rsidRPr="005D6E4C">
        <w:t>/679</w:t>
      </w:r>
      <w:r w:rsidR="00A976D3" w:rsidRPr="005D6E4C">
        <w:rPr>
          <w:spacing w:val="-42"/>
        </w:rPr>
        <w:t xml:space="preserve"> </w:t>
      </w:r>
      <w:r w:rsidR="00A976D3" w:rsidRPr="005D6E4C">
        <w:t>(WP260)”</w:t>
      </w:r>
      <w:r w:rsidRPr="005D6E4C">
        <w:t xml:space="preserve"> </w:t>
      </w:r>
      <w:proofErr w:type="spellStart"/>
      <w:r w:rsidRPr="005D6E4C">
        <w:t>Радне</w:t>
      </w:r>
      <w:proofErr w:type="spellEnd"/>
      <w:r w:rsidRPr="005D6E4C">
        <w:t xml:space="preserve"> </w:t>
      </w:r>
      <w:proofErr w:type="spellStart"/>
      <w:r w:rsidRPr="005D6E4C">
        <w:t>групе</w:t>
      </w:r>
      <w:proofErr w:type="spellEnd"/>
      <w:r w:rsidR="00B51995" w:rsidRPr="005D6E4C">
        <w:t xml:space="preserve"> </w:t>
      </w:r>
      <w:proofErr w:type="spellStart"/>
      <w:r w:rsidR="00B51995" w:rsidRPr="005D6E4C">
        <w:t>из</w:t>
      </w:r>
      <w:proofErr w:type="spellEnd"/>
      <w:r w:rsidR="00B51995" w:rsidRPr="005D6E4C">
        <w:t xml:space="preserve"> </w:t>
      </w:r>
      <w:proofErr w:type="spellStart"/>
      <w:r w:rsidR="00B51995" w:rsidRPr="005D6E4C">
        <w:t>члана</w:t>
      </w:r>
      <w:proofErr w:type="spellEnd"/>
      <w:r w:rsidR="00B51995" w:rsidRPr="005D6E4C">
        <w:t xml:space="preserve"> 29,</w:t>
      </w:r>
      <w:r w:rsidRPr="005D6E4C">
        <w:t xml:space="preserve"> </w:t>
      </w:r>
      <w:proofErr w:type="spellStart"/>
      <w:r w:rsidRPr="005D6E4C">
        <w:t>које</w:t>
      </w:r>
      <w:proofErr w:type="spellEnd"/>
      <w:r w:rsidRPr="005D6E4C">
        <w:t xml:space="preserve"> </w:t>
      </w:r>
      <w:proofErr w:type="spellStart"/>
      <w:r w:rsidRPr="005D6E4C">
        <w:t>је</w:t>
      </w:r>
      <w:proofErr w:type="spellEnd"/>
      <w:r w:rsidRPr="005D6E4C">
        <w:t xml:space="preserve"> </w:t>
      </w:r>
      <w:proofErr w:type="spellStart"/>
      <w:r w:rsidRPr="005D6E4C">
        <w:t>подржао</w:t>
      </w:r>
      <w:proofErr w:type="spellEnd"/>
      <w:r w:rsidRPr="005D6E4C">
        <w:t xml:space="preserve"> </w:t>
      </w:r>
      <w:r w:rsidR="00A976D3" w:rsidRPr="005D6E4C">
        <w:rPr>
          <w:i/>
          <w:iCs/>
        </w:rPr>
        <w:t>EDPB</w:t>
      </w:r>
      <w:r w:rsidR="00A976D3" w:rsidRPr="005D6E4C">
        <w:rPr>
          <w:spacing w:val="-42"/>
        </w:rPr>
        <w:t xml:space="preserve"> </w:t>
      </w:r>
      <w:r w:rsidRPr="005D6E4C">
        <w:t xml:space="preserve"> </w:t>
      </w:r>
      <w:r w:rsidR="00A976D3" w:rsidRPr="005D6E4C">
        <w:rPr>
          <w:spacing w:val="-41"/>
        </w:rPr>
        <w:t xml:space="preserve"> </w:t>
      </w:r>
      <w:r w:rsidR="00A976D3" w:rsidRPr="005D6E4C">
        <w:t>2</w:t>
      </w:r>
      <w:r w:rsidRPr="005D6E4C">
        <w:t xml:space="preserve">5. </w:t>
      </w:r>
      <w:proofErr w:type="spellStart"/>
      <w:r w:rsidRPr="005D6E4C">
        <w:t>маја</w:t>
      </w:r>
      <w:proofErr w:type="spellEnd"/>
      <w:r w:rsidRPr="005D6E4C">
        <w:t xml:space="preserve"> </w:t>
      </w:r>
      <w:r w:rsidR="00A976D3" w:rsidRPr="005D6E4C">
        <w:t>2018</w:t>
      </w:r>
      <w:r w:rsidRPr="005D6E4C">
        <w:t xml:space="preserve">. </w:t>
      </w:r>
      <w:proofErr w:type="spellStart"/>
      <w:r w:rsidRPr="005D6E4C">
        <w:t>године</w:t>
      </w:r>
      <w:proofErr w:type="spellEnd"/>
      <w:r w:rsidRPr="005D6E4C">
        <w:t xml:space="preserve">. У </w:t>
      </w:r>
      <w:proofErr w:type="spellStart"/>
      <w:r w:rsidRPr="005D6E4C">
        <w:t>складу</w:t>
      </w:r>
      <w:proofErr w:type="spellEnd"/>
      <w:r w:rsidRPr="005D6E4C">
        <w:t xml:space="preserve"> </w:t>
      </w:r>
      <w:proofErr w:type="spellStart"/>
      <w:r w:rsidRPr="005D6E4C">
        <w:t>с</w:t>
      </w:r>
      <w:r w:rsidR="0073525C" w:rsidRPr="005D6E4C">
        <w:t>а</w:t>
      </w:r>
      <w:proofErr w:type="spellEnd"/>
      <w:r w:rsidR="0073525C" w:rsidRPr="005D6E4C">
        <w:t xml:space="preserve"> </w:t>
      </w:r>
      <w:proofErr w:type="spellStart"/>
      <w:r w:rsidR="0073525C" w:rsidRPr="005D6E4C">
        <w:t>ставом</w:t>
      </w:r>
      <w:proofErr w:type="spellEnd"/>
      <w:r w:rsidRPr="005D6E4C">
        <w:t xml:space="preserve"> </w:t>
      </w:r>
      <w:r w:rsidR="0073525C" w:rsidRPr="005D6E4C">
        <w:t xml:space="preserve">26. </w:t>
      </w:r>
      <w:proofErr w:type="spellStart"/>
      <w:r w:rsidR="0073525C" w:rsidRPr="005D6E4C">
        <w:t>документа</w:t>
      </w:r>
      <w:proofErr w:type="spellEnd"/>
      <w:r w:rsidR="00A976D3" w:rsidRPr="005D6E4C">
        <w:rPr>
          <w:spacing w:val="-30"/>
        </w:rPr>
        <w:t xml:space="preserve"> </w:t>
      </w:r>
      <w:r w:rsidR="00A976D3" w:rsidRPr="005D6E4C">
        <w:t xml:space="preserve">WP260, </w:t>
      </w:r>
      <w:proofErr w:type="spellStart"/>
      <w:r w:rsidRPr="005D6E4C">
        <w:t>члан</w:t>
      </w:r>
      <w:proofErr w:type="spellEnd"/>
      <w:r w:rsidR="00A976D3" w:rsidRPr="005D6E4C">
        <w:t xml:space="preserve"> 13</w:t>
      </w:r>
      <w:r w:rsidRPr="005D6E4C">
        <w:t>.</w:t>
      </w:r>
      <w:r w:rsidR="00A976D3" w:rsidRPr="005D6E4C">
        <w:t xml:space="preserve"> </w:t>
      </w:r>
      <w:r w:rsidR="00A976D3" w:rsidRPr="005D6E4C">
        <w:rPr>
          <w:i/>
          <w:iCs/>
        </w:rPr>
        <w:t>GDPR</w:t>
      </w:r>
      <w:r w:rsidRPr="005D6E4C">
        <w:t xml:space="preserve"> </w:t>
      </w:r>
      <w:proofErr w:type="spellStart"/>
      <w:r w:rsidR="0073525C" w:rsidRPr="005D6E4C">
        <w:t>примењује</w:t>
      </w:r>
      <w:proofErr w:type="spellEnd"/>
      <w:r w:rsidR="0073525C" w:rsidRPr="005D6E4C">
        <w:t xml:space="preserve"> </w:t>
      </w:r>
      <w:proofErr w:type="spellStart"/>
      <w:r w:rsidR="0073525C" w:rsidRPr="005D6E4C">
        <w:t>се</w:t>
      </w:r>
      <w:proofErr w:type="spellEnd"/>
      <w:r w:rsidR="0073525C" w:rsidRPr="005D6E4C">
        <w:t xml:space="preserve"> </w:t>
      </w:r>
      <w:proofErr w:type="spellStart"/>
      <w:r w:rsidRPr="005D6E4C">
        <w:t>уколико</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о </w:t>
      </w:r>
      <w:proofErr w:type="spellStart"/>
      <w:r w:rsidRPr="005D6E4C">
        <w:t>личности</w:t>
      </w:r>
      <w:proofErr w:type="spellEnd"/>
      <w:r w:rsidR="00AE2D9D" w:rsidRPr="005D6E4C">
        <w:t xml:space="preserve"> </w:t>
      </w:r>
      <w:proofErr w:type="spellStart"/>
      <w:proofErr w:type="gramStart"/>
      <w:r w:rsidR="00AE2D9D" w:rsidRPr="005D6E4C">
        <w:t>прикупљају</w:t>
      </w:r>
      <w:proofErr w:type="spellEnd"/>
      <w:r w:rsidR="00AE2D9D" w:rsidRPr="005D6E4C">
        <w:t xml:space="preserve"> </w:t>
      </w:r>
      <w:r w:rsidR="00A976D3" w:rsidRPr="005D6E4C">
        <w:rPr>
          <w:spacing w:val="-26"/>
        </w:rPr>
        <w:t xml:space="preserve"> </w:t>
      </w:r>
      <w:r w:rsidR="00A976D3" w:rsidRPr="005D6E4C">
        <w:t>“</w:t>
      </w:r>
      <w:proofErr w:type="gramEnd"/>
      <w:r w:rsidR="00A976D3" w:rsidRPr="005D6E4C">
        <w:t>[…]</w:t>
      </w:r>
      <w:r w:rsidR="00A976D3" w:rsidRPr="005D6E4C">
        <w:rPr>
          <w:spacing w:val="-25"/>
        </w:rPr>
        <w:t xml:space="preserve"> </w:t>
      </w:r>
      <w:proofErr w:type="spellStart"/>
      <w:r w:rsidRPr="005D6E4C">
        <w:t>од</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посматрањем</w:t>
      </w:r>
      <w:proofErr w:type="spellEnd"/>
      <w:r w:rsidRPr="005D6E4C">
        <w:t xml:space="preserve"> (</w:t>
      </w:r>
      <w:proofErr w:type="spellStart"/>
      <w:r w:rsidRPr="005D6E4C">
        <w:t>нпр</w:t>
      </w:r>
      <w:proofErr w:type="spellEnd"/>
      <w:r w:rsidRPr="005D6E4C">
        <w:t xml:space="preserve">. </w:t>
      </w:r>
      <w:proofErr w:type="spellStart"/>
      <w:r w:rsidRPr="005D6E4C">
        <w:t>коришћењем</w:t>
      </w:r>
      <w:proofErr w:type="spellEnd"/>
      <w:r w:rsidRPr="005D6E4C">
        <w:t xml:space="preserve"> </w:t>
      </w:r>
      <w:proofErr w:type="spellStart"/>
      <w:r w:rsidRPr="005D6E4C">
        <w:t>аутоматског</w:t>
      </w:r>
      <w:proofErr w:type="spellEnd"/>
      <w:r w:rsidRPr="005D6E4C">
        <w:t xml:space="preserve"> </w:t>
      </w:r>
      <w:proofErr w:type="spellStart"/>
      <w:r w:rsidRPr="005D6E4C">
        <w:t>уређаја</w:t>
      </w:r>
      <w:proofErr w:type="spellEnd"/>
      <w:r w:rsidRPr="005D6E4C">
        <w:t xml:space="preserve"> </w:t>
      </w:r>
      <w:proofErr w:type="spellStart"/>
      <w:proofErr w:type="gramStart"/>
      <w:r w:rsidRPr="005D6E4C">
        <w:t>за</w:t>
      </w:r>
      <w:proofErr w:type="spellEnd"/>
      <w:r w:rsidRPr="005D6E4C">
        <w:t xml:space="preserve">  </w:t>
      </w:r>
      <w:proofErr w:type="spellStart"/>
      <w:r w:rsidRPr="005D6E4C">
        <w:t>снимање</w:t>
      </w:r>
      <w:proofErr w:type="spellEnd"/>
      <w:proofErr w:type="gramEnd"/>
      <w:r w:rsidRPr="005D6E4C">
        <w:t xml:space="preserve"> </w:t>
      </w:r>
      <w:proofErr w:type="spellStart"/>
      <w:r w:rsidRPr="005D6E4C">
        <w:t>или</w:t>
      </w:r>
      <w:proofErr w:type="spellEnd"/>
      <w:r w:rsidRPr="005D6E4C">
        <w:t xml:space="preserve"> </w:t>
      </w:r>
      <w:proofErr w:type="spellStart"/>
      <w:r w:rsidRPr="005D6E4C">
        <w:t>софтвера</w:t>
      </w:r>
      <w:proofErr w:type="spellEnd"/>
      <w:r w:rsidRPr="005D6E4C">
        <w:t xml:space="preserve"> </w:t>
      </w:r>
      <w:proofErr w:type="spellStart"/>
      <w:r w:rsidRPr="005D6E4C">
        <w:t>за</w:t>
      </w:r>
      <w:proofErr w:type="spellEnd"/>
      <w:r w:rsidRPr="005D6E4C">
        <w:t xml:space="preserve"> </w:t>
      </w:r>
      <w:proofErr w:type="spellStart"/>
      <w:r w:rsidRPr="005D6E4C">
        <w:t>бележење</w:t>
      </w:r>
      <w:proofErr w:type="spellEnd"/>
      <w:r w:rsidRPr="005D6E4C">
        <w:t xml:space="preserve"> </w:t>
      </w:r>
      <w:proofErr w:type="spellStart"/>
      <w:r w:rsidRPr="005D6E4C">
        <w:t>података</w:t>
      </w:r>
      <w:proofErr w:type="spellEnd"/>
      <w:r w:rsidRPr="005D6E4C">
        <w:t xml:space="preserve"> </w:t>
      </w: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су</w:t>
      </w:r>
      <w:proofErr w:type="spellEnd"/>
      <w:r w:rsidRPr="005D6E4C">
        <w:t xml:space="preserve"> </w:t>
      </w:r>
      <w:proofErr w:type="spellStart"/>
      <w:r w:rsidRPr="005D6E4C">
        <w:t>камере</w:t>
      </w:r>
      <w:proofErr w:type="spellEnd"/>
      <w:r w:rsidRPr="005D6E4C">
        <w:t xml:space="preserve"> </w:t>
      </w:r>
      <w:r w:rsidR="00A976D3" w:rsidRPr="005D6E4C">
        <w:t>[…].”.</w:t>
      </w:r>
    </w:p>
    <w:p w14:paraId="085D2C02" w14:textId="77777777" w:rsidR="0046087F" w:rsidRPr="005D6E4C" w:rsidRDefault="00AE2D9D" w:rsidP="00F93B3D">
      <w:pPr>
        <w:pStyle w:val="ListParagraph"/>
        <w:numPr>
          <w:ilvl w:val="0"/>
          <w:numId w:val="5"/>
        </w:numPr>
        <w:tabs>
          <w:tab w:val="left" w:pos="679"/>
        </w:tabs>
        <w:spacing w:before="155" w:line="259" w:lineRule="auto"/>
        <w:ind w:right="111"/>
        <w:jc w:val="both"/>
      </w:pPr>
      <w:r w:rsidRPr="005D6E4C">
        <w:t xml:space="preserve">У </w:t>
      </w:r>
      <w:proofErr w:type="spellStart"/>
      <w:r w:rsidRPr="005D6E4C">
        <w:t>светлу</w:t>
      </w:r>
      <w:proofErr w:type="spellEnd"/>
      <w:r w:rsidRPr="005D6E4C">
        <w:t xml:space="preserve"> </w:t>
      </w:r>
      <w:proofErr w:type="spellStart"/>
      <w:r w:rsidRPr="005D6E4C">
        <w:t>количине</w:t>
      </w:r>
      <w:proofErr w:type="spellEnd"/>
      <w:r w:rsidRPr="005D6E4C">
        <w:t xml:space="preserve"> </w:t>
      </w:r>
      <w:proofErr w:type="spellStart"/>
      <w:r w:rsidRPr="005D6E4C">
        <w:t>информација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морају</w:t>
      </w:r>
      <w:proofErr w:type="spellEnd"/>
      <w:r w:rsidRPr="005D6E4C">
        <w:t xml:space="preserve"> </w:t>
      </w:r>
      <w:proofErr w:type="spellStart"/>
      <w:r w:rsidRPr="005D6E4C">
        <w:t>пружити</w:t>
      </w:r>
      <w:proofErr w:type="spellEnd"/>
      <w:r w:rsidRPr="005D6E4C">
        <w:t xml:space="preserve"> </w:t>
      </w:r>
      <w:proofErr w:type="spellStart"/>
      <w:r w:rsidRPr="005D6E4C">
        <w:t>лицу</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руковаоци</w:t>
      </w:r>
      <w:proofErr w:type="spellEnd"/>
      <w:r w:rsidRPr="005D6E4C">
        <w:t xml:space="preserve"> </w:t>
      </w:r>
      <w:proofErr w:type="spellStart"/>
      <w:r w:rsidRPr="005D6E4C">
        <w:t>података</w:t>
      </w:r>
      <w:proofErr w:type="spellEnd"/>
      <w:r w:rsidRPr="005D6E4C">
        <w:t xml:space="preserve"> </w:t>
      </w:r>
      <w:proofErr w:type="spellStart"/>
      <w:r w:rsidRPr="005D6E4C">
        <w:t>могу</w:t>
      </w:r>
      <w:proofErr w:type="spellEnd"/>
      <w:r w:rsidRPr="005D6E4C">
        <w:t xml:space="preserve"> </w:t>
      </w:r>
      <w:proofErr w:type="spellStart"/>
      <w:r w:rsidRPr="005D6E4C">
        <w:t>следити</w:t>
      </w:r>
      <w:proofErr w:type="spellEnd"/>
      <w:r w:rsidRPr="005D6E4C">
        <w:t xml:space="preserve"> </w:t>
      </w:r>
      <w:proofErr w:type="spellStart"/>
      <w:r w:rsidRPr="005D6E4C">
        <w:t>слојевити</w:t>
      </w:r>
      <w:proofErr w:type="spellEnd"/>
      <w:r w:rsidRPr="005D6E4C">
        <w:t xml:space="preserve"> </w:t>
      </w:r>
      <w:proofErr w:type="spellStart"/>
      <w:r w:rsidRPr="005D6E4C">
        <w:t>приступ</w:t>
      </w:r>
      <w:proofErr w:type="spellEnd"/>
      <w:r w:rsidRPr="005D6E4C">
        <w:t xml:space="preserve"> </w:t>
      </w:r>
      <w:proofErr w:type="spellStart"/>
      <w:r w:rsidRPr="005D6E4C">
        <w:t>при</w:t>
      </w:r>
      <w:proofErr w:type="spellEnd"/>
      <w:r w:rsidRPr="005D6E4C">
        <w:t xml:space="preserve"> </w:t>
      </w:r>
      <w:proofErr w:type="spellStart"/>
      <w:r w:rsidRPr="005D6E4C">
        <w:t>чему</w:t>
      </w:r>
      <w:proofErr w:type="spellEnd"/>
      <w:r w:rsidRPr="005D6E4C">
        <w:t xml:space="preserve"> </w:t>
      </w:r>
      <w:proofErr w:type="spellStart"/>
      <w:r w:rsidRPr="005D6E4C">
        <w:t>се</w:t>
      </w:r>
      <w:proofErr w:type="spellEnd"/>
      <w:r w:rsidRPr="005D6E4C">
        <w:t xml:space="preserve"> </w:t>
      </w:r>
      <w:proofErr w:type="spellStart"/>
      <w:r w:rsidRPr="005D6E4C">
        <w:t>одлучују</w:t>
      </w:r>
      <w:proofErr w:type="spellEnd"/>
      <w:r w:rsidRPr="005D6E4C">
        <w:t xml:space="preserve"> </w:t>
      </w:r>
      <w:proofErr w:type="spellStart"/>
      <w:r w:rsidRPr="005D6E4C">
        <w:t>да</w:t>
      </w:r>
      <w:proofErr w:type="spellEnd"/>
      <w:r w:rsidRPr="005D6E4C">
        <w:t xml:space="preserve"> </w:t>
      </w:r>
      <w:proofErr w:type="spellStart"/>
      <w:r w:rsidRPr="005D6E4C">
        <w:t>користе</w:t>
      </w:r>
      <w:proofErr w:type="spellEnd"/>
      <w:r w:rsidRPr="005D6E4C">
        <w:t xml:space="preserve"> </w:t>
      </w:r>
      <w:proofErr w:type="spellStart"/>
      <w:r w:rsidRPr="005D6E4C">
        <w:t>комбинацију</w:t>
      </w:r>
      <w:proofErr w:type="spellEnd"/>
      <w:r w:rsidRPr="005D6E4C">
        <w:t xml:space="preserve"> </w:t>
      </w:r>
      <w:proofErr w:type="spellStart"/>
      <w:r w:rsidRPr="005D6E4C">
        <w:t>метода</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обезбедили</w:t>
      </w:r>
      <w:proofErr w:type="spellEnd"/>
      <w:r w:rsidRPr="005D6E4C">
        <w:t xml:space="preserve"> </w:t>
      </w:r>
      <w:proofErr w:type="spellStart"/>
      <w:r w:rsidRPr="005D6E4C">
        <w:t>транспарентност</w:t>
      </w:r>
      <w:proofErr w:type="spellEnd"/>
      <w:r w:rsidRPr="005D6E4C">
        <w:t xml:space="preserve"> </w:t>
      </w:r>
      <w:r w:rsidR="00A976D3" w:rsidRPr="005D6E4C">
        <w:t>(WP260,</w:t>
      </w:r>
      <w:r w:rsidR="00A976D3" w:rsidRPr="005D6E4C">
        <w:rPr>
          <w:spacing w:val="-13"/>
        </w:rPr>
        <w:t xml:space="preserve"> </w:t>
      </w:r>
      <w:proofErr w:type="spellStart"/>
      <w:r w:rsidRPr="005D6E4C">
        <w:t>став</w:t>
      </w:r>
      <w:proofErr w:type="spellEnd"/>
      <w:r w:rsidR="00A976D3" w:rsidRPr="005D6E4C">
        <w:rPr>
          <w:spacing w:val="-16"/>
        </w:rPr>
        <w:t xml:space="preserve"> </w:t>
      </w:r>
      <w:r w:rsidR="00A976D3" w:rsidRPr="005D6E4C">
        <w:t>35;</w:t>
      </w:r>
      <w:r w:rsidR="00A976D3" w:rsidRPr="005D6E4C">
        <w:rPr>
          <w:spacing w:val="-14"/>
        </w:rPr>
        <w:t xml:space="preserve"> </w:t>
      </w:r>
      <w:r w:rsidR="00A976D3" w:rsidRPr="005D6E4C">
        <w:t>WP89,</w:t>
      </w:r>
      <w:r w:rsidR="00A976D3" w:rsidRPr="005D6E4C">
        <w:rPr>
          <w:spacing w:val="-16"/>
        </w:rPr>
        <w:t xml:space="preserve"> </w:t>
      </w:r>
      <w:proofErr w:type="spellStart"/>
      <w:r w:rsidRPr="005D6E4C">
        <w:t>став</w:t>
      </w:r>
      <w:proofErr w:type="spellEnd"/>
      <w:r w:rsidR="00A976D3" w:rsidRPr="005D6E4C">
        <w:rPr>
          <w:spacing w:val="-13"/>
        </w:rPr>
        <w:t xml:space="preserve"> </w:t>
      </w:r>
      <w:r w:rsidR="00A976D3" w:rsidRPr="005D6E4C">
        <w:t>22).</w:t>
      </w:r>
      <w:r w:rsidR="00A976D3" w:rsidRPr="005D6E4C">
        <w:rPr>
          <w:spacing w:val="-16"/>
        </w:rPr>
        <w:t xml:space="preserve"> </w:t>
      </w:r>
      <w:proofErr w:type="spellStart"/>
      <w:r w:rsidRPr="005D6E4C">
        <w:t>Што</w:t>
      </w:r>
      <w:proofErr w:type="spellEnd"/>
      <w:r w:rsidRPr="005D6E4C">
        <w:t xml:space="preserve"> </w:t>
      </w:r>
      <w:proofErr w:type="spellStart"/>
      <w:r w:rsidRPr="005D6E4C">
        <w:t>се</w:t>
      </w:r>
      <w:proofErr w:type="spellEnd"/>
      <w:r w:rsidRPr="005D6E4C">
        <w:t xml:space="preserve"> </w:t>
      </w:r>
      <w:proofErr w:type="spellStart"/>
      <w:r w:rsidRPr="005D6E4C">
        <w:t>тиче</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најважнија</w:t>
      </w:r>
      <w:proofErr w:type="spellEnd"/>
      <w:r w:rsidRPr="005D6E4C">
        <w:t xml:space="preserve"> </w:t>
      </w:r>
      <w:proofErr w:type="spellStart"/>
      <w:r w:rsidRPr="005D6E4C">
        <w:t>информација</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буде</w:t>
      </w:r>
      <w:proofErr w:type="spellEnd"/>
      <w:r w:rsidRPr="005D6E4C">
        <w:t xml:space="preserve"> </w:t>
      </w:r>
      <w:proofErr w:type="spellStart"/>
      <w:r w:rsidRPr="005D6E4C">
        <w:t>приказана</w:t>
      </w:r>
      <w:proofErr w:type="spellEnd"/>
      <w:r w:rsidRPr="005D6E4C">
        <w:t xml:space="preserve"> </w:t>
      </w:r>
      <w:proofErr w:type="spellStart"/>
      <w:r w:rsidRPr="005D6E4C">
        <w:t>на</w:t>
      </w:r>
      <w:proofErr w:type="spellEnd"/>
      <w:r w:rsidRPr="005D6E4C">
        <w:t xml:space="preserve"> </w:t>
      </w:r>
      <w:proofErr w:type="spellStart"/>
      <w:r w:rsidRPr="005D6E4C">
        <w:t>самом</w:t>
      </w:r>
      <w:proofErr w:type="spellEnd"/>
      <w:r w:rsidRPr="005D6E4C">
        <w:t xml:space="preserve"> </w:t>
      </w:r>
      <w:proofErr w:type="spellStart"/>
      <w:r w:rsidRPr="005D6E4C">
        <w:t>знаку</w:t>
      </w:r>
      <w:proofErr w:type="spellEnd"/>
      <w:r w:rsidRPr="005D6E4C">
        <w:t xml:space="preserve"> </w:t>
      </w:r>
      <w:proofErr w:type="spellStart"/>
      <w:r w:rsidRPr="005D6E4C">
        <w:t>упозорења</w:t>
      </w:r>
      <w:proofErr w:type="spellEnd"/>
      <w:r w:rsidRPr="005D6E4C">
        <w:t xml:space="preserve"> (</w:t>
      </w:r>
      <w:proofErr w:type="spellStart"/>
      <w:r w:rsidRPr="005D6E4C">
        <w:t>први</w:t>
      </w:r>
      <w:proofErr w:type="spellEnd"/>
      <w:r w:rsidRPr="005D6E4C">
        <w:t xml:space="preserve"> </w:t>
      </w:r>
      <w:proofErr w:type="spellStart"/>
      <w:r w:rsidRPr="005D6E4C">
        <w:t>слој</w:t>
      </w:r>
      <w:proofErr w:type="spellEnd"/>
      <w:r w:rsidRPr="005D6E4C">
        <w:t xml:space="preserve">) </w:t>
      </w:r>
      <w:proofErr w:type="spellStart"/>
      <w:r w:rsidRPr="005D6E4C">
        <w:t>док</w:t>
      </w:r>
      <w:proofErr w:type="spellEnd"/>
      <w:r w:rsidRPr="005D6E4C">
        <w:t xml:space="preserve"> </w:t>
      </w:r>
      <w:proofErr w:type="spellStart"/>
      <w:r w:rsidRPr="005D6E4C">
        <w:t>се</w:t>
      </w:r>
      <w:proofErr w:type="spellEnd"/>
      <w:r w:rsidRPr="005D6E4C">
        <w:t xml:space="preserve"> </w:t>
      </w:r>
      <w:proofErr w:type="spellStart"/>
      <w:r w:rsidRPr="005D6E4C">
        <w:t>остали</w:t>
      </w:r>
      <w:proofErr w:type="spellEnd"/>
      <w:r w:rsidRPr="005D6E4C">
        <w:t xml:space="preserve"> </w:t>
      </w:r>
      <w:proofErr w:type="spellStart"/>
      <w:r w:rsidRPr="005D6E4C">
        <w:t>обавезни</w:t>
      </w:r>
      <w:proofErr w:type="spellEnd"/>
      <w:r w:rsidRPr="005D6E4C">
        <w:t xml:space="preserve"> </w:t>
      </w:r>
      <w:proofErr w:type="spellStart"/>
      <w:r w:rsidRPr="005D6E4C">
        <w:t>детаљи</w:t>
      </w:r>
      <w:proofErr w:type="spellEnd"/>
      <w:r w:rsidRPr="005D6E4C">
        <w:t xml:space="preserve"> </w:t>
      </w:r>
      <w:proofErr w:type="spellStart"/>
      <w:r w:rsidRPr="005D6E4C">
        <w:t>могу</w:t>
      </w:r>
      <w:proofErr w:type="spellEnd"/>
      <w:r w:rsidRPr="005D6E4C">
        <w:t xml:space="preserve"> </w:t>
      </w:r>
      <w:proofErr w:type="spellStart"/>
      <w:r w:rsidRPr="005D6E4C">
        <w:t>добити</w:t>
      </w:r>
      <w:proofErr w:type="spellEnd"/>
      <w:r w:rsidRPr="005D6E4C">
        <w:t xml:space="preserve"> </w:t>
      </w:r>
      <w:proofErr w:type="spellStart"/>
      <w:r w:rsidRPr="005D6E4C">
        <w:t>на</w:t>
      </w:r>
      <w:proofErr w:type="spellEnd"/>
      <w:r w:rsidRPr="005D6E4C">
        <w:t xml:space="preserve"> </w:t>
      </w:r>
      <w:proofErr w:type="spellStart"/>
      <w:r w:rsidRPr="005D6E4C">
        <w:t>други</w:t>
      </w:r>
      <w:proofErr w:type="spellEnd"/>
      <w:r w:rsidRPr="005D6E4C">
        <w:t xml:space="preserve"> </w:t>
      </w:r>
      <w:proofErr w:type="spellStart"/>
      <w:r w:rsidRPr="005D6E4C">
        <w:t>начин</w:t>
      </w:r>
      <w:proofErr w:type="spellEnd"/>
      <w:r w:rsidRPr="005D6E4C">
        <w:t xml:space="preserve"> (</w:t>
      </w:r>
      <w:proofErr w:type="spellStart"/>
      <w:r w:rsidRPr="005D6E4C">
        <w:t>други</w:t>
      </w:r>
      <w:proofErr w:type="spellEnd"/>
      <w:r w:rsidRPr="005D6E4C">
        <w:t xml:space="preserve"> </w:t>
      </w:r>
      <w:proofErr w:type="spellStart"/>
      <w:r w:rsidRPr="005D6E4C">
        <w:t>слој</w:t>
      </w:r>
      <w:proofErr w:type="spellEnd"/>
      <w:r w:rsidRPr="005D6E4C">
        <w:t>).</w:t>
      </w:r>
    </w:p>
    <w:p w14:paraId="796DFFA5" w14:textId="77777777" w:rsidR="0046087F" w:rsidRPr="005D6E4C" w:rsidRDefault="005A3C65">
      <w:pPr>
        <w:pStyle w:val="Heading2"/>
        <w:numPr>
          <w:ilvl w:val="1"/>
          <w:numId w:val="7"/>
        </w:numPr>
        <w:tabs>
          <w:tab w:val="left" w:pos="1254"/>
          <w:tab w:val="left" w:pos="1255"/>
        </w:tabs>
        <w:spacing w:before="165"/>
        <w:ind w:hanging="577"/>
      </w:pPr>
      <w:bookmarkStart w:id="24" w:name="_bookmark24"/>
      <w:bookmarkEnd w:id="24"/>
      <w:proofErr w:type="spellStart"/>
      <w:r w:rsidRPr="005D6E4C">
        <w:rPr>
          <w:color w:val="2D74B5"/>
        </w:rPr>
        <w:t>Информације</w:t>
      </w:r>
      <w:proofErr w:type="spellEnd"/>
      <w:r w:rsidRPr="005D6E4C">
        <w:rPr>
          <w:color w:val="2D74B5"/>
        </w:rPr>
        <w:t xml:space="preserve"> </w:t>
      </w:r>
      <w:proofErr w:type="spellStart"/>
      <w:r w:rsidR="00BA4778" w:rsidRPr="005D6E4C">
        <w:rPr>
          <w:color w:val="2D74B5"/>
        </w:rPr>
        <w:t>првог</w:t>
      </w:r>
      <w:proofErr w:type="spellEnd"/>
      <w:r w:rsidR="00BA4778" w:rsidRPr="005D6E4C">
        <w:rPr>
          <w:color w:val="2D74B5"/>
        </w:rPr>
        <w:t xml:space="preserve"> </w:t>
      </w:r>
      <w:proofErr w:type="spellStart"/>
      <w:r w:rsidR="00BA4778" w:rsidRPr="005D6E4C">
        <w:rPr>
          <w:color w:val="2D74B5"/>
        </w:rPr>
        <w:t>слоја</w:t>
      </w:r>
      <w:proofErr w:type="spellEnd"/>
      <w:r w:rsidRPr="005D6E4C">
        <w:rPr>
          <w:color w:val="2D74B5"/>
        </w:rPr>
        <w:t xml:space="preserve"> (</w:t>
      </w:r>
      <w:proofErr w:type="spellStart"/>
      <w:r w:rsidRPr="005D6E4C">
        <w:rPr>
          <w:color w:val="2D74B5"/>
        </w:rPr>
        <w:t>знак</w:t>
      </w:r>
      <w:proofErr w:type="spellEnd"/>
      <w:r w:rsidRPr="005D6E4C">
        <w:rPr>
          <w:color w:val="2D74B5"/>
        </w:rPr>
        <w:t xml:space="preserve"> </w:t>
      </w:r>
      <w:proofErr w:type="spellStart"/>
      <w:r w:rsidRPr="005D6E4C">
        <w:rPr>
          <w:color w:val="2D74B5"/>
        </w:rPr>
        <w:t>упозорења</w:t>
      </w:r>
      <w:proofErr w:type="spellEnd"/>
      <w:r w:rsidRPr="005D6E4C">
        <w:rPr>
          <w:color w:val="2D74B5"/>
        </w:rPr>
        <w:t xml:space="preserve">) </w:t>
      </w:r>
    </w:p>
    <w:p w14:paraId="0BF5629E" w14:textId="77777777" w:rsidR="0046087F" w:rsidRPr="005D6E4C" w:rsidRDefault="005A3C65" w:rsidP="00F93B3D">
      <w:pPr>
        <w:pStyle w:val="ListParagraph"/>
        <w:numPr>
          <w:ilvl w:val="0"/>
          <w:numId w:val="5"/>
        </w:numPr>
        <w:tabs>
          <w:tab w:val="left" w:pos="679"/>
        </w:tabs>
        <w:spacing w:before="37" w:line="259" w:lineRule="auto"/>
        <w:ind w:right="109"/>
        <w:jc w:val="both"/>
      </w:pPr>
      <w:proofErr w:type="spellStart"/>
      <w:r w:rsidRPr="005D6E4C">
        <w:t>Први</w:t>
      </w:r>
      <w:proofErr w:type="spellEnd"/>
      <w:r w:rsidRPr="005D6E4C">
        <w:t xml:space="preserve"> </w:t>
      </w:r>
      <w:proofErr w:type="spellStart"/>
      <w:r w:rsidRPr="005D6E4C">
        <w:t>слој</w:t>
      </w:r>
      <w:proofErr w:type="spellEnd"/>
      <w:r w:rsidRPr="005D6E4C">
        <w:t xml:space="preserve"> </w:t>
      </w:r>
      <w:proofErr w:type="spellStart"/>
      <w:r w:rsidRPr="005D6E4C">
        <w:t>се</w:t>
      </w:r>
      <w:proofErr w:type="spellEnd"/>
      <w:r w:rsidRPr="005D6E4C">
        <w:t xml:space="preserve"> </w:t>
      </w:r>
      <w:proofErr w:type="spellStart"/>
      <w:r w:rsidRPr="005D6E4C">
        <w:t>односи</w:t>
      </w:r>
      <w:proofErr w:type="spellEnd"/>
      <w:r w:rsidRPr="005D6E4C">
        <w:t xml:space="preserve"> </w:t>
      </w:r>
      <w:proofErr w:type="spellStart"/>
      <w:r w:rsidRPr="005D6E4C">
        <w:t>на</w:t>
      </w:r>
      <w:proofErr w:type="spellEnd"/>
      <w:r w:rsidRPr="005D6E4C">
        <w:t xml:space="preserve"> </w:t>
      </w:r>
      <w:proofErr w:type="spellStart"/>
      <w:r w:rsidRPr="005D6E4C">
        <w:t>примарни</w:t>
      </w:r>
      <w:proofErr w:type="spellEnd"/>
      <w:r w:rsidRPr="005D6E4C">
        <w:t xml:space="preserve"> </w:t>
      </w:r>
      <w:proofErr w:type="spellStart"/>
      <w:r w:rsidRPr="005D6E4C">
        <w:t>начин</w:t>
      </w:r>
      <w:proofErr w:type="spellEnd"/>
      <w:r w:rsidRPr="005D6E4C">
        <w:t xml:space="preserve"> </w:t>
      </w:r>
      <w:proofErr w:type="spellStart"/>
      <w:r w:rsidRPr="005D6E4C">
        <w:t>на</w:t>
      </w:r>
      <w:proofErr w:type="spellEnd"/>
      <w:r w:rsidRPr="005D6E4C">
        <w:t xml:space="preserve"> </w:t>
      </w:r>
      <w:proofErr w:type="spellStart"/>
      <w:r w:rsidRPr="005D6E4C">
        <w:t>који</w:t>
      </w:r>
      <w:proofErr w:type="spellEnd"/>
      <w:r w:rsidRPr="005D6E4C">
        <w:t xml:space="preserve"> </w:t>
      </w:r>
      <w:proofErr w:type="spellStart"/>
      <w:r w:rsidRPr="005D6E4C">
        <w:t>руковалац</w:t>
      </w:r>
      <w:proofErr w:type="spellEnd"/>
      <w:r w:rsidRPr="005D6E4C">
        <w:t xml:space="preserve"> </w:t>
      </w:r>
      <w:proofErr w:type="spellStart"/>
      <w:r w:rsidRPr="005D6E4C">
        <w:t>ступа</w:t>
      </w:r>
      <w:proofErr w:type="spellEnd"/>
      <w:r w:rsidRPr="005D6E4C">
        <w:t xml:space="preserve"> у </w:t>
      </w:r>
      <w:proofErr w:type="spellStart"/>
      <w:r w:rsidRPr="005D6E4C">
        <w:t>контакт</w:t>
      </w:r>
      <w:proofErr w:type="spellEnd"/>
      <w:r w:rsidRPr="005D6E4C">
        <w:t xml:space="preserve"> </w:t>
      </w:r>
      <w:proofErr w:type="spellStart"/>
      <w:r w:rsidRPr="005D6E4C">
        <w:t>са</w:t>
      </w:r>
      <w:proofErr w:type="spellEnd"/>
      <w:r w:rsidRPr="005D6E4C">
        <w:t xml:space="preserve"> </w:t>
      </w:r>
      <w:proofErr w:type="spellStart"/>
      <w:r w:rsidRPr="005D6E4C">
        <w:t>лицем</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У </w:t>
      </w:r>
      <w:proofErr w:type="spellStart"/>
      <w:r w:rsidRPr="005D6E4C">
        <w:t>овој</w:t>
      </w:r>
      <w:proofErr w:type="spellEnd"/>
      <w:r w:rsidRPr="005D6E4C">
        <w:t xml:space="preserve"> </w:t>
      </w:r>
      <w:proofErr w:type="spellStart"/>
      <w:r w:rsidRPr="005D6E4C">
        <w:t>фази</w:t>
      </w:r>
      <w:proofErr w:type="spellEnd"/>
      <w:r w:rsidRPr="005D6E4C">
        <w:t xml:space="preserve"> </w:t>
      </w:r>
      <w:proofErr w:type="spellStart"/>
      <w:r w:rsidRPr="005D6E4C">
        <w:t>руковаоци</w:t>
      </w:r>
      <w:proofErr w:type="spellEnd"/>
      <w:r w:rsidRPr="005D6E4C">
        <w:t xml:space="preserve"> </w:t>
      </w:r>
      <w:proofErr w:type="spellStart"/>
      <w:r w:rsidRPr="005D6E4C">
        <w:t>могу</w:t>
      </w:r>
      <w:proofErr w:type="spellEnd"/>
      <w:r w:rsidRPr="005D6E4C">
        <w:t xml:space="preserve"> </w:t>
      </w:r>
      <w:proofErr w:type="spellStart"/>
      <w:r w:rsidRPr="005D6E4C">
        <w:t>да</w:t>
      </w:r>
      <w:proofErr w:type="spellEnd"/>
      <w:r w:rsidRPr="005D6E4C">
        <w:t xml:space="preserve"> </w:t>
      </w:r>
      <w:proofErr w:type="spellStart"/>
      <w:r w:rsidRPr="005D6E4C">
        <w:t>користе</w:t>
      </w:r>
      <w:proofErr w:type="spellEnd"/>
      <w:r w:rsidRPr="005D6E4C">
        <w:t xml:space="preserve"> </w:t>
      </w:r>
      <w:proofErr w:type="spellStart"/>
      <w:r w:rsidRPr="005D6E4C">
        <w:t>знак</w:t>
      </w:r>
      <w:proofErr w:type="spellEnd"/>
      <w:r w:rsidRPr="005D6E4C">
        <w:t xml:space="preserve"> </w:t>
      </w:r>
      <w:proofErr w:type="spellStart"/>
      <w:r w:rsidRPr="005D6E4C">
        <w:t>упозорења</w:t>
      </w:r>
      <w:proofErr w:type="spellEnd"/>
      <w:r w:rsidRPr="005D6E4C">
        <w:t xml:space="preserve"> </w:t>
      </w:r>
      <w:proofErr w:type="spellStart"/>
      <w:r w:rsidRPr="005D6E4C">
        <w:t>који</w:t>
      </w:r>
      <w:proofErr w:type="spellEnd"/>
      <w:r w:rsidRPr="005D6E4C">
        <w:t xml:space="preserve"> </w:t>
      </w:r>
      <w:proofErr w:type="spellStart"/>
      <w:r w:rsidRPr="005D6E4C">
        <w:t>пружа</w:t>
      </w:r>
      <w:proofErr w:type="spellEnd"/>
      <w:r w:rsidRPr="005D6E4C">
        <w:t xml:space="preserve"> </w:t>
      </w:r>
      <w:proofErr w:type="spellStart"/>
      <w:r w:rsidRPr="005D6E4C">
        <w:t>релевантне</w:t>
      </w:r>
      <w:proofErr w:type="spellEnd"/>
      <w:r w:rsidRPr="005D6E4C">
        <w:t xml:space="preserve"> </w:t>
      </w:r>
      <w:proofErr w:type="spellStart"/>
      <w:r w:rsidRPr="005D6E4C">
        <w:t>информације</w:t>
      </w:r>
      <w:proofErr w:type="spellEnd"/>
      <w:r w:rsidR="00A976D3" w:rsidRPr="005D6E4C">
        <w:t>.</w:t>
      </w:r>
      <w:r w:rsidRPr="005D6E4C">
        <w:rPr>
          <w:spacing w:val="-2"/>
        </w:rPr>
        <w:t xml:space="preserve"> </w:t>
      </w:r>
      <w:proofErr w:type="spellStart"/>
      <w:r w:rsidRPr="005D6E4C">
        <w:rPr>
          <w:spacing w:val="-2"/>
        </w:rPr>
        <w:t>Приказане</w:t>
      </w:r>
      <w:proofErr w:type="spellEnd"/>
      <w:r w:rsidRPr="005D6E4C">
        <w:rPr>
          <w:spacing w:val="-2"/>
        </w:rPr>
        <w:t xml:space="preserve"> </w:t>
      </w:r>
      <w:proofErr w:type="spellStart"/>
      <w:r w:rsidRPr="005D6E4C">
        <w:rPr>
          <w:spacing w:val="-2"/>
        </w:rPr>
        <w:t>информације</w:t>
      </w:r>
      <w:proofErr w:type="spellEnd"/>
      <w:r w:rsidRPr="005D6E4C">
        <w:rPr>
          <w:spacing w:val="-2"/>
        </w:rPr>
        <w:t xml:space="preserve"> </w:t>
      </w:r>
      <w:proofErr w:type="spellStart"/>
      <w:r w:rsidRPr="005D6E4C">
        <w:rPr>
          <w:spacing w:val="-2"/>
        </w:rPr>
        <w:t>се</w:t>
      </w:r>
      <w:proofErr w:type="spellEnd"/>
      <w:r w:rsidRPr="005D6E4C">
        <w:rPr>
          <w:spacing w:val="-2"/>
        </w:rPr>
        <w:t xml:space="preserve"> </w:t>
      </w:r>
      <w:proofErr w:type="spellStart"/>
      <w:r w:rsidRPr="005D6E4C">
        <w:rPr>
          <w:spacing w:val="-2"/>
        </w:rPr>
        <w:t>могу</w:t>
      </w:r>
      <w:proofErr w:type="spellEnd"/>
      <w:r w:rsidRPr="005D6E4C">
        <w:rPr>
          <w:spacing w:val="-2"/>
        </w:rPr>
        <w:t xml:space="preserve"> </w:t>
      </w:r>
      <w:proofErr w:type="spellStart"/>
      <w:r w:rsidRPr="005D6E4C">
        <w:rPr>
          <w:spacing w:val="-2"/>
        </w:rPr>
        <w:t>пружити</w:t>
      </w:r>
      <w:proofErr w:type="spellEnd"/>
      <w:r w:rsidRPr="005D6E4C">
        <w:rPr>
          <w:spacing w:val="-2"/>
        </w:rPr>
        <w:t xml:space="preserve"> у </w:t>
      </w:r>
      <w:proofErr w:type="spellStart"/>
      <w:r w:rsidRPr="005D6E4C">
        <w:rPr>
          <w:spacing w:val="-2"/>
        </w:rPr>
        <w:t>комбинацији</w:t>
      </w:r>
      <w:proofErr w:type="spellEnd"/>
      <w:r w:rsidRPr="005D6E4C">
        <w:rPr>
          <w:spacing w:val="-2"/>
        </w:rPr>
        <w:t xml:space="preserve"> </w:t>
      </w:r>
      <w:proofErr w:type="spellStart"/>
      <w:r w:rsidRPr="005D6E4C">
        <w:rPr>
          <w:spacing w:val="-2"/>
        </w:rPr>
        <w:t>са</w:t>
      </w:r>
      <w:proofErr w:type="spellEnd"/>
      <w:r w:rsidRPr="005D6E4C">
        <w:rPr>
          <w:spacing w:val="-2"/>
        </w:rPr>
        <w:t xml:space="preserve"> </w:t>
      </w:r>
      <w:proofErr w:type="spellStart"/>
      <w:r w:rsidRPr="005D6E4C">
        <w:rPr>
          <w:spacing w:val="-2"/>
        </w:rPr>
        <w:t>иконицом</w:t>
      </w:r>
      <w:proofErr w:type="spellEnd"/>
      <w:r w:rsidRPr="005D6E4C">
        <w:rPr>
          <w:spacing w:val="-2"/>
        </w:rPr>
        <w:t xml:space="preserve"> </w:t>
      </w:r>
      <w:proofErr w:type="spellStart"/>
      <w:r w:rsidRPr="005D6E4C">
        <w:rPr>
          <w:spacing w:val="-2"/>
        </w:rPr>
        <w:t>како</w:t>
      </w:r>
      <w:proofErr w:type="spellEnd"/>
      <w:r w:rsidRPr="005D6E4C">
        <w:rPr>
          <w:spacing w:val="-2"/>
        </w:rPr>
        <w:t xml:space="preserve"> </w:t>
      </w:r>
      <w:proofErr w:type="spellStart"/>
      <w:r w:rsidRPr="005D6E4C">
        <w:rPr>
          <w:spacing w:val="-2"/>
        </w:rPr>
        <w:t>би</w:t>
      </w:r>
      <w:proofErr w:type="spellEnd"/>
      <w:r w:rsidRPr="005D6E4C">
        <w:rPr>
          <w:spacing w:val="-2"/>
        </w:rPr>
        <w:t xml:space="preserve"> </w:t>
      </w:r>
      <w:proofErr w:type="spellStart"/>
      <w:r w:rsidRPr="005D6E4C">
        <w:rPr>
          <w:spacing w:val="-2"/>
        </w:rPr>
        <w:t>на</w:t>
      </w:r>
      <w:proofErr w:type="spellEnd"/>
      <w:r w:rsidRPr="005D6E4C">
        <w:rPr>
          <w:spacing w:val="-2"/>
        </w:rPr>
        <w:t xml:space="preserve"> </w:t>
      </w:r>
      <w:proofErr w:type="spellStart"/>
      <w:r w:rsidRPr="005D6E4C">
        <w:rPr>
          <w:spacing w:val="-2"/>
        </w:rPr>
        <w:t>јасно</w:t>
      </w:r>
      <w:proofErr w:type="spellEnd"/>
      <w:r w:rsidRPr="005D6E4C">
        <w:rPr>
          <w:spacing w:val="-2"/>
        </w:rPr>
        <w:t xml:space="preserve"> </w:t>
      </w:r>
      <w:proofErr w:type="spellStart"/>
      <w:r w:rsidRPr="005D6E4C">
        <w:rPr>
          <w:spacing w:val="-2"/>
        </w:rPr>
        <w:t>видљив</w:t>
      </w:r>
      <w:proofErr w:type="spellEnd"/>
      <w:r w:rsidRPr="005D6E4C">
        <w:rPr>
          <w:spacing w:val="-2"/>
        </w:rPr>
        <w:t xml:space="preserve">, </w:t>
      </w:r>
      <w:proofErr w:type="spellStart"/>
      <w:r w:rsidRPr="005D6E4C">
        <w:rPr>
          <w:spacing w:val="-2"/>
        </w:rPr>
        <w:t>разумљиве</w:t>
      </w:r>
      <w:proofErr w:type="spellEnd"/>
      <w:r w:rsidRPr="005D6E4C">
        <w:rPr>
          <w:spacing w:val="-2"/>
        </w:rPr>
        <w:t xml:space="preserve"> и </w:t>
      </w:r>
      <w:proofErr w:type="spellStart"/>
      <w:r w:rsidRPr="005D6E4C">
        <w:rPr>
          <w:spacing w:val="-2"/>
        </w:rPr>
        <w:t>јасно</w:t>
      </w:r>
      <w:proofErr w:type="spellEnd"/>
      <w:r w:rsidRPr="005D6E4C">
        <w:rPr>
          <w:spacing w:val="-2"/>
        </w:rPr>
        <w:t xml:space="preserve"> </w:t>
      </w:r>
      <w:proofErr w:type="spellStart"/>
      <w:r w:rsidRPr="005D6E4C">
        <w:rPr>
          <w:spacing w:val="-2"/>
        </w:rPr>
        <w:t>читљив</w:t>
      </w:r>
      <w:proofErr w:type="spellEnd"/>
      <w:r w:rsidRPr="005D6E4C">
        <w:rPr>
          <w:spacing w:val="-2"/>
        </w:rPr>
        <w:t xml:space="preserve"> </w:t>
      </w:r>
      <w:proofErr w:type="spellStart"/>
      <w:r w:rsidRPr="005D6E4C">
        <w:rPr>
          <w:spacing w:val="-2"/>
        </w:rPr>
        <w:t>начин</w:t>
      </w:r>
      <w:proofErr w:type="spellEnd"/>
      <w:r w:rsidRPr="005D6E4C">
        <w:rPr>
          <w:spacing w:val="-2"/>
        </w:rPr>
        <w:t xml:space="preserve"> </w:t>
      </w:r>
      <w:proofErr w:type="spellStart"/>
      <w:r w:rsidRPr="005D6E4C">
        <w:rPr>
          <w:spacing w:val="-2"/>
        </w:rPr>
        <w:t>дале</w:t>
      </w:r>
      <w:proofErr w:type="spellEnd"/>
      <w:r w:rsidRPr="005D6E4C">
        <w:rPr>
          <w:spacing w:val="-2"/>
        </w:rPr>
        <w:t xml:space="preserve"> </w:t>
      </w:r>
      <w:proofErr w:type="spellStart"/>
      <w:r w:rsidRPr="005D6E4C">
        <w:t>смислени</w:t>
      </w:r>
      <w:proofErr w:type="spellEnd"/>
      <w:r w:rsidRPr="005D6E4C">
        <w:t xml:space="preserve"> </w:t>
      </w:r>
      <w:proofErr w:type="spellStart"/>
      <w:r w:rsidRPr="005D6E4C">
        <w:t>преглед</w:t>
      </w:r>
      <w:proofErr w:type="spellEnd"/>
      <w:r w:rsidRPr="005D6E4C">
        <w:t xml:space="preserve"> </w:t>
      </w:r>
      <w:proofErr w:type="spellStart"/>
      <w:r w:rsidRPr="005D6E4C">
        <w:t>планиране</w:t>
      </w:r>
      <w:proofErr w:type="spellEnd"/>
      <w:r w:rsidRPr="005D6E4C">
        <w:t xml:space="preserve"> </w:t>
      </w:r>
      <w:proofErr w:type="spellStart"/>
      <w:r w:rsidRPr="005D6E4C">
        <w:t>обраде</w:t>
      </w:r>
      <w:proofErr w:type="spellEnd"/>
      <w:r w:rsidRPr="005D6E4C">
        <w:t xml:space="preserve"> (</w:t>
      </w:r>
      <w:proofErr w:type="spellStart"/>
      <w:r w:rsidRPr="005D6E4C">
        <w:t>члан</w:t>
      </w:r>
      <w:proofErr w:type="spellEnd"/>
      <w:r w:rsidRPr="005D6E4C">
        <w:t xml:space="preserve"> 12 </w:t>
      </w:r>
      <w:r w:rsidR="00A976D3" w:rsidRPr="005D6E4C">
        <w:t xml:space="preserve">(7) </w:t>
      </w:r>
      <w:r w:rsidR="00A976D3" w:rsidRPr="005D6E4C">
        <w:rPr>
          <w:i/>
          <w:iCs/>
        </w:rPr>
        <w:t>GDPR</w:t>
      </w:r>
      <w:r w:rsidR="00A976D3" w:rsidRPr="005D6E4C">
        <w:t xml:space="preserve">). </w:t>
      </w:r>
      <w:proofErr w:type="spellStart"/>
      <w:r w:rsidRPr="005D6E4C">
        <w:t>Формат</w:t>
      </w:r>
      <w:proofErr w:type="spellEnd"/>
      <w:r w:rsidRPr="005D6E4C">
        <w:t xml:space="preserve"> </w:t>
      </w:r>
      <w:proofErr w:type="spellStart"/>
      <w:r w:rsidRPr="005D6E4C">
        <w:t>информација</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прилагоди</w:t>
      </w:r>
      <w:proofErr w:type="spellEnd"/>
      <w:r w:rsidRPr="005D6E4C">
        <w:t xml:space="preserve"> </w:t>
      </w:r>
      <w:proofErr w:type="spellStart"/>
      <w:r w:rsidRPr="005D6E4C">
        <w:t>појединачној</w:t>
      </w:r>
      <w:proofErr w:type="spellEnd"/>
      <w:r w:rsidRPr="005D6E4C">
        <w:t xml:space="preserve"> </w:t>
      </w:r>
      <w:proofErr w:type="spellStart"/>
      <w:r w:rsidRPr="005D6E4C">
        <w:t>локацији</w:t>
      </w:r>
      <w:proofErr w:type="spellEnd"/>
      <w:r w:rsidRPr="005D6E4C">
        <w:t xml:space="preserve"> </w:t>
      </w:r>
      <w:r w:rsidR="00A976D3" w:rsidRPr="005D6E4C">
        <w:t xml:space="preserve">(WP89 </w:t>
      </w:r>
      <w:proofErr w:type="spellStart"/>
      <w:r w:rsidRPr="005D6E4C">
        <w:t>став</w:t>
      </w:r>
      <w:proofErr w:type="spellEnd"/>
      <w:r w:rsidR="00A976D3" w:rsidRPr="005D6E4C">
        <w:t xml:space="preserve"> 22).</w:t>
      </w:r>
    </w:p>
    <w:p w14:paraId="5FD4FCAC" w14:textId="77777777" w:rsidR="0046087F" w:rsidRPr="005D6E4C" w:rsidRDefault="005A3C65">
      <w:pPr>
        <w:pStyle w:val="Heading3"/>
        <w:numPr>
          <w:ilvl w:val="2"/>
          <w:numId w:val="7"/>
        </w:numPr>
        <w:tabs>
          <w:tab w:val="left" w:pos="1398"/>
          <w:tab w:val="left" w:pos="1399"/>
        </w:tabs>
        <w:spacing w:before="187"/>
        <w:ind w:hanging="721"/>
      </w:pPr>
      <w:bookmarkStart w:id="25" w:name="_bookmark25"/>
      <w:bookmarkEnd w:id="25"/>
      <w:proofErr w:type="spellStart"/>
      <w:r w:rsidRPr="005D6E4C">
        <w:rPr>
          <w:color w:val="1F4D78"/>
        </w:rPr>
        <w:t>Позиционирање</w:t>
      </w:r>
      <w:proofErr w:type="spellEnd"/>
      <w:r w:rsidRPr="005D6E4C">
        <w:rPr>
          <w:color w:val="1F4D78"/>
        </w:rPr>
        <w:t xml:space="preserve"> </w:t>
      </w:r>
      <w:proofErr w:type="spellStart"/>
      <w:r w:rsidRPr="005D6E4C">
        <w:rPr>
          <w:color w:val="1F4D78"/>
        </w:rPr>
        <w:t>знака</w:t>
      </w:r>
      <w:proofErr w:type="spellEnd"/>
      <w:r w:rsidRPr="005D6E4C">
        <w:rPr>
          <w:color w:val="1F4D78"/>
        </w:rPr>
        <w:t xml:space="preserve"> </w:t>
      </w:r>
      <w:proofErr w:type="spellStart"/>
      <w:r w:rsidRPr="005D6E4C">
        <w:rPr>
          <w:color w:val="1F4D78"/>
        </w:rPr>
        <w:t>упозорења</w:t>
      </w:r>
      <w:proofErr w:type="spellEnd"/>
      <w:r w:rsidRPr="005D6E4C">
        <w:rPr>
          <w:color w:val="1F4D78"/>
        </w:rPr>
        <w:t xml:space="preserve"> </w:t>
      </w:r>
    </w:p>
    <w:p w14:paraId="08EE31F2" w14:textId="77777777" w:rsidR="0046087F" w:rsidRPr="005D6E4C" w:rsidRDefault="005A3C65">
      <w:pPr>
        <w:pStyle w:val="ListParagraph"/>
        <w:numPr>
          <w:ilvl w:val="0"/>
          <w:numId w:val="5"/>
        </w:numPr>
        <w:tabs>
          <w:tab w:val="left" w:pos="679"/>
        </w:tabs>
        <w:spacing w:before="37" w:line="259" w:lineRule="auto"/>
        <w:ind w:right="109"/>
        <w:jc w:val="both"/>
      </w:pPr>
      <w:proofErr w:type="spellStart"/>
      <w:r w:rsidRPr="005D6E4C">
        <w:t>Информације</w:t>
      </w:r>
      <w:proofErr w:type="spellEnd"/>
      <w:r w:rsidRPr="005D6E4C">
        <w:t xml:space="preserve"> </w:t>
      </w:r>
      <w:proofErr w:type="spellStart"/>
      <w:r w:rsidRPr="005D6E4C">
        <w:t>би</w:t>
      </w:r>
      <w:proofErr w:type="spellEnd"/>
      <w:r w:rsidRPr="005D6E4C">
        <w:t xml:space="preserve"> </w:t>
      </w:r>
      <w:proofErr w:type="spellStart"/>
      <w:r w:rsidRPr="005D6E4C">
        <w:t>требало</w:t>
      </w:r>
      <w:proofErr w:type="spellEnd"/>
      <w:r w:rsidRPr="005D6E4C">
        <w:t xml:space="preserve"> </w:t>
      </w:r>
      <w:proofErr w:type="spellStart"/>
      <w:r w:rsidRPr="005D6E4C">
        <w:t>да</w:t>
      </w:r>
      <w:proofErr w:type="spellEnd"/>
      <w:r w:rsidRPr="005D6E4C">
        <w:t xml:space="preserve"> </w:t>
      </w:r>
      <w:proofErr w:type="spellStart"/>
      <w:r w:rsidRPr="005D6E4C">
        <w:t>буду</w:t>
      </w:r>
      <w:proofErr w:type="spellEnd"/>
      <w:r w:rsidRPr="005D6E4C">
        <w:t xml:space="preserve"> </w:t>
      </w:r>
      <w:proofErr w:type="spellStart"/>
      <w:r w:rsidRPr="005D6E4C">
        <w:t>постављене</w:t>
      </w:r>
      <w:proofErr w:type="spellEnd"/>
      <w:r w:rsidRPr="005D6E4C">
        <w:t xml:space="preserve"> </w:t>
      </w:r>
      <w:proofErr w:type="spellStart"/>
      <w:r w:rsidRPr="005D6E4C">
        <w:t>тако</w:t>
      </w:r>
      <w:proofErr w:type="spellEnd"/>
      <w:r w:rsidRPr="005D6E4C">
        <w:t xml:space="preserve"> </w:t>
      </w:r>
      <w:proofErr w:type="spellStart"/>
      <w:r w:rsidRPr="005D6E4C">
        <w:t>да</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може</w:t>
      </w:r>
      <w:proofErr w:type="spellEnd"/>
      <w:r w:rsidRPr="005D6E4C">
        <w:t xml:space="preserve"> </w:t>
      </w:r>
      <w:proofErr w:type="spellStart"/>
      <w:r w:rsidRPr="005D6E4C">
        <w:t>лако</w:t>
      </w:r>
      <w:proofErr w:type="spellEnd"/>
      <w:r w:rsidRPr="005D6E4C">
        <w:t xml:space="preserve"> </w:t>
      </w:r>
      <w:proofErr w:type="spellStart"/>
      <w:r w:rsidRPr="005D6E4C">
        <w:t>да</w:t>
      </w:r>
      <w:proofErr w:type="spellEnd"/>
      <w:r w:rsidRPr="005D6E4C">
        <w:t xml:space="preserve"> </w:t>
      </w:r>
      <w:proofErr w:type="spellStart"/>
      <w:r w:rsidRPr="005D6E4C">
        <w:t>препозна</w:t>
      </w:r>
      <w:proofErr w:type="spellEnd"/>
      <w:r w:rsidRPr="005D6E4C">
        <w:t xml:space="preserve"> </w:t>
      </w:r>
      <w:proofErr w:type="spellStart"/>
      <w:r w:rsidRPr="005D6E4C">
        <w:t>околности</w:t>
      </w:r>
      <w:proofErr w:type="spellEnd"/>
      <w:r w:rsidRPr="005D6E4C">
        <w:t xml:space="preserve"> </w:t>
      </w:r>
      <w:proofErr w:type="spellStart"/>
      <w:r w:rsidRPr="005D6E4C">
        <w:t>надзора</w:t>
      </w:r>
      <w:proofErr w:type="spellEnd"/>
      <w:r w:rsidRPr="005D6E4C">
        <w:t xml:space="preserve"> </w:t>
      </w:r>
      <w:proofErr w:type="spellStart"/>
      <w:r w:rsidRPr="005D6E4C">
        <w:t>пре</w:t>
      </w:r>
      <w:proofErr w:type="spellEnd"/>
      <w:r w:rsidRPr="005D6E4C">
        <w:t xml:space="preserve"> </w:t>
      </w:r>
      <w:proofErr w:type="spellStart"/>
      <w:r w:rsidRPr="005D6E4C">
        <w:t>уласка</w:t>
      </w:r>
      <w:proofErr w:type="spellEnd"/>
      <w:r w:rsidRPr="005D6E4C">
        <w:t xml:space="preserve"> у </w:t>
      </w:r>
      <w:proofErr w:type="spellStart"/>
      <w:r w:rsidRPr="005D6E4C">
        <w:t>подручје</w:t>
      </w:r>
      <w:proofErr w:type="spellEnd"/>
      <w:r w:rsidRPr="005D6E4C">
        <w:t xml:space="preserve"> </w:t>
      </w:r>
      <w:proofErr w:type="spellStart"/>
      <w:r w:rsidRPr="005D6E4C">
        <w:t>под</w:t>
      </w:r>
      <w:proofErr w:type="spellEnd"/>
      <w:r w:rsidRPr="005D6E4C">
        <w:t xml:space="preserve"> </w:t>
      </w:r>
      <w:proofErr w:type="spellStart"/>
      <w:r w:rsidRPr="005D6E4C">
        <w:t>надзором</w:t>
      </w:r>
      <w:proofErr w:type="spellEnd"/>
      <w:r w:rsidRPr="005D6E4C">
        <w:t xml:space="preserve"> (</w:t>
      </w:r>
      <w:proofErr w:type="spellStart"/>
      <w:r w:rsidRPr="005D6E4C">
        <w:t>приближно</w:t>
      </w:r>
      <w:proofErr w:type="spellEnd"/>
      <w:r w:rsidRPr="005D6E4C">
        <w:t xml:space="preserve"> у </w:t>
      </w:r>
      <w:proofErr w:type="spellStart"/>
      <w:r w:rsidRPr="005D6E4C">
        <w:t>нивоу</w:t>
      </w:r>
      <w:proofErr w:type="spellEnd"/>
      <w:r w:rsidRPr="005D6E4C">
        <w:t xml:space="preserve"> </w:t>
      </w:r>
      <w:proofErr w:type="spellStart"/>
      <w:r w:rsidRPr="005D6E4C">
        <w:t>очију</w:t>
      </w:r>
      <w:proofErr w:type="spellEnd"/>
      <w:r w:rsidRPr="005D6E4C">
        <w:t xml:space="preserve">). </w:t>
      </w:r>
      <w:proofErr w:type="spellStart"/>
      <w:r w:rsidRPr="005D6E4C">
        <w:t>Није</w:t>
      </w:r>
      <w:proofErr w:type="spellEnd"/>
      <w:r w:rsidRPr="005D6E4C">
        <w:t xml:space="preserve"> </w:t>
      </w:r>
      <w:proofErr w:type="spellStart"/>
      <w:r w:rsidRPr="005D6E4C">
        <w:t>неопходно</w:t>
      </w:r>
      <w:proofErr w:type="spellEnd"/>
      <w:r w:rsidRPr="005D6E4C">
        <w:t xml:space="preserve"> </w:t>
      </w:r>
      <w:proofErr w:type="spellStart"/>
      <w:r w:rsidRPr="005D6E4C">
        <w:t>откривати</w:t>
      </w:r>
      <w:proofErr w:type="spellEnd"/>
      <w:r w:rsidRPr="005D6E4C">
        <w:t xml:space="preserve"> </w:t>
      </w:r>
      <w:proofErr w:type="spellStart"/>
      <w:r w:rsidRPr="005D6E4C">
        <w:t>положај</w:t>
      </w:r>
      <w:proofErr w:type="spellEnd"/>
      <w:r w:rsidRPr="005D6E4C">
        <w:t xml:space="preserve"> </w:t>
      </w:r>
      <w:proofErr w:type="spellStart"/>
      <w:r w:rsidRPr="005D6E4C">
        <w:t>камере</w:t>
      </w:r>
      <w:proofErr w:type="spellEnd"/>
      <w:r w:rsidRPr="005D6E4C">
        <w:t xml:space="preserve"> </w:t>
      </w:r>
      <w:proofErr w:type="spellStart"/>
      <w:r w:rsidRPr="005D6E4C">
        <w:t>све</w:t>
      </w:r>
      <w:proofErr w:type="spellEnd"/>
      <w:r w:rsidRPr="005D6E4C">
        <w:t xml:space="preserve"> </w:t>
      </w:r>
      <w:proofErr w:type="spellStart"/>
      <w:r w:rsidRPr="005D6E4C">
        <w:t>док</w:t>
      </w:r>
      <w:proofErr w:type="spellEnd"/>
      <w:r w:rsidRPr="005D6E4C">
        <w:t xml:space="preserve"> </w:t>
      </w:r>
      <w:proofErr w:type="spellStart"/>
      <w:r w:rsidRPr="005D6E4C">
        <w:t>нема</w:t>
      </w:r>
      <w:proofErr w:type="spellEnd"/>
      <w:r w:rsidRPr="005D6E4C">
        <w:t xml:space="preserve"> </w:t>
      </w:r>
      <w:proofErr w:type="spellStart"/>
      <w:r w:rsidRPr="005D6E4C">
        <w:t>сумње</w:t>
      </w:r>
      <w:proofErr w:type="spellEnd"/>
      <w:r w:rsidRPr="005D6E4C">
        <w:t xml:space="preserve"> </w:t>
      </w:r>
      <w:proofErr w:type="spellStart"/>
      <w:r w:rsidRPr="005D6E4C">
        <w:t>око</w:t>
      </w:r>
      <w:proofErr w:type="spellEnd"/>
      <w:r w:rsidRPr="005D6E4C">
        <w:t xml:space="preserve"> </w:t>
      </w:r>
      <w:proofErr w:type="spellStart"/>
      <w:r w:rsidRPr="005D6E4C">
        <w:t>тога</w:t>
      </w:r>
      <w:proofErr w:type="spellEnd"/>
      <w:r w:rsidRPr="005D6E4C">
        <w:t xml:space="preserve"> </w:t>
      </w:r>
      <w:proofErr w:type="spellStart"/>
      <w:r w:rsidRPr="005D6E4C">
        <w:t>које</w:t>
      </w:r>
      <w:proofErr w:type="spellEnd"/>
      <w:r w:rsidRPr="005D6E4C">
        <w:t xml:space="preserve"> </w:t>
      </w:r>
      <w:proofErr w:type="spellStart"/>
      <w:r w:rsidRPr="005D6E4C">
        <w:t>подручје</w:t>
      </w:r>
      <w:proofErr w:type="spellEnd"/>
      <w:r w:rsidRPr="005D6E4C">
        <w:t xml:space="preserve"> </w:t>
      </w:r>
      <w:proofErr w:type="spellStart"/>
      <w:r w:rsidRPr="005D6E4C">
        <w:t>је</w:t>
      </w:r>
      <w:proofErr w:type="spellEnd"/>
      <w:r w:rsidRPr="005D6E4C">
        <w:t xml:space="preserve"> </w:t>
      </w:r>
      <w:proofErr w:type="spellStart"/>
      <w:r w:rsidRPr="005D6E4C">
        <w:t>под</w:t>
      </w:r>
      <w:proofErr w:type="spellEnd"/>
      <w:r w:rsidRPr="005D6E4C">
        <w:t xml:space="preserve"> </w:t>
      </w:r>
      <w:proofErr w:type="spellStart"/>
      <w:r w:rsidRPr="005D6E4C">
        <w:t>надзором</w:t>
      </w:r>
      <w:proofErr w:type="spellEnd"/>
      <w:r w:rsidRPr="005D6E4C">
        <w:t xml:space="preserve"> и </w:t>
      </w:r>
      <w:proofErr w:type="spellStart"/>
      <w:r w:rsidRPr="005D6E4C">
        <w:t>све</w:t>
      </w:r>
      <w:proofErr w:type="spellEnd"/>
      <w:r w:rsidRPr="005D6E4C">
        <w:t xml:space="preserve"> </w:t>
      </w:r>
      <w:proofErr w:type="spellStart"/>
      <w:r w:rsidRPr="005D6E4C">
        <w:t>док</w:t>
      </w:r>
      <w:proofErr w:type="spellEnd"/>
      <w:r w:rsidRPr="005D6E4C">
        <w:t xml:space="preserve"> </w:t>
      </w:r>
      <w:proofErr w:type="spellStart"/>
      <w:r w:rsidRPr="005D6E4C">
        <w:t>је</w:t>
      </w:r>
      <w:proofErr w:type="spellEnd"/>
      <w:r w:rsidRPr="005D6E4C">
        <w:t xml:space="preserve"> </w:t>
      </w:r>
      <w:proofErr w:type="spellStart"/>
      <w:r w:rsidRPr="005D6E4C">
        <w:t>недвосмислен</w:t>
      </w:r>
      <w:proofErr w:type="spellEnd"/>
      <w:r w:rsidRPr="005D6E4C">
        <w:t xml:space="preserve"> </w:t>
      </w:r>
      <w:proofErr w:type="spellStart"/>
      <w:r w:rsidRPr="005D6E4C">
        <w:t>контекст</w:t>
      </w:r>
      <w:proofErr w:type="spellEnd"/>
      <w:r w:rsidRPr="005D6E4C">
        <w:t xml:space="preserve"> </w:t>
      </w:r>
      <w:proofErr w:type="spellStart"/>
      <w:proofErr w:type="gramStart"/>
      <w:r w:rsidRPr="005D6E4C">
        <w:t>надзора</w:t>
      </w:r>
      <w:proofErr w:type="spellEnd"/>
      <w:r w:rsidRPr="005D6E4C">
        <w:t xml:space="preserve">  </w:t>
      </w:r>
      <w:r w:rsidR="00A976D3" w:rsidRPr="005D6E4C">
        <w:t>(</w:t>
      </w:r>
      <w:proofErr w:type="gramEnd"/>
      <w:r w:rsidR="00A976D3" w:rsidRPr="005D6E4C">
        <w:t xml:space="preserve">WP 89, </w:t>
      </w:r>
      <w:proofErr w:type="spellStart"/>
      <w:r w:rsidRPr="005D6E4C">
        <w:t>став</w:t>
      </w:r>
      <w:proofErr w:type="spellEnd"/>
      <w:r w:rsidR="00A976D3" w:rsidRPr="005D6E4C">
        <w:t xml:space="preserve"> 22).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мора</w:t>
      </w:r>
      <w:proofErr w:type="spellEnd"/>
      <w:r w:rsidRPr="005D6E4C">
        <w:t xml:space="preserve"> </w:t>
      </w:r>
      <w:proofErr w:type="spellStart"/>
      <w:r w:rsidRPr="005D6E4C">
        <w:t>бити</w:t>
      </w:r>
      <w:proofErr w:type="spellEnd"/>
      <w:r w:rsidRPr="005D6E4C">
        <w:t xml:space="preserve"> у </w:t>
      </w:r>
      <w:proofErr w:type="spellStart"/>
      <w:r w:rsidRPr="005D6E4C">
        <w:t>стању</w:t>
      </w:r>
      <w:proofErr w:type="spellEnd"/>
      <w:r w:rsidRPr="005D6E4C">
        <w:t xml:space="preserve"> </w:t>
      </w:r>
      <w:proofErr w:type="spellStart"/>
      <w:r w:rsidRPr="005D6E4C">
        <w:t>да</w:t>
      </w:r>
      <w:proofErr w:type="spellEnd"/>
      <w:r w:rsidRPr="005D6E4C">
        <w:t xml:space="preserve"> </w:t>
      </w:r>
      <w:proofErr w:type="spellStart"/>
      <w:r w:rsidRPr="005D6E4C">
        <w:t>процени</w:t>
      </w:r>
      <w:proofErr w:type="spellEnd"/>
      <w:r w:rsidRPr="005D6E4C">
        <w:t xml:space="preserve"> </w:t>
      </w:r>
      <w:proofErr w:type="spellStart"/>
      <w:r w:rsidRPr="005D6E4C">
        <w:t>које</w:t>
      </w:r>
      <w:proofErr w:type="spellEnd"/>
      <w:r w:rsidRPr="005D6E4C">
        <w:t xml:space="preserve"> </w:t>
      </w:r>
      <w:proofErr w:type="spellStart"/>
      <w:r w:rsidRPr="005D6E4C">
        <w:t>подручје</w:t>
      </w:r>
      <w:proofErr w:type="spellEnd"/>
      <w:r w:rsidRPr="005D6E4C">
        <w:t xml:space="preserve"> </w:t>
      </w:r>
      <w:proofErr w:type="spellStart"/>
      <w:r w:rsidRPr="005D6E4C">
        <w:t>је</w:t>
      </w:r>
      <w:proofErr w:type="spellEnd"/>
      <w:r w:rsidRPr="005D6E4C">
        <w:t xml:space="preserve"> </w:t>
      </w:r>
      <w:proofErr w:type="spellStart"/>
      <w:r w:rsidRPr="005D6E4C">
        <w:t>обухваћено</w:t>
      </w:r>
      <w:proofErr w:type="spellEnd"/>
      <w:r w:rsidRPr="005D6E4C">
        <w:t xml:space="preserve"> </w:t>
      </w:r>
      <w:proofErr w:type="spellStart"/>
      <w:r w:rsidRPr="005D6E4C">
        <w:t>камером</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могло</w:t>
      </w:r>
      <w:proofErr w:type="spellEnd"/>
      <w:r w:rsidRPr="005D6E4C">
        <w:t xml:space="preserve"> </w:t>
      </w:r>
      <w:proofErr w:type="spellStart"/>
      <w:r w:rsidRPr="005D6E4C">
        <w:t>да</w:t>
      </w:r>
      <w:proofErr w:type="spellEnd"/>
      <w:r w:rsidRPr="005D6E4C">
        <w:t xml:space="preserve"> </w:t>
      </w:r>
      <w:proofErr w:type="spellStart"/>
      <w:r w:rsidRPr="005D6E4C">
        <w:t>избегне</w:t>
      </w:r>
      <w:proofErr w:type="spellEnd"/>
      <w:r w:rsidRPr="005D6E4C">
        <w:t xml:space="preserve"> </w:t>
      </w:r>
      <w:proofErr w:type="spellStart"/>
      <w:r w:rsidRPr="005D6E4C">
        <w:t>надзор</w:t>
      </w:r>
      <w:proofErr w:type="spellEnd"/>
      <w:r w:rsidRPr="005D6E4C">
        <w:t xml:space="preserve"> </w:t>
      </w:r>
      <w:proofErr w:type="spellStart"/>
      <w:r w:rsidRPr="005D6E4C">
        <w:t>или</w:t>
      </w:r>
      <w:proofErr w:type="spellEnd"/>
      <w:r w:rsidRPr="005D6E4C">
        <w:t xml:space="preserve"> </w:t>
      </w:r>
      <w:proofErr w:type="spellStart"/>
      <w:r w:rsidRPr="005D6E4C">
        <w:t>прилагоди</w:t>
      </w:r>
      <w:proofErr w:type="spellEnd"/>
      <w:r w:rsidRPr="005D6E4C">
        <w:t xml:space="preserve"> </w:t>
      </w:r>
      <w:proofErr w:type="spellStart"/>
      <w:r w:rsidRPr="005D6E4C">
        <w:t>своје</w:t>
      </w:r>
      <w:proofErr w:type="spellEnd"/>
      <w:r w:rsidRPr="005D6E4C">
        <w:t xml:space="preserve"> </w:t>
      </w:r>
      <w:proofErr w:type="spellStart"/>
      <w:r w:rsidRPr="005D6E4C">
        <w:t>понашање</w:t>
      </w:r>
      <w:proofErr w:type="spellEnd"/>
      <w:r w:rsidRPr="005D6E4C">
        <w:t xml:space="preserve"> </w:t>
      </w:r>
      <w:proofErr w:type="spellStart"/>
      <w:r w:rsidRPr="005D6E4C">
        <w:t>по</w:t>
      </w:r>
      <w:proofErr w:type="spellEnd"/>
      <w:r w:rsidRPr="005D6E4C">
        <w:t xml:space="preserve"> </w:t>
      </w:r>
      <w:proofErr w:type="spellStart"/>
      <w:r w:rsidRPr="005D6E4C">
        <w:t>потреби</w:t>
      </w:r>
      <w:proofErr w:type="spellEnd"/>
      <w:r w:rsidRPr="005D6E4C">
        <w:t xml:space="preserve">. </w:t>
      </w:r>
    </w:p>
    <w:p w14:paraId="34FED420" w14:textId="77777777" w:rsidR="0046087F" w:rsidRPr="005D6E4C" w:rsidRDefault="005A3C65">
      <w:pPr>
        <w:pStyle w:val="Heading3"/>
        <w:numPr>
          <w:ilvl w:val="2"/>
          <w:numId w:val="7"/>
        </w:numPr>
        <w:tabs>
          <w:tab w:val="left" w:pos="1398"/>
          <w:tab w:val="left" w:pos="1399"/>
        </w:tabs>
        <w:spacing w:before="162"/>
        <w:ind w:hanging="721"/>
      </w:pPr>
      <w:bookmarkStart w:id="26" w:name="_bookmark26"/>
      <w:bookmarkEnd w:id="26"/>
      <w:proofErr w:type="spellStart"/>
      <w:r w:rsidRPr="005D6E4C">
        <w:rPr>
          <w:color w:val="1F4D78"/>
        </w:rPr>
        <w:t>Садржај</w:t>
      </w:r>
      <w:proofErr w:type="spellEnd"/>
      <w:r w:rsidRPr="005D6E4C">
        <w:rPr>
          <w:color w:val="1F4D78"/>
        </w:rPr>
        <w:t xml:space="preserve"> </w:t>
      </w:r>
      <w:proofErr w:type="spellStart"/>
      <w:r w:rsidRPr="005D6E4C">
        <w:rPr>
          <w:color w:val="1F4D78"/>
        </w:rPr>
        <w:t>првог</w:t>
      </w:r>
      <w:proofErr w:type="spellEnd"/>
      <w:r w:rsidRPr="005D6E4C">
        <w:rPr>
          <w:color w:val="1F4D78"/>
        </w:rPr>
        <w:t xml:space="preserve"> </w:t>
      </w:r>
      <w:proofErr w:type="spellStart"/>
      <w:r w:rsidRPr="005D6E4C">
        <w:rPr>
          <w:color w:val="1F4D78"/>
        </w:rPr>
        <w:t>слоја</w:t>
      </w:r>
      <w:proofErr w:type="spellEnd"/>
    </w:p>
    <w:p w14:paraId="2F1CA6D8" w14:textId="77777777" w:rsidR="0046087F" w:rsidRPr="005D6E4C" w:rsidRDefault="005A3C65" w:rsidP="00F93B3D">
      <w:pPr>
        <w:pStyle w:val="ListParagraph"/>
        <w:numPr>
          <w:ilvl w:val="0"/>
          <w:numId w:val="5"/>
        </w:numPr>
        <w:tabs>
          <w:tab w:val="left" w:pos="679"/>
        </w:tabs>
        <w:spacing w:before="37" w:line="259" w:lineRule="auto"/>
        <w:ind w:right="109"/>
        <w:jc w:val="both"/>
      </w:pPr>
      <w:proofErr w:type="spellStart"/>
      <w:r w:rsidRPr="005D6E4C">
        <w:t>Информације</w:t>
      </w:r>
      <w:proofErr w:type="spellEnd"/>
      <w:r w:rsidRPr="005D6E4C">
        <w:t xml:space="preserve"> </w:t>
      </w:r>
      <w:proofErr w:type="spellStart"/>
      <w:r w:rsidR="00BA4778" w:rsidRPr="005D6E4C">
        <w:t>првог</w:t>
      </w:r>
      <w:proofErr w:type="spellEnd"/>
      <w:r w:rsidR="00BA4778" w:rsidRPr="005D6E4C">
        <w:t xml:space="preserve"> </w:t>
      </w:r>
      <w:proofErr w:type="spellStart"/>
      <w:r w:rsidR="00BA4778" w:rsidRPr="005D6E4C">
        <w:t>слоја</w:t>
      </w:r>
      <w:proofErr w:type="spellEnd"/>
      <w:r w:rsidRPr="005D6E4C">
        <w:t xml:space="preserve"> (</w:t>
      </w:r>
      <w:proofErr w:type="spellStart"/>
      <w:r w:rsidRPr="005D6E4C">
        <w:t>знак</w:t>
      </w:r>
      <w:proofErr w:type="spellEnd"/>
      <w:r w:rsidRPr="005D6E4C">
        <w:t xml:space="preserve"> </w:t>
      </w:r>
      <w:proofErr w:type="spellStart"/>
      <w:r w:rsidRPr="005D6E4C">
        <w:t>упозорења</w:t>
      </w:r>
      <w:proofErr w:type="spellEnd"/>
      <w:r w:rsidRPr="005D6E4C">
        <w:t xml:space="preserve">) </w:t>
      </w:r>
      <w:proofErr w:type="spellStart"/>
      <w:r w:rsidR="000E69A6" w:rsidRPr="005D6E4C">
        <w:t>генерално</w:t>
      </w:r>
      <w:proofErr w:type="spellEnd"/>
      <w:r w:rsidR="000E69A6" w:rsidRPr="005D6E4C">
        <w:t xml:space="preserve"> </w:t>
      </w:r>
      <w:proofErr w:type="spellStart"/>
      <w:r w:rsidR="000E69A6" w:rsidRPr="005D6E4C">
        <w:t>би</w:t>
      </w:r>
      <w:proofErr w:type="spellEnd"/>
      <w:r w:rsidR="000E69A6" w:rsidRPr="005D6E4C">
        <w:t xml:space="preserve"> </w:t>
      </w:r>
      <w:proofErr w:type="spellStart"/>
      <w:r w:rsidR="000E69A6" w:rsidRPr="005D6E4C">
        <w:t>требало</w:t>
      </w:r>
      <w:proofErr w:type="spellEnd"/>
      <w:r w:rsidR="000E69A6" w:rsidRPr="005D6E4C">
        <w:t xml:space="preserve"> </w:t>
      </w:r>
      <w:proofErr w:type="spellStart"/>
      <w:r w:rsidR="000E69A6" w:rsidRPr="005D6E4C">
        <w:t>да</w:t>
      </w:r>
      <w:proofErr w:type="spellEnd"/>
      <w:r w:rsidR="000E69A6" w:rsidRPr="005D6E4C">
        <w:t xml:space="preserve"> </w:t>
      </w:r>
      <w:proofErr w:type="spellStart"/>
      <w:r w:rsidR="000E69A6" w:rsidRPr="005D6E4C">
        <w:t>пренесу</w:t>
      </w:r>
      <w:proofErr w:type="spellEnd"/>
      <w:r w:rsidR="000E69A6" w:rsidRPr="005D6E4C">
        <w:t xml:space="preserve"> </w:t>
      </w:r>
      <w:proofErr w:type="spellStart"/>
      <w:r w:rsidR="000E69A6" w:rsidRPr="005D6E4C">
        <w:t>најважније</w:t>
      </w:r>
      <w:proofErr w:type="spellEnd"/>
      <w:r w:rsidR="000E69A6" w:rsidRPr="005D6E4C">
        <w:t xml:space="preserve"> </w:t>
      </w:r>
      <w:proofErr w:type="spellStart"/>
      <w:r w:rsidR="000E69A6" w:rsidRPr="005D6E4C">
        <w:t>информације</w:t>
      </w:r>
      <w:proofErr w:type="spellEnd"/>
      <w:r w:rsidR="000E69A6" w:rsidRPr="005D6E4C">
        <w:t xml:space="preserve">, </w:t>
      </w:r>
      <w:proofErr w:type="spellStart"/>
      <w:r w:rsidR="000E69A6" w:rsidRPr="005D6E4C">
        <w:t>нпр</w:t>
      </w:r>
      <w:proofErr w:type="spellEnd"/>
      <w:r w:rsidR="000E69A6" w:rsidRPr="005D6E4C">
        <w:t xml:space="preserve">. </w:t>
      </w:r>
      <w:proofErr w:type="spellStart"/>
      <w:r w:rsidR="000E69A6" w:rsidRPr="005D6E4C">
        <w:t>детаље</w:t>
      </w:r>
      <w:proofErr w:type="spellEnd"/>
      <w:r w:rsidR="000E69A6" w:rsidRPr="005D6E4C">
        <w:t xml:space="preserve"> о </w:t>
      </w:r>
      <w:proofErr w:type="spellStart"/>
      <w:r w:rsidR="000E69A6" w:rsidRPr="005D6E4C">
        <w:t>сврхама</w:t>
      </w:r>
      <w:proofErr w:type="spellEnd"/>
      <w:r w:rsidR="000E69A6" w:rsidRPr="005D6E4C">
        <w:t xml:space="preserve"> </w:t>
      </w:r>
      <w:proofErr w:type="spellStart"/>
      <w:r w:rsidR="000E69A6" w:rsidRPr="005D6E4C">
        <w:t>обраде</w:t>
      </w:r>
      <w:proofErr w:type="spellEnd"/>
      <w:r w:rsidR="000E69A6" w:rsidRPr="005D6E4C">
        <w:t xml:space="preserve">, </w:t>
      </w:r>
      <w:proofErr w:type="spellStart"/>
      <w:r w:rsidR="000E69A6" w:rsidRPr="005D6E4C">
        <w:t>идентитет</w:t>
      </w:r>
      <w:proofErr w:type="spellEnd"/>
      <w:r w:rsidR="000E69A6" w:rsidRPr="005D6E4C">
        <w:t xml:space="preserve"> </w:t>
      </w:r>
      <w:proofErr w:type="spellStart"/>
      <w:r w:rsidR="000E69A6" w:rsidRPr="005D6E4C">
        <w:t>руковаоца</w:t>
      </w:r>
      <w:proofErr w:type="spellEnd"/>
      <w:r w:rsidR="000E69A6" w:rsidRPr="005D6E4C">
        <w:t xml:space="preserve"> и </w:t>
      </w:r>
      <w:proofErr w:type="spellStart"/>
      <w:r w:rsidR="000E69A6" w:rsidRPr="005D6E4C">
        <w:t>постојање</w:t>
      </w:r>
      <w:proofErr w:type="spellEnd"/>
      <w:r w:rsidR="000E69A6" w:rsidRPr="005D6E4C">
        <w:t xml:space="preserve"> </w:t>
      </w:r>
      <w:proofErr w:type="spellStart"/>
      <w:r w:rsidR="000E69A6" w:rsidRPr="005D6E4C">
        <w:t>права</w:t>
      </w:r>
      <w:proofErr w:type="spellEnd"/>
      <w:r w:rsidR="000E69A6" w:rsidRPr="005D6E4C">
        <w:t xml:space="preserve"> </w:t>
      </w:r>
      <w:proofErr w:type="spellStart"/>
      <w:r w:rsidR="000E69A6" w:rsidRPr="005D6E4C">
        <w:t>лица</w:t>
      </w:r>
      <w:proofErr w:type="spellEnd"/>
      <w:r w:rsidR="000E69A6" w:rsidRPr="005D6E4C">
        <w:t xml:space="preserve"> </w:t>
      </w:r>
      <w:proofErr w:type="spellStart"/>
      <w:r w:rsidR="000E69A6" w:rsidRPr="005D6E4C">
        <w:t>на</w:t>
      </w:r>
      <w:proofErr w:type="spellEnd"/>
      <w:r w:rsidR="000E69A6" w:rsidRPr="005D6E4C">
        <w:t xml:space="preserve"> </w:t>
      </w:r>
      <w:proofErr w:type="spellStart"/>
      <w:r w:rsidR="000E69A6" w:rsidRPr="005D6E4C">
        <w:t>која</w:t>
      </w:r>
      <w:proofErr w:type="spellEnd"/>
      <w:r w:rsidR="000E69A6" w:rsidRPr="005D6E4C">
        <w:t xml:space="preserve"> </w:t>
      </w:r>
      <w:proofErr w:type="spellStart"/>
      <w:r w:rsidR="000E69A6" w:rsidRPr="005D6E4C">
        <w:t>се</w:t>
      </w:r>
      <w:proofErr w:type="spellEnd"/>
      <w:r w:rsidR="000E69A6" w:rsidRPr="005D6E4C">
        <w:t xml:space="preserve"> </w:t>
      </w:r>
      <w:proofErr w:type="spellStart"/>
      <w:r w:rsidR="000E69A6" w:rsidRPr="005D6E4C">
        <w:t>подаци</w:t>
      </w:r>
      <w:proofErr w:type="spellEnd"/>
      <w:r w:rsidR="000E69A6" w:rsidRPr="005D6E4C">
        <w:t xml:space="preserve"> </w:t>
      </w:r>
      <w:proofErr w:type="spellStart"/>
      <w:r w:rsidR="000E69A6" w:rsidRPr="005D6E4C">
        <w:t>односе</w:t>
      </w:r>
      <w:proofErr w:type="spellEnd"/>
      <w:r w:rsidR="00A976D3" w:rsidRPr="005D6E4C">
        <w:t>,</w:t>
      </w:r>
      <w:r w:rsidR="000E69A6" w:rsidRPr="005D6E4C">
        <w:t xml:space="preserve"> </w:t>
      </w:r>
      <w:proofErr w:type="spellStart"/>
      <w:r w:rsidR="000E69A6" w:rsidRPr="005D6E4C">
        <w:t>заједно</w:t>
      </w:r>
      <w:proofErr w:type="spellEnd"/>
      <w:r w:rsidR="000E69A6" w:rsidRPr="005D6E4C">
        <w:t xml:space="preserve"> </w:t>
      </w:r>
      <w:proofErr w:type="spellStart"/>
      <w:r w:rsidR="000E69A6" w:rsidRPr="005D6E4C">
        <w:t>са</w:t>
      </w:r>
      <w:proofErr w:type="spellEnd"/>
      <w:r w:rsidR="000E69A6" w:rsidRPr="005D6E4C">
        <w:t xml:space="preserve"> </w:t>
      </w:r>
      <w:proofErr w:type="spellStart"/>
      <w:r w:rsidR="000E69A6" w:rsidRPr="005D6E4C">
        <w:t>информацијама</w:t>
      </w:r>
      <w:proofErr w:type="spellEnd"/>
      <w:r w:rsidR="000E69A6" w:rsidRPr="005D6E4C">
        <w:t xml:space="preserve"> о </w:t>
      </w:r>
      <w:proofErr w:type="spellStart"/>
      <w:r w:rsidR="000E69A6" w:rsidRPr="005D6E4C">
        <w:t>највећим</w:t>
      </w:r>
      <w:proofErr w:type="spellEnd"/>
      <w:r w:rsidR="000E69A6" w:rsidRPr="005D6E4C">
        <w:t xml:space="preserve"> </w:t>
      </w:r>
      <w:proofErr w:type="spellStart"/>
      <w:r w:rsidR="000E69A6" w:rsidRPr="005D6E4C">
        <w:t>ефектима</w:t>
      </w:r>
      <w:proofErr w:type="spellEnd"/>
      <w:r w:rsidR="000E69A6" w:rsidRPr="005D6E4C">
        <w:t xml:space="preserve"> </w:t>
      </w:r>
      <w:proofErr w:type="spellStart"/>
      <w:r w:rsidR="000E69A6" w:rsidRPr="005D6E4C">
        <w:t>саме</w:t>
      </w:r>
      <w:proofErr w:type="spellEnd"/>
      <w:r w:rsidR="000E69A6" w:rsidRPr="005D6E4C">
        <w:t xml:space="preserve"> обраде</w:t>
      </w:r>
      <w:r w:rsidR="00A976D3" w:rsidRPr="005D6E4C">
        <w:t>.</w:t>
      </w:r>
      <w:r w:rsidR="00A976D3" w:rsidRPr="005D6E4C">
        <w:rPr>
          <w:vertAlign w:val="superscript"/>
        </w:rPr>
        <w:t>20</w:t>
      </w:r>
      <w:r w:rsidR="00A976D3" w:rsidRPr="005D6E4C">
        <w:t xml:space="preserve"> </w:t>
      </w:r>
      <w:proofErr w:type="spellStart"/>
      <w:r w:rsidR="000E69A6" w:rsidRPr="005D6E4C">
        <w:t>Ово</w:t>
      </w:r>
      <w:proofErr w:type="spellEnd"/>
      <w:r w:rsidR="000E69A6" w:rsidRPr="005D6E4C">
        <w:t xml:space="preserve"> </w:t>
      </w:r>
      <w:proofErr w:type="spellStart"/>
      <w:r w:rsidR="000E69A6" w:rsidRPr="005D6E4C">
        <w:t>може</w:t>
      </w:r>
      <w:proofErr w:type="spellEnd"/>
      <w:r w:rsidR="000E69A6" w:rsidRPr="005D6E4C">
        <w:t xml:space="preserve"> </w:t>
      </w:r>
      <w:proofErr w:type="spellStart"/>
      <w:r w:rsidR="000E69A6" w:rsidRPr="005D6E4C">
        <w:t>на</w:t>
      </w:r>
      <w:proofErr w:type="spellEnd"/>
      <w:r w:rsidR="000E69A6" w:rsidRPr="005D6E4C">
        <w:t xml:space="preserve"> </w:t>
      </w:r>
      <w:proofErr w:type="spellStart"/>
      <w:r w:rsidR="000E69A6" w:rsidRPr="005D6E4C">
        <w:t>пример</w:t>
      </w:r>
      <w:proofErr w:type="spellEnd"/>
      <w:r w:rsidR="000E69A6" w:rsidRPr="005D6E4C">
        <w:t xml:space="preserve"> </w:t>
      </w:r>
      <w:proofErr w:type="spellStart"/>
      <w:r w:rsidR="000E69A6" w:rsidRPr="005D6E4C">
        <w:t>да</w:t>
      </w:r>
      <w:proofErr w:type="spellEnd"/>
      <w:r w:rsidR="000E69A6" w:rsidRPr="005D6E4C">
        <w:t xml:space="preserve"> </w:t>
      </w:r>
      <w:proofErr w:type="spellStart"/>
      <w:r w:rsidR="000E69A6" w:rsidRPr="005D6E4C">
        <w:t>укључи</w:t>
      </w:r>
      <w:proofErr w:type="spellEnd"/>
      <w:r w:rsidR="000E69A6" w:rsidRPr="005D6E4C">
        <w:t xml:space="preserve"> </w:t>
      </w:r>
      <w:proofErr w:type="spellStart"/>
      <w:r w:rsidR="000E69A6" w:rsidRPr="005D6E4C">
        <w:t>легитимне</w:t>
      </w:r>
      <w:proofErr w:type="spellEnd"/>
      <w:r w:rsidR="000E69A6" w:rsidRPr="005D6E4C">
        <w:t xml:space="preserve"> </w:t>
      </w:r>
      <w:proofErr w:type="spellStart"/>
      <w:r w:rsidR="000E69A6" w:rsidRPr="005D6E4C">
        <w:t>интересе</w:t>
      </w:r>
      <w:proofErr w:type="spellEnd"/>
      <w:r w:rsidR="000E69A6" w:rsidRPr="005D6E4C">
        <w:t xml:space="preserve"> </w:t>
      </w:r>
      <w:proofErr w:type="spellStart"/>
      <w:r w:rsidR="000E69A6" w:rsidRPr="005D6E4C">
        <w:t>руковаоца</w:t>
      </w:r>
      <w:proofErr w:type="spellEnd"/>
      <w:r w:rsidR="000E69A6" w:rsidRPr="005D6E4C">
        <w:t xml:space="preserve"> (</w:t>
      </w:r>
      <w:proofErr w:type="spellStart"/>
      <w:r w:rsidR="000E69A6" w:rsidRPr="005D6E4C">
        <w:t>или</w:t>
      </w:r>
      <w:proofErr w:type="spellEnd"/>
      <w:r w:rsidR="000E69A6" w:rsidRPr="005D6E4C">
        <w:t xml:space="preserve"> </w:t>
      </w:r>
      <w:proofErr w:type="spellStart"/>
      <w:r w:rsidR="000E69A6" w:rsidRPr="005D6E4C">
        <w:t>трећег</w:t>
      </w:r>
      <w:proofErr w:type="spellEnd"/>
      <w:r w:rsidR="000E69A6" w:rsidRPr="005D6E4C">
        <w:t xml:space="preserve"> </w:t>
      </w:r>
      <w:proofErr w:type="spellStart"/>
      <w:r w:rsidR="000E69A6" w:rsidRPr="005D6E4C">
        <w:t>лица</w:t>
      </w:r>
      <w:proofErr w:type="spellEnd"/>
      <w:r w:rsidR="000E69A6" w:rsidRPr="005D6E4C">
        <w:t xml:space="preserve">) и </w:t>
      </w:r>
      <w:proofErr w:type="spellStart"/>
      <w:r w:rsidR="000E69A6" w:rsidRPr="005D6E4C">
        <w:t>контакт</w:t>
      </w:r>
      <w:proofErr w:type="spellEnd"/>
      <w:r w:rsidR="000E69A6" w:rsidRPr="005D6E4C">
        <w:t xml:space="preserve"> </w:t>
      </w:r>
      <w:proofErr w:type="spellStart"/>
      <w:r w:rsidR="000E69A6" w:rsidRPr="005D6E4C">
        <w:t>податке</w:t>
      </w:r>
      <w:proofErr w:type="spellEnd"/>
      <w:r w:rsidR="000E69A6" w:rsidRPr="005D6E4C">
        <w:t xml:space="preserve"> </w:t>
      </w:r>
      <w:proofErr w:type="spellStart"/>
      <w:r w:rsidR="00462154" w:rsidRPr="005D6E4C">
        <w:t>лица</w:t>
      </w:r>
      <w:proofErr w:type="spellEnd"/>
      <w:r w:rsidR="00462154" w:rsidRPr="005D6E4C">
        <w:t xml:space="preserve"> </w:t>
      </w:r>
      <w:proofErr w:type="spellStart"/>
      <w:r w:rsidR="000E69A6" w:rsidRPr="005D6E4C">
        <w:t>за</w:t>
      </w:r>
      <w:proofErr w:type="spellEnd"/>
      <w:r w:rsidR="000E69A6" w:rsidRPr="005D6E4C">
        <w:t xml:space="preserve"> </w:t>
      </w:r>
      <w:proofErr w:type="spellStart"/>
      <w:r w:rsidR="000E69A6" w:rsidRPr="005D6E4C">
        <w:t>заштиту</w:t>
      </w:r>
      <w:proofErr w:type="spellEnd"/>
      <w:r w:rsidR="000E69A6" w:rsidRPr="005D6E4C">
        <w:t xml:space="preserve"> </w:t>
      </w:r>
      <w:proofErr w:type="spellStart"/>
      <w:r w:rsidR="000E69A6" w:rsidRPr="005D6E4C">
        <w:t>података</w:t>
      </w:r>
      <w:proofErr w:type="spellEnd"/>
      <w:r w:rsidR="000E69A6" w:rsidRPr="005D6E4C">
        <w:t xml:space="preserve"> (</w:t>
      </w:r>
      <w:proofErr w:type="spellStart"/>
      <w:r w:rsidR="000E69A6" w:rsidRPr="005D6E4C">
        <w:t>ако</w:t>
      </w:r>
      <w:proofErr w:type="spellEnd"/>
      <w:r w:rsidR="000E69A6" w:rsidRPr="005D6E4C">
        <w:t xml:space="preserve"> </w:t>
      </w:r>
      <w:proofErr w:type="spellStart"/>
      <w:r w:rsidR="000E69A6" w:rsidRPr="005D6E4C">
        <w:t>је</w:t>
      </w:r>
      <w:proofErr w:type="spellEnd"/>
      <w:r w:rsidR="000E69A6" w:rsidRPr="005D6E4C">
        <w:t xml:space="preserve"> </w:t>
      </w:r>
      <w:proofErr w:type="spellStart"/>
      <w:r w:rsidR="000E69A6" w:rsidRPr="005D6E4C">
        <w:t>применљиво</w:t>
      </w:r>
      <w:proofErr w:type="spellEnd"/>
      <w:r w:rsidR="000E69A6" w:rsidRPr="005D6E4C">
        <w:t xml:space="preserve">). </w:t>
      </w:r>
      <w:proofErr w:type="spellStart"/>
      <w:r w:rsidR="00F93B3D" w:rsidRPr="005D6E4C">
        <w:t>Информације</w:t>
      </w:r>
      <w:proofErr w:type="spellEnd"/>
      <w:r w:rsidR="00F93B3D" w:rsidRPr="005D6E4C">
        <w:t xml:space="preserve"> </w:t>
      </w:r>
      <w:proofErr w:type="spellStart"/>
      <w:r w:rsidR="00F93B3D" w:rsidRPr="005D6E4C">
        <w:t>првог</w:t>
      </w:r>
      <w:proofErr w:type="spellEnd"/>
      <w:r w:rsidR="00F93B3D" w:rsidRPr="005D6E4C">
        <w:t xml:space="preserve"> </w:t>
      </w:r>
      <w:proofErr w:type="spellStart"/>
      <w:r w:rsidR="00F93B3D" w:rsidRPr="005D6E4C">
        <w:t>слоја</w:t>
      </w:r>
      <w:proofErr w:type="spellEnd"/>
      <w:r w:rsidR="00F93B3D" w:rsidRPr="005D6E4C">
        <w:t xml:space="preserve"> </w:t>
      </w:r>
      <w:proofErr w:type="spellStart"/>
      <w:r w:rsidR="00F93B3D" w:rsidRPr="005D6E4C">
        <w:t>морају</w:t>
      </w:r>
      <w:proofErr w:type="spellEnd"/>
      <w:r w:rsidR="00F93B3D" w:rsidRPr="005D6E4C">
        <w:t xml:space="preserve"> </w:t>
      </w:r>
      <w:proofErr w:type="spellStart"/>
      <w:r w:rsidR="00F93B3D" w:rsidRPr="005D6E4C">
        <w:t>упућивати</w:t>
      </w:r>
      <w:proofErr w:type="spellEnd"/>
      <w:r w:rsidR="00F93B3D" w:rsidRPr="005D6E4C">
        <w:t xml:space="preserve"> и </w:t>
      </w:r>
      <w:proofErr w:type="spellStart"/>
      <w:r w:rsidR="00F93B3D" w:rsidRPr="005D6E4C">
        <w:t>на</w:t>
      </w:r>
      <w:proofErr w:type="spellEnd"/>
      <w:r w:rsidR="000E69A6" w:rsidRPr="005D6E4C">
        <w:t xml:space="preserve"> </w:t>
      </w:r>
      <w:proofErr w:type="spellStart"/>
      <w:r w:rsidR="000E69A6" w:rsidRPr="005D6E4C">
        <w:t>детаљнији</w:t>
      </w:r>
      <w:proofErr w:type="spellEnd"/>
      <w:r w:rsidR="000E69A6" w:rsidRPr="005D6E4C">
        <w:t xml:space="preserve"> </w:t>
      </w:r>
      <w:proofErr w:type="spellStart"/>
      <w:r w:rsidR="000E69A6" w:rsidRPr="005D6E4C">
        <w:t>други</w:t>
      </w:r>
      <w:proofErr w:type="spellEnd"/>
      <w:r w:rsidR="000E69A6" w:rsidRPr="005D6E4C">
        <w:t xml:space="preserve"> </w:t>
      </w:r>
      <w:proofErr w:type="spellStart"/>
      <w:r w:rsidR="000E69A6" w:rsidRPr="005D6E4C">
        <w:t>слој</w:t>
      </w:r>
      <w:proofErr w:type="spellEnd"/>
      <w:r w:rsidR="000E69A6" w:rsidRPr="005D6E4C">
        <w:t xml:space="preserve"> </w:t>
      </w:r>
      <w:proofErr w:type="spellStart"/>
      <w:r w:rsidR="000E69A6" w:rsidRPr="005D6E4C">
        <w:t>информација</w:t>
      </w:r>
      <w:proofErr w:type="spellEnd"/>
      <w:r w:rsidR="00F93B3D" w:rsidRPr="005D6E4C">
        <w:t xml:space="preserve">, </w:t>
      </w:r>
      <w:proofErr w:type="spellStart"/>
      <w:r w:rsidR="00F93B3D" w:rsidRPr="005D6E4C">
        <w:t>као</w:t>
      </w:r>
      <w:proofErr w:type="spellEnd"/>
      <w:r w:rsidR="00F93B3D" w:rsidRPr="005D6E4C">
        <w:t xml:space="preserve"> и </w:t>
      </w:r>
      <w:proofErr w:type="spellStart"/>
      <w:r w:rsidR="00F93B3D" w:rsidRPr="005D6E4C">
        <w:t>на</w:t>
      </w:r>
      <w:proofErr w:type="spellEnd"/>
      <w:r w:rsidR="00F93B3D" w:rsidRPr="005D6E4C">
        <w:t xml:space="preserve"> </w:t>
      </w:r>
      <w:proofErr w:type="spellStart"/>
      <w:r w:rsidR="00F93B3D" w:rsidRPr="005D6E4C">
        <w:t>то</w:t>
      </w:r>
      <w:proofErr w:type="spellEnd"/>
      <w:r w:rsidR="000E69A6" w:rsidRPr="005D6E4C">
        <w:t xml:space="preserve"> </w:t>
      </w:r>
      <w:proofErr w:type="spellStart"/>
      <w:r w:rsidR="000E69A6" w:rsidRPr="005D6E4C">
        <w:t>где</w:t>
      </w:r>
      <w:proofErr w:type="spellEnd"/>
      <w:r w:rsidR="000E69A6" w:rsidRPr="005D6E4C">
        <w:t xml:space="preserve"> и </w:t>
      </w:r>
      <w:proofErr w:type="spellStart"/>
      <w:r w:rsidR="000E69A6" w:rsidRPr="005D6E4C">
        <w:t>на</w:t>
      </w:r>
      <w:proofErr w:type="spellEnd"/>
      <w:r w:rsidR="000E69A6" w:rsidRPr="005D6E4C">
        <w:t xml:space="preserve"> </w:t>
      </w:r>
      <w:proofErr w:type="spellStart"/>
      <w:r w:rsidR="000E69A6" w:rsidRPr="005D6E4C">
        <w:t>који</w:t>
      </w:r>
      <w:proofErr w:type="spellEnd"/>
      <w:r w:rsidR="000E69A6" w:rsidRPr="005D6E4C">
        <w:t xml:space="preserve"> </w:t>
      </w:r>
      <w:proofErr w:type="spellStart"/>
      <w:r w:rsidR="000E69A6" w:rsidRPr="005D6E4C">
        <w:t>начин</w:t>
      </w:r>
      <w:proofErr w:type="spellEnd"/>
      <w:r w:rsidR="000E69A6" w:rsidRPr="005D6E4C">
        <w:t xml:space="preserve"> </w:t>
      </w:r>
      <w:proofErr w:type="spellStart"/>
      <w:r w:rsidR="00F93B3D" w:rsidRPr="005D6E4C">
        <w:t>се</w:t>
      </w:r>
      <w:proofErr w:type="spellEnd"/>
      <w:r w:rsidR="00F93B3D" w:rsidRPr="005D6E4C">
        <w:t xml:space="preserve"> </w:t>
      </w:r>
      <w:proofErr w:type="spellStart"/>
      <w:r w:rsidR="00F93B3D" w:rsidRPr="005D6E4C">
        <w:t>до</w:t>
      </w:r>
      <w:proofErr w:type="spellEnd"/>
      <w:r w:rsidR="00F93B3D" w:rsidRPr="005D6E4C">
        <w:t xml:space="preserve"> </w:t>
      </w:r>
      <w:proofErr w:type="spellStart"/>
      <w:r w:rsidR="000E69A6" w:rsidRPr="005D6E4C">
        <w:t>њих</w:t>
      </w:r>
      <w:proofErr w:type="spellEnd"/>
      <w:r w:rsidR="000E69A6" w:rsidRPr="005D6E4C">
        <w:t xml:space="preserve"> </w:t>
      </w:r>
      <w:proofErr w:type="spellStart"/>
      <w:r w:rsidR="00F93B3D" w:rsidRPr="005D6E4C">
        <w:t>долази</w:t>
      </w:r>
      <w:proofErr w:type="spellEnd"/>
      <w:r w:rsidR="000E69A6" w:rsidRPr="005D6E4C">
        <w:t xml:space="preserve">. </w:t>
      </w:r>
    </w:p>
    <w:p w14:paraId="7939706D" w14:textId="77777777" w:rsidR="0046087F" w:rsidRPr="005D6E4C" w:rsidRDefault="000D0791" w:rsidP="000D0791">
      <w:pPr>
        <w:pStyle w:val="ListParagraph"/>
        <w:numPr>
          <w:ilvl w:val="0"/>
          <w:numId w:val="5"/>
        </w:numPr>
        <w:tabs>
          <w:tab w:val="left" w:pos="679"/>
        </w:tabs>
        <w:spacing w:before="159" w:line="259" w:lineRule="auto"/>
        <w:ind w:right="112"/>
        <w:jc w:val="both"/>
      </w:pPr>
      <w:proofErr w:type="spellStart"/>
      <w:r w:rsidRPr="005D6E4C">
        <w:t>Поред</w:t>
      </w:r>
      <w:proofErr w:type="spellEnd"/>
      <w:r w:rsidRPr="005D6E4C">
        <w:t xml:space="preserve"> </w:t>
      </w:r>
      <w:proofErr w:type="spellStart"/>
      <w:r w:rsidRPr="005D6E4C">
        <w:t>тога</w:t>
      </w:r>
      <w:proofErr w:type="spellEnd"/>
      <w:r w:rsidRPr="005D6E4C">
        <w:t>,</w:t>
      </w:r>
      <w:r w:rsidR="000E69A6" w:rsidRPr="005D6E4C">
        <w:t xml:space="preserve"> </w:t>
      </w:r>
      <w:proofErr w:type="spellStart"/>
      <w:r w:rsidR="000E69A6" w:rsidRPr="005D6E4C">
        <w:t>знак</w:t>
      </w:r>
      <w:proofErr w:type="spellEnd"/>
      <w:r w:rsidR="000E69A6" w:rsidRPr="005D6E4C">
        <w:t xml:space="preserve"> </w:t>
      </w:r>
      <w:proofErr w:type="spellStart"/>
      <w:r w:rsidR="000E69A6" w:rsidRPr="005D6E4C">
        <w:t>би</w:t>
      </w:r>
      <w:proofErr w:type="spellEnd"/>
      <w:r w:rsidR="000E69A6" w:rsidRPr="005D6E4C">
        <w:t xml:space="preserve"> </w:t>
      </w:r>
      <w:proofErr w:type="spellStart"/>
      <w:r w:rsidR="000E69A6" w:rsidRPr="005D6E4C">
        <w:t>требало</w:t>
      </w:r>
      <w:proofErr w:type="spellEnd"/>
      <w:r w:rsidR="000E69A6" w:rsidRPr="005D6E4C">
        <w:t xml:space="preserve"> </w:t>
      </w:r>
      <w:proofErr w:type="spellStart"/>
      <w:r w:rsidR="000E69A6" w:rsidRPr="005D6E4C">
        <w:t>да</w:t>
      </w:r>
      <w:proofErr w:type="spellEnd"/>
      <w:r w:rsidR="000E69A6" w:rsidRPr="005D6E4C">
        <w:t xml:space="preserve"> </w:t>
      </w:r>
      <w:proofErr w:type="spellStart"/>
      <w:r w:rsidR="000E69A6" w:rsidRPr="005D6E4C">
        <w:t>садржи</w:t>
      </w:r>
      <w:proofErr w:type="spellEnd"/>
      <w:r w:rsidR="000E69A6" w:rsidRPr="005D6E4C">
        <w:t xml:space="preserve"> </w:t>
      </w:r>
      <w:proofErr w:type="spellStart"/>
      <w:r w:rsidR="000E69A6" w:rsidRPr="005D6E4C">
        <w:t>све</w:t>
      </w:r>
      <w:proofErr w:type="spellEnd"/>
      <w:r w:rsidR="000E69A6" w:rsidRPr="005D6E4C">
        <w:t xml:space="preserve"> </w:t>
      </w:r>
      <w:proofErr w:type="spellStart"/>
      <w:r w:rsidR="000E69A6" w:rsidRPr="005D6E4C">
        <w:t>информације</w:t>
      </w:r>
      <w:proofErr w:type="spellEnd"/>
      <w:r w:rsidR="000E69A6" w:rsidRPr="005D6E4C">
        <w:t xml:space="preserve"> </w:t>
      </w:r>
      <w:proofErr w:type="spellStart"/>
      <w:r w:rsidR="000E69A6" w:rsidRPr="005D6E4C">
        <w:t>које</w:t>
      </w:r>
      <w:proofErr w:type="spellEnd"/>
      <w:r w:rsidR="000E69A6" w:rsidRPr="005D6E4C">
        <w:t xml:space="preserve"> </w:t>
      </w:r>
      <w:proofErr w:type="spellStart"/>
      <w:r w:rsidR="000E69A6" w:rsidRPr="005D6E4C">
        <w:t>могу</w:t>
      </w:r>
      <w:proofErr w:type="spellEnd"/>
      <w:r w:rsidR="000E69A6" w:rsidRPr="005D6E4C">
        <w:t xml:space="preserve"> </w:t>
      </w:r>
      <w:proofErr w:type="spellStart"/>
      <w:r w:rsidR="000E69A6" w:rsidRPr="005D6E4C">
        <w:t>да</w:t>
      </w:r>
      <w:proofErr w:type="spellEnd"/>
      <w:r w:rsidR="000E69A6" w:rsidRPr="005D6E4C">
        <w:t xml:space="preserve"> </w:t>
      </w:r>
      <w:proofErr w:type="spellStart"/>
      <w:r w:rsidR="000E69A6" w:rsidRPr="005D6E4C">
        <w:t>изненаде</w:t>
      </w:r>
      <w:proofErr w:type="spellEnd"/>
      <w:r w:rsidR="000E69A6" w:rsidRPr="005D6E4C">
        <w:t xml:space="preserve"> </w:t>
      </w:r>
      <w:proofErr w:type="spellStart"/>
      <w:r w:rsidR="000E69A6" w:rsidRPr="005D6E4C">
        <w:t>лице</w:t>
      </w:r>
      <w:proofErr w:type="spellEnd"/>
      <w:r w:rsidR="000E69A6" w:rsidRPr="005D6E4C">
        <w:t xml:space="preserve"> </w:t>
      </w:r>
      <w:proofErr w:type="spellStart"/>
      <w:r w:rsidR="000E69A6" w:rsidRPr="005D6E4C">
        <w:t>на</w:t>
      </w:r>
      <w:proofErr w:type="spellEnd"/>
      <w:r w:rsidR="000E69A6" w:rsidRPr="005D6E4C">
        <w:t xml:space="preserve"> </w:t>
      </w:r>
      <w:proofErr w:type="spellStart"/>
      <w:r w:rsidR="000E69A6" w:rsidRPr="005D6E4C">
        <w:t>које</w:t>
      </w:r>
      <w:proofErr w:type="spellEnd"/>
      <w:r w:rsidR="000E69A6" w:rsidRPr="005D6E4C">
        <w:t xml:space="preserve"> </w:t>
      </w:r>
      <w:proofErr w:type="spellStart"/>
      <w:r w:rsidR="000E69A6" w:rsidRPr="005D6E4C">
        <w:t>се</w:t>
      </w:r>
      <w:proofErr w:type="spellEnd"/>
      <w:r w:rsidR="000E69A6" w:rsidRPr="005D6E4C">
        <w:t xml:space="preserve"> </w:t>
      </w:r>
      <w:proofErr w:type="spellStart"/>
      <w:r w:rsidR="000E69A6" w:rsidRPr="005D6E4C">
        <w:t>подаци</w:t>
      </w:r>
      <w:proofErr w:type="spellEnd"/>
      <w:r w:rsidR="000E69A6" w:rsidRPr="005D6E4C">
        <w:t xml:space="preserve"> </w:t>
      </w:r>
      <w:proofErr w:type="spellStart"/>
      <w:r w:rsidR="000E69A6" w:rsidRPr="005D6E4C">
        <w:t>односе</w:t>
      </w:r>
      <w:proofErr w:type="spellEnd"/>
      <w:r w:rsidR="000E69A6" w:rsidRPr="005D6E4C">
        <w:t xml:space="preserve"> </w:t>
      </w:r>
      <w:r w:rsidR="00A976D3" w:rsidRPr="005D6E4C">
        <w:t xml:space="preserve">(WP260, </w:t>
      </w:r>
      <w:proofErr w:type="spellStart"/>
      <w:r w:rsidR="000E69A6" w:rsidRPr="005D6E4C">
        <w:t>став</w:t>
      </w:r>
      <w:proofErr w:type="spellEnd"/>
      <w:r w:rsidR="00A976D3" w:rsidRPr="005D6E4C">
        <w:rPr>
          <w:spacing w:val="30"/>
        </w:rPr>
        <w:t xml:space="preserve"> </w:t>
      </w:r>
      <w:r w:rsidR="00A976D3" w:rsidRPr="005D6E4C">
        <w:t>38).</w:t>
      </w:r>
      <w:r w:rsidR="00A976D3" w:rsidRPr="005D6E4C">
        <w:rPr>
          <w:spacing w:val="30"/>
        </w:rPr>
        <w:t xml:space="preserve"> </w:t>
      </w:r>
      <w:proofErr w:type="spellStart"/>
      <w:r w:rsidR="000E69A6" w:rsidRPr="005D6E4C">
        <w:t>То</w:t>
      </w:r>
      <w:proofErr w:type="spellEnd"/>
      <w:r w:rsidR="000E69A6" w:rsidRPr="005D6E4C">
        <w:t xml:space="preserve"> </w:t>
      </w:r>
      <w:proofErr w:type="spellStart"/>
      <w:r w:rsidR="000E69A6" w:rsidRPr="005D6E4C">
        <w:t>би</w:t>
      </w:r>
      <w:proofErr w:type="spellEnd"/>
      <w:r w:rsidR="000E69A6" w:rsidRPr="005D6E4C">
        <w:t xml:space="preserve"> </w:t>
      </w:r>
      <w:proofErr w:type="spellStart"/>
      <w:r w:rsidR="000E69A6" w:rsidRPr="005D6E4C">
        <w:t>рецимо</w:t>
      </w:r>
      <w:proofErr w:type="spellEnd"/>
      <w:r w:rsidR="000E69A6" w:rsidRPr="005D6E4C">
        <w:t xml:space="preserve"> </w:t>
      </w:r>
      <w:proofErr w:type="spellStart"/>
      <w:r w:rsidR="000E69A6" w:rsidRPr="005D6E4C">
        <w:t>могло</w:t>
      </w:r>
      <w:proofErr w:type="spellEnd"/>
      <w:r w:rsidR="000E69A6" w:rsidRPr="005D6E4C">
        <w:t xml:space="preserve"> </w:t>
      </w:r>
      <w:proofErr w:type="spellStart"/>
      <w:r w:rsidR="000E69A6" w:rsidRPr="005D6E4C">
        <w:t>да</w:t>
      </w:r>
      <w:proofErr w:type="spellEnd"/>
      <w:r w:rsidR="000E69A6" w:rsidRPr="005D6E4C">
        <w:t xml:space="preserve"> </w:t>
      </w:r>
      <w:proofErr w:type="spellStart"/>
      <w:r w:rsidR="000E69A6" w:rsidRPr="005D6E4C">
        <w:t>буде</w:t>
      </w:r>
      <w:proofErr w:type="spellEnd"/>
      <w:r w:rsidR="000E69A6" w:rsidRPr="005D6E4C">
        <w:t xml:space="preserve"> </w:t>
      </w:r>
      <w:proofErr w:type="spellStart"/>
      <w:r w:rsidR="000E69A6" w:rsidRPr="005D6E4C">
        <w:t>пренос</w:t>
      </w:r>
      <w:proofErr w:type="spellEnd"/>
      <w:r w:rsidR="000E69A6" w:rsidRPr="005D6E4C">
        <w:t xml:space="preserve"> </w:t>
      </w:r>
      <w:proofErr w:type="spellStart"/>
      <w:r w:rsidR="000E69A6" w:rsidRPr="005D6E4C">
        <w:t>трећим</w:t>
      </w:r>
      <w:proofErr w:type="spellEnd"/>
      <w:r w:rsidR="000E69A6" w:rsidRPr="005D6E4C">
        <w:t xml:space="preserve"> </w:t>
      </w:r>
      <w:proofErr w:type="spellStart"/>
      <w:r w:rsidRPr="005D6E4C">
        <w:t>лицима</w:t>
      </w:r>
      <w:proofErr w:type="spellEnd"/>
      <w:r w:rsidR="000E69A6" w:rsidRPr="005D6E4C">
        <w:t xml:space="preserve">, </w:t>
      </w:r>
      <w:proofErr w:type="spellStart"/>
      <w:r w:rsidR="000E69A6" w:rsidRPr="005D6E4C">
        <w:t>посебно</w:t>
      </w:r>
      <w:proofErr w:type="spellEnd"/>
      <w:r w:rsidR="000E69A6" w:rsidRPr="005D6E4C">
        <w:t xml:space="preserve"> </w:t>
      </w:r>
      <w:proofErr w:type="spellStart"/>
      <w:r w:rsidR="000E69A6" w:rsidRPr="005D6E4C">
        <w:t>ако</w:t>
      </w:r>
      <w:proofErr w:type="spellEnd"/>
      <w:r w:rsidR="000E69A6" w:rsidRPr="005D6E4C">
        <w:t xml:space="preserve"> </w:t>
      </w:r>
      <w:proofErr w:type="spellStart"/>
      <w:r w:rsidRPr="005D6E4C">
        <w:t>се</w:t>
      </w:r>
      <w:proofErr w:type="spellEnd"/>
      <w:r w:rsidRPr="005D6E4C">
        <w:t xml:space="preserve"> </w:t>
      </w:r>
      <w:proofErr w:type="spellStart"/>
      <w:r w:rsidRPr="005D6E4C">
        <w:t>она</w:t>
      </w:r>
      <w:proofErr w:type="spellEnd"/>
      <w:r w:rsidRPr="005D6E4C">
        <w:t xml:space="preserve"> </w:t>
      </w:r>
      <w:proofErr w:type="spellStart"/>
      <w:r w:rsidRPr="005D6E4C">
        <w:t>налазе</w:t>
      </w:r>
      <w:proofErr w:type="spellEnd"/>
      <w:r w:rsidR="000E69A6" w:rsidRPr="005D6E4C">
        <w:t xml:space="preserve"> </w:t>
      </w:r>
      <w:proofErr w:type="spellStart"/>
      <w:r w:rsidR="000E69A6" w:rsidRPr="005D6E4C">
        <w:t>ван</w:t>
      </w:r>
      <w:proofErr w:type="spellEnd"/>
      <w:r w:rsidR="000E69A6" w:rsidRPr="005D6E4C">
        <w:t xml:space="preserve"> ЕУ, </w:t>
      </w:r>
      <w:proofErr w:type="spellStart"/>
      <w:r w:rsidR="000E69A6" w:rsidRPr="005D6E4C">
        <w:t>као</w:t>
      </w:r>
      <w:proofErr w:type="spellEnd"/>
      <w:r w:rsidR="000E69A6" w:rsidRPr="005D6E4C">
        <w:t xml:space="preserve"> и </w:t>
      </w:r>
      <w:proofErr w:type="spellStart"/>
      <w:r w:rsidR="000E69A6" w:rsidRPr="005D6E4C">
        <w:t>период</w:t>
      </w:r>
      <w:proofErr w:type="spellEnd"/>
      <w:r w:rsidR="000E69A6" w:rsidRPr="005D6E4C">
        <w:t xml:space="preserve"> </w:t>
      </w:r>
      <w:proofErr w:type="spellStart"/>
      <w:r w:rsidR="000E69A6" w:rsidRPr="005D6E4C">
        <w:t>чувања</w:t>
      </w:r>
      <w:proofErr w:type="spellEnd"/>
      <w:r w:rsidR="000E69A6" w:rsidRPr="005D6E4C">
        <w:t xml:space="preserve"> </w:t>
      </w:r>
      <w:proofErr w:type="spellStart"/>
      <w:r w:rsidR="000E69A6" w:rsidRPr="005D6E4C">
        <w:t>података</w:t>
      </w:r>
      <w:proofErr w:type="spellEnd"/>
      <w:r w:rsidR="000E69A6" w:rsidRPr="005D6E4C">
        <w:t xml:space="preserve">. </w:t>
      </w:r>
      <w:proofErr w:type="spellStart"/>
      <w:r w:rsidR="000E69A6" w:rsidRPr="005D6E4C">
        <w:t>Ако</w:t>
      </w:r>
      <w:proofErr w:type="spellEnd"/>
      <w:r w:rsidR="000E69A6" w:rsidRPr="005D6E4C">
        <w:t xml:space="preserve"> </w:t>
      </w:r>
      <w:proofErr w:type="spellStart"/>
      <w:r w:rsidR="000E69A6" w:rsidRPr="005D6E4C">
        <w:t>ове</w:t>
      </w:r>
      <w:proofErr w:type="spellEnd"/>
      <w:r w:rsidR="000E69A6" w:rsidRPr="005D6E4C">
        <w:t xml:space="preserve"> </w:t>
      </w:r>
      <w:proofErr w:type="spellStart"/>
      <w:r w:rsidR="000E69A6" w:rsidRPr="005D6E4C">
        <w:t>информације</w:t>
      </w:r>
      <w:proofErr w:type="spellEnd"/>
      <w:r w:rsidR="000E69A6" w:rsidRPr="005D6E4C">
        <w:t xml:space="preserve"> </w:t>
      </w:r>
      <w:proofErr w:type="spellStart"/>
      <w:r w:rsidR="000E69A6" w:rsidRPr="005D6E4C">
        <w:t>нису</w:t>
      </w:r>
      <w:proofErr w:type="spellEnd"/>
      <w:r w:rsidR="000E69A6" w:rsidRPr="005D6E4C">
        <w:t xml:space="preserve"> </w:t>
      </w:r>
      <w:proofErr w:type="spellStart"/>
      <w:r w:rsidR="000E69A6" w:rsidRPr="005D6E4C">
        <w:t>назначене</w:t>
      </w:r>
      <w:proofErr w:type="spellEnd"/>
      <w:r w:rsidR="000E69A6" w:rsidRPr="005D6E4C">
        <w:t xml:space="preserve">, </w:t>
      </w:r>
    </w:p>
    <w:p w14:paraId="2B9AFC23" w14:textId="6EB9B663" w:rsidR="00B174CB" w:rsidRPr="005D6E4C" w:rsidRDefault="00D837D8">
      <w:pPr>
        <w:pStyle w:val="BodyText"/>
        <w:spacing w:before="2"/>
        <w:rPr>
          <w:sz w:val="14"/>
        </w:rPr>
      </w:pPr>
      <w:r>
        <w:rPr>
          <w:noProof/>
        </w:rPr>
        <mc:AlternateContent>
          <mc:Choice Requires="wps">
            <w:drawing>
              <wp:anchor distT="0" distB="0" distL="0" distR="0" simplePos="0" relativeHeight="487605248" behindDoc="1" locked="0" layoutInCell="1" allowOverlap="1" wp14:anchorId="39E6E239" wp14:editId="742C9E16">
                <wp:simplePos x="0" y="0"/>
                <wp:positionH relativeFrom="page">
                  <wp:posOffset>901065</wp:posOffset>
                </wp:positionH>
                <wp:positionV relativeFrom="paragraph">
                  <wp:posOffset>243205</wp:posOffset>
                </wp:positionV>
                <wp:extent cx="1828800" cy="8890"/>
                <wp:effectExtent l="0" t="0" r="0" b="0"/>
                <wp:wrapTopAndBottom/>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1977B" id="Rectangle 21" o:spid="_x0000_s1026" style="position:absolute;margin-left:70.95pt;margin-top:19.15pt;width:2in;height:.7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" fillcolor="black" stroked="f">
                <w10:wrap type="topAndBottom" anchorx="page"/>
              </v:rect>
            </w:pict>
          </mc:Fallback>
        </mc:AlternateContent>
      </w:r>
    </w:p>
    <w:p w14:paraId="73C78BF9" w14:textId="77777777" w:rsidR="0046087F" w:rsidRPr="005D6E4C" w:rsidRDefault="00A976D3">
      <w:pPr>
        <w:spacing w:before="93"/>
        <w:ind w:left="678"/>
        <w:rPr>
          <w:sz w:val="20"/>
        </w:rPr>
      </w:pPr>
      <w:r w:rsidRPr="005D6E4C">
        <w:rPr>
          <w:sz w:val="20"/>
          <w:vertAlign w:val="superscript"/>
        </w:rPr>
        <w:t>18</w:t>
      </w:r>
      <w:r w:rsidRPr="005D6E4C">
        <w:rPr>
          <w:sz w:val="20"/>
        </w:rPr>
        <w:t xml:space="preserve"> </w:t>
      </w:r>
      <w:proofErr w:type="spellStart"/>
      <w:r w:rsidR="005A3C65" w:rsidRPr="005D6E4C">
        <w:rPr>
          <w:sz w:val="20"/>
        </w:rPr>
        <w:t>Могу</w:t>
      </w:r>
      <w:proofErr w:type="spellEnd"/>
      <w:r w:rsidR="005A3C65" w:rsidRPr="005D6E4C">
        <w:rPr>
          <w:sz w:val="20"/>
        </w:rPr>
        <w:t xml:space="preserve"> </w:t>
      </w:r>
      <w:proofErr w:type="spellStart"/>
      <w:r w:rsidR="005A3C65" w:rsidRPr="005D6E4C">
        <w:rPr>
          <w:sz w:val="20"/>
        </w:rPr>
        <w:t>важити</w:t>
      </w:r>
      <w:proofErr w:type="spellEnd"/>
      <w:r w:rsidR="005A3C65" w:rsidRPr="005D6E4C">
        <w:rPr>
          <w:sz w:val="20"/>
        </w:rPr>
        <w:t xml:space="preserve"> </w:t>
      </w:r>
      <w:proofErr w:type="spellStart"/>
      <w:r w:rsidR="005A3C65" w:rsidRPr="005D6E4C">
        <w:rPr>
          <w:sz w:val="20"/>
        </w:rPr>
        <w:t>посебни</w:t>
      </w:r>
      <w:proofErr w:type="spellEnd"/>
      <w:r w:rsidR="005A3C65" w:rsidRPr="005D6E4C">
        <w:rPr>
          <w:sz w:val="20"/>
        </w:rPr>
        <w:t xml:space="preserve"> </w:t>
      </w:r>
      <w:proofErr w:type="spellStart"/>
      <w:r w:rsidR="005A3C65" w:rsidRPr="005D6E4C">
        <w:rPr>
          <w:sz w:val="20"/>
        </w:rPr>
        <w:t>услови</w:t>
      </w:r>
      <w:proofErr w:type="spellEnd"/>
      <w:r w:rsidR="005A3C65" w:rsidRPr="005D6E4C">
        <w:rPr>
          <w:sz w:val="20"/>
        </w:rPr>
        <w:t xml:space="preserve"> </w:t>
      </w:r>
      <w:proofErr w:type="spellStart"/>
      <w:r w:rsidR="005A3C65" w:rsidRPr="005D6E4C">
        <w:rPr>
          <w:sz w:val="20"/>
        </w:rPr>
        <w:t>из</w:t>
      </w:r>
      <w:proofErr w:type="spellEnd"/>
      <w:r w:rsidR="005A3C65" w:rsidRPr="005D6E4C">
        <w:rPr>
          <w:sz w:val="20"/>
        </w:rPr>
        <w:t xml:space="preserve"> </w:t>
      </w:r>
      <w:proofErr w:type="spellStart"/>
      <w:r w:rsidR="005A3C65" w:rsidRPr="005D6E4C">
        <w:rPr>
          <w:sz w:val="20"/>
        </w:rPr>
        <w:t>националног</w:t>
      </w:r>
      <w:proofErr w:type="spellEnd"/>
      <w:r w:rsidR="005A3C65" w:rsidRPr="005D6E4C">
        <w:rPr>
          <w:sz w:val="20"/>
        </w:rPr>
        <w:t xml:space="preserve"> </w:t>
      </w:r>
      <w:proofErr w:type="spellStart"/>
      <w:r w:rsidR="005A3C65" w:rsidRPr="005D6E4C">
        <w:rPr>
          <w:sz w:val="20"/>
        </w:rPr>
        <w:t>закона</w:t>
      </w:r>
      <w:proofErr w:type="spellEnd"/>
      <w:r w:rsidR="005A3C65" w:rsidRPr="005D6E4C">
        <w:rPr>
          <w:sz w:val="20"/>
        </w:rPr>
        <w:t xml:space="preserve">.  </w:t>
      </w:r>
    </w:p>
    <w:p w14:paraId="4951D7AD" w14:textId="77777777" w:rsidR="0046087F" w:rsidRPr="005D6E4C" w:rsidRDefault="00A976D3" w:rsidP="00B174CB">
      <w:pPr>
        <w:spacing w:line="266" w:lineRule="auto"/>
        <w:ind w:left="678" w:right="197"/>
        <w:rPr>
          <w:sz w:val="20"/>
        </w:rPr>
      </w:pPr>
      <w:r w:rsidRPr="005D6E4C">
        <w:rPr>
          <w:sz w:val="20"/>
          <w:vertAlign w:val="superscript"/>
        </w:rPr>
        <w:t>19</w:t>
      </w:r>
      <w:r w:rsidRPr="005D6E4C">
        <w:rPr>
          <w:sz w:val="20"/>
        </w:rPr>
        <w:t xml:space="preserve"> </w:t>
      </w:r>
      <w:proofErr w:type="spellStart"/>
      <w:r w:rsidR="005A3C65" w:rsidRPr="005D6E4C">
        <w:rPr>
          <w:sz w:val="20"/>
        </w:rPr>
        <w:t>Видети</w:t>
      </w:r>
      <w:proofErr w:type="spellEnd"/>
      <w:r w:rsidRPr="005D6E4C">
        <w:rPr>
          <w:sz w:val="20"/>
        </w:rPr>
        <w:t xml:space="preserve"> WP89, </w:t>
      </w:r>
      <w:proofErr w:type="spellStart"/>
      <w:r w:rsidR="005A3C65" w:rsidRPr="005D6E4C">
        <w:rPr>
          <w:sz w:val="20"/>
        </w:rPr>
        <w:t>Мишљење</w:t>
      </w:r>
      <w:proofErr w:type="spellEnd"/>
      <w:r w:rsidR="00251B36" w:rsidRPr="005D6E4C">
        <w:rPr>
          <w:sz w:val="20"/>
        </w:rPr>
        <w:t xml:space="preserve">. </w:t>
      </w:r>
      <w:r w:rsidRPr="005D6E4C">
        <w:rPr>
          <w:sz w:val="20"/>
        </w:rPr>
        <w:t xml:space="preserve">4/2004 </w:t>
      </w:r>
      <w:r w:rsidR="005A3C65" w:rsidRPr="005D6E4C">
        <w:rPr>
          <w:sz w:val="20"/>
        </w:rPr>
        <w:t xml:space="preserve">о </w:t>
      </w:r>
      <w:proofErr w:type="spellStart"/>
      <w:r w:rsidR="005A3C65" w:rsidRPr="005D6E4C">
        <w:rPr>
          <w:sz w:val="20"/>
        </w:rPr>
        <w:t>обради</w:t>
      </w:r>
      <w:proofErr w:type="spellEnd"/>
      <w:r w:rsidR="005A3C65" w:rsidRPr="005D6E4C">
        <w:rPr>
          <w:sz w:val="20"/>
        </w:rPr>
        <w:t xml:space="preserve"> </w:t>
      </w:r>
      <w:proofErr w:type="spellStart"/>
      <w:r w:rsidR="005A3C65" w:rsidRPr="005D6E4C">
        <w:rPr>
          <w:sz w:val="20"/>
        </w:rPr>
        <w:t>података</w:t>
      </w:r>
      <w:proofErr w:type="spellEnd"/>
      <w:r w:rsidR="005A3C65" w:rsidRPr="005D6E4C">
        <w:rPr>
          <w:sz w:val="20"/>
        </w:rPr>
        <w:t xml:space="preserve"> о </w:t>
      </w:r>
      <w:proofErr w:type="spellStart"/>
      <w:r w:rsidR="005A3C65" w:rsidRPr="005D6E4C">
        <w:rPr>
          <w:sz w:val="20"/>
        </w:rPr>
        <w:t>личности</w:t>
      </w:r>
      <w:proofErr w:type="spellEnd"/>
      <w:r w:rsidR="005A3C65" w:rsidRPr="005D6E4C">
        <w:rPr>
          <w:sz w:val="20"/>
        </w:rPr>
        <w:t xml:space="preserve"> </w:t>
      </w:r>
      <w:proofErr w:type="spellStart"/>
      <w:r w:rsidR="005A3C65" w:rsidRPr="005D6E4C">
        <w:rPr>
          <w:sz w:val="20"/>
        </w:rPr>
        <w:t>путем</w:t>
      </w:r>
      <w:proofErr w:type="spellEnd"/>
      <w:r w:rsidR="005A3C65" w:rsidRPr="005D6E4C">
        <w:rPr>
          <w:sz w:val="20"/>
        </w:rPr>
        <w:t xml:space="preserve"> </w:t>
      </w:r>
      <w:proofErr w:type="spellStart"/>
      <w:r w:rsidR="005A3C65" w:rsidRPr="005D6E4C">
        <w:rPr>
          <w:sz w:val="20"/>
        </w:rPr>
        <w:t>видео</w:t>
      </w:r>
      <w:proofErr w:type="spellEnd"/>
      <w:r w:rsidR="005A3C65" w:rsidRPr="005D6E4C">
        <w:rPr>
          <w:sz w:val="20"/>
        </w:rPr>
        <w:t xml:space="preserve"> </w:t>
      </w:r>
      <w:proofErr w:type="spellStart"/>
      <w:r w:rsidR="005A3C65" w:rsidRPr="005D6E4C">
        <w:rPr>
          <w:sz w:val="20"/>
        </w:rPr>
        <w:t>надзора</w:t>
      </w:r>
      <w:proofErr w:type="spellEnd"/>
      <w:r w:rsidR="00F35ECC" w:rsidRPr="005D6E4C">
        <w:rPr>
          <w:sz w:val="20"/>
        </w:rPr>
        <w:t>,</w:t>
      </w:r>
      <w:r w:rsidR="00251B36" w:rsidRPr="005D6E4C">
        <w:rPr>
          <w:sz w:val="20"/>
        </w:rPr>
        <w:t xml:space="preserve"> </w:t>
      </w:r>
      <w:proofErr w:type="spellStart"/>
      <w:r w:rsidR="00251B36" w:rsidRPr="005D6E4C">
        <w:rPr>
          <w:sz w:val="20"/>
        </w:rPr>
        <w:t>Радн</w:t>
      </w:r>
      <w:r w:rsidR="00F35ECC" w:rsidRPr="005D6E4C">
        <w:rPr>
          <w:sz w:val="20"/>
        </w:rPr>
        <w:t>а</w:t>
      </w:r>
      <w:proofErr w:type="spellEnd"/>
      <w:r w:rsidR="00251B36" w:rsidRPr="005D6E4C">
        <w:rPr>
          <w:sz w:val="20"/>
        </w:rPr>
        <w:t xml:space="preserve"> </w:t>
      </w:r>
      <w:proofErr w:type="spellStart"/>
      <w:r w:rsidR="00251B36" w:rsidRPr="005D6E4C">
        <w:rPr>
          <w:sz w:val="20"/>
        </w:rPr>
        <w:t>груп</w:t>
      </w:r>
      <w:r w:rsidR="00F35ECC" w:rsidRPr="005D6E4C">
        <w:rPr>
          <w:sz w:val="20"/>
        </w:rPr>
        <w:t>а</w:t>
      </w:r>
      <w:proofErr w:type="spellEnd"/>
      <w:r w:rsidR="00F35ECC" w:rsidRPr="005D6E4C">
        <w:rPr>
          <w:sz w:val="20"/>
        </w:rPr>
        <w:t xml:space="preserve"> </w:t>
      </w:r>
      <w:proofErr w:type="spellStart"/>
      <w:r w:rsidR="00F35ECC" w:rsidRPr="005D6E4C">
        <w:rPr>
          <w:sz w:val="20"/>
        </w:rPr>
        <w:t>из</w:t>
      </w:r>
      <w:proofErr w:type="spellEnd"/>
      <w:r w:rsidR="00F35ECC" w:rsidRPr="005D6E4C">
        <w:rPr>
          <w:sz w:val="20"/>
        </w:rPr>
        <w:t xml:space="preserve"> </w:t>
      </w:r>
      <w:proofErr w:type="spellStart"/>
      <w:r w:rsidR="00F35ECC" w:rsidRPr="005D6E4C">
        <w:rPr>
          <w:sz w:val="20"/>
        </w:rPr>
        <w:t>члана</w:t>
      </w:r>
      <w:proofErr w:type="spellEnd"/>
      <w:r w:rsidR="00F35ECC" w:rsidRPr="005D6E4C">
        <w:rPr>
          <w:sz w:val="20"/>
        </w:rPr>
        <w:t xml:space="preserve"> 29. (</w:t>
      </w:r>
      <w:proofErr w:type="spellStart"/>
      <w:r w:rsidR="00F35ECC" w:rsidRPr="005D6E4C">
        <w:rPr>
          <w:sz w:val="20"/>
        </w:rPr>
        <w:t>Директиве</w:t>
      </w:r>
      <w:proofErr w:type="spellEnd"/>
      <w:r w:rsidR="00F35ECC" w:rsidRPr="005D6E4C">
        <w:rPr>
          <w:sz w:val="20"/>
        </w:rPr>
        <w:t xml:space="preserve"> 95/46/ЕЗ)</w:t>
      </w:r>
      <w:r w:rsidRPr="005D6E4C">
        <w:rPr>
          <w:sz w:val="20"/>
        </w:rPr>
        <w:t>.</w:t>
      </w:r>
    </w:p>
    <w:p w14:paraId="63CBEA60" w14:textId="77777777" w:rsidR="0046087F" w:rsidRPr="005D6E4C" w:rsidRDefault="00A976D3">
      <w:pPr>
        <w:spacing w:before="169"/>
        <w:ind w:left="678"/>
        <w:rPr>
          <w:sz w:val="20"/>
        </w:rPr>
      </w:pPr>
      <w:r w:rsidRPr="005D6E4C">
        <w:rPr>
          <w:sz w:val="20"/>
          <w:vertAlign w:val="superscript"/>
        </w:rPr>
        <w:t>20</w:t>
      </w:r>
      <w:r w:rsidRPr="005D6E4C">
        <w:rPr>
          <w:sz w:val="20"/>
        </w:rPr>
        <w:t xml:space="preserve"> </w:t>
      </w:r>
      <w:proofErr w:type="spellStart"/>
      <w:r w:rsidR="005A3C65" w:rsidRPr="005D6E4C">
        <w:rPr>
          <w:sz w:val="20"/>
        </w:rPr>
        <w:t>Видети</w:t>
      </w:r>
      <w:proofErr w:type="spellEnd"/>
      <w:r w:rsidRPr="005D6E4C">
        <w:rPr>
          <w:sz w:val="20"/>
        </w:rPr>
        <w:t xml:space="preserve"> WP260, </w:t>
      </w:r>
      <w:proofErr w:type="spellStart"/>
      <w:r w:rsidR="005A3C65" w:rsidRPr="005D6E4C">
        <w:rPr>
          <w:sz w:val="20"/>
        </w:rPr>
        <w:t>став</w:t>
      </w:r>
      <w:proofErr w:type="spellEnd"/>
      <w:r w:rsidRPr="005D6E4C">
        <w:rPr>
          <w:sz w:val="20"/>
        </w:rPr>
        <w:t xml:space="preserve"> 38.</w:t>
      </w:r>
    </w:p>
    <w:p w14:paraId="20EB5F9C" w14:textId="77777777" w:rsidR="0046087F" w:rsidRPr="005D6E4C" w:rsidRDefault="0046087F">
      <w:pPr>
        <w:rPr>
          <w:sz w:val="20"/>
        </w:rPr>
        <w:sectPr w:rsidR="0046087F" w:rsidRPr="005D6E4C">
          <w:pgSz w:w="11910" w:h="16840"/>
          <w:pgMar w:top="1360" w:right="1300" w:bottom="920" w:left="740" w:header="0" w:footer="731" w:gutter="0"/>
          <w:cols w:space="720"/>
        </w:sectPr>
      </w:pPr>
    </w:p>
    <w:p w14:paraId="00BFAB62" w14:textId="77777777" w:rsidR="0046087F" w:rsidRPr="005D6E4C" w:rsidRDefault="000E69A6" w:rsidP="000D0791">
      <w:pPr>
        <w:pStyle w:val="BodyText"/>
        <w:spacing w:before="37" w:line="259" w:lineRule="auto"/>
        <w:ind w:left="678" w:right="108"/>
        <w:jc w:val="both"/>
      </w:pPr>
      <w:proofErr w:type="spellStart"/>
      <w:r w:rsidRPr="005D6E4C">
        <w:lastRenderedPageBreak/>
        <w:t>потребно</w:t>
      </w:r>
      <w:proofErr w:type="spellEnd"/>
      <w:r w:rsidRPr="005D6E4C">
        <w:t xml:space="preserve"> </w:t>
      </w:r>
      <w:proofErr w:type="spellStart"/>
      <w:r w:rsidRPr="005D6E4C">
        <w:t>је</w:t>
      </w:r>
      <w:proofErr w:type="spellEnd"/>
      <w:r w:rsidRPr="005D6E4C">
        <w:t xml:space="preserve"> </w:t>
      </w:r>
      <w:proofErr w:type="spellStart"/>
      <w:r w:rsidRPr="005D6E4C">
        <w:t>да</w:t>
      </w:r>
      <w:proofErr w:type="spellEnd"/>
      <w:r w:rsidRPr="005D6E4C">
        <w:t xml:space="preserve"> </w:t>
      </w:r>
      <w:proofErr w:type="spellStart"/>
      <w:r w:rsidRPr="005D6E4C">
        <w:t>лице</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верује</w:t>
      </w:r>
      <w:proofErr w:type="spellEnd"/>
      <w:r w:rsidRPr="005D6E4C">
        <w:t xml:space="preserve"> </w:t>
      </w:r>
      <w:proofErr w:type="spellStart"/>
      <w:r w:rsidRPr="005D6E4C">
        <w:t>да</w:t>
      </w:r>
      <w:proofErr w:type="spellEnd"/>
      <w:r w:rsidRPr="005D6E4C">
        <w:t xml:space="preserve"> </w:t>
      </w:r>
      <w:proofErr w:type="spellStart"/>
      <w:r w:rsidR="000D0791" w:rsidRPr="005D6E4C">
        <w:t>се</w:t>
      </w:r>
      <w:proofErr w:type="spellEnd"/>
      <w:r w:rsidR="000D0791" w:rsidRPr="005D6E4C">
        <w:t xml:space="preserve"> </w:t>
      </w:r>
      <w:proofErr w:type="spellStart"/>
      <w:r w:rsidR="000D0791" w:rsidRPr="005D6E4C">
        <w:t>врши</w:t>
      </w:r>
      <w:proofErr w:type="spellEnd"/>
      <w:r w:rsidR="000D0791" w:rsidRPr="005D6E4C">
        <w:t xml:space="preserve"> </w:t>
      </w:r>
      <w:proofErr w:type="spellStart"/>
      <w:r w:rsidRPr="005D6E4C">
        <w:t>само</w:t>
      </w:r>
      <w:proofErr w:type="spellEnd"/>
      <w:r w:rsidRPr="005D6E4C">
        <w:t xml:space="preserve"> </w:t>
      </w:r>
      <w:proofErr w:type="spellStart"/>
      <w:r w:rsidR="000D0791" w:rsidRPr="005D6E4C">
        <w:t>надзор</w:t>
      </w:r>
      <w:proofErr w:type="spellEnd"/>
      <w:r w:rsidR="000D0791" w:rsidRPr="005D6E4C">
        <w:t xml:space="preserve"> </w:t>
      </w:r>
      <w:r w:rsidRPr="005D6E4C">
        <w:t xml:space="preserve">у </w:t>
      </w:r>
      <w:proofErr w:type="spellStart"/>
      <w:r w:rsidRPr="005D6E4C">
        <w:t>реалном</w:t>
      </w:r>
      <w:proofErr w:type="spellEnd"/>
      <w:r w:rsidRPr="005D6E4C">
        <w:t xml:space="preserve"> </w:t>
      </w:r>
      <w:proofErr w:type="spellStart"/>
      <w:r w:rsidRPr="005D6E4C">
        <w:t>времену</w:t>
      </w:r>
      <w:proofErr w:type="spellEnd"/>
      <w:r w:rsidRPr="005D6E4C">
        <w:t xml:space="preserve"> (</w:t>
      </w:r>
      <w:proofErr w:type="spellStart"/>
      <w:r w:rsidRPr="005D6E4C">
        <w:t>без</w:t>
      </w:r>
      <w:proofErr w:type="spellEnd"/>
      <w:r w:rsidRPr="005D6E4C">
        <w:t xml:space="preserve"> </w:t>
      </w:r>
      <w:proofErr w:type="spellStart"/>
      <w:r w:rsidRPr="005D6E4C">
        <w:t>бележења</w:t>
      </w:r>
      <w:proofErr w:type="spellEnd"/>
      <w:r w:rsidRPr="005D6E4C">
        <w:t xml:space="preserve"> </w:t>
      </w:r>
      <w:proofErr w:type="spellStart"/>
      <w:r w:rsidRPr="005D6E4C">
        <w:t>података</w:t>
      </w:r>
      <w:proofErr w:type="spellEnd"/>
      <w:r w:rsidRPr="005D6E4C">
        <w:t xml:space="preserve"> </w:t>
      </w:r>
      <w:proofErr w:type="spellStart"/>
      <w:r w:rsidRPr="005D6E4C">
        <w:t>или</w:t>
      </w:r>
      <w:proofErr w:type="spellEnd"/>
      <w:r w:rsidRPr="005D6E4C">
        <w:t xml:space="preserve"> </w:t>
      </w:r>
      <w:proofErr w:type="spellStart"/>
      <w:r w:rsidRPr="005D6E4C">
        <w:t>преноса</w:t>
      </w:r>
      <w:proofErr w:type="spellEnd"/>
      <w:r w:rsidRPr="005D6E4C">
        <w:t xml:space="preserve"> </w:t>
      </w:r>
      <w:proofErr w:type="spellStart"/>
      <w:r w:rsidRPr="005D6E4C">
        <w:t>истих</w:t>
      </w:r>
      <w:proofErr w:type="spellEnd"/>
      <w:r w:rsidRPr="005D6E4C">
        <w:t xml:space="preserve"> </w:t>
      </w:r>
      <w:proofErr w:type="spellStart"/>
      <w:r w:rsidRPr="005D6E4C">
        <w:t>трећим</w:t>
      </w:r>
      <w:proofErr w:type="spellEnd"/>
      <w:r w:rsidRPr="005D6E4C">
        <w:t xml:space="preserve"> </w:t>
      </w:r>
      <w:proofErr w:type="spellStart"/>
      <w:r w:rsidRPr="005D6E4C">
        <w:t>лицима</w:t>
      </w:r>
      <w:proofErr w:type="spellEnd"/>
      <w:r w:rsidRPr="005D6E4C">
        <w:t xml:space="preserve">).  </w:t>
      </w:r>
    </w:p>
    <w:p w14:paraId="541E7B8F" w14:textId="082B6434" w:rsidR="0046087F" w:rsidRPr="005D6E4C" w:rsidRDefault="00D837D8">
      <w:pPr>
        <w:pStyle w:val="BodyText"/>
        <w:rPr>
          <w:sz w:val="20"/>
        </w:rPr>
      </w:pPr>
      <w:r>
        <w:rPr>
          <w:noProof/>
        </w:rPr>
        <mc:AlternateContent>
          <mc:Choice Requires="wpg">
            <w:drawing>
              <wp:anchor distT="0" distB="0" distL="114300" distR="114300" simplePos="0" relativeHeight="15749632" behindDoc="0" locked="0" layoutInCell="1" allowOverlap="1" wp14:anchorId="69816EBC" wp14:editId="07E8C71D">
                <wp:simplePos x="0" y="0"/>
                <wp:positionH relativeFrom="page">
                  <wp:posOffset>902335</wp:posOffset>
                </wp:positionH>
                <wp:positionV relativeFrom="paragraph">
                  <wp:posOffset>100965</wp:posOffset>
                </wp:positionV>
                <wp:extent cx="5547995" cy="3601720"/>
                <wp:effectExtent l="0" t="0" r="0" b="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7995" cy="3601720"/>
                          <a:chOff x="1418" y="-5406"/>
                          <a:chExt cx="8737" cy="5672"/>
                        </a:xfrm>
                      </wpg:grpSpPr>
                      <wps:wsp>
                        <wps:cNvPr id="12" name="Rectangle 20"/>
                        <wps:cNvSpPr>
                          <a:spLocks noChangeArrowheads="1"/>
                        </wps:cNvSpPr>
                        <wps:spPr bwMode="auto">
                          <a:xfrm>
                            <a:off x="1418" y="-5406"/>
                            <a:ext cx="8737" cy="5672"/>
                          </a:xfrm>
                          <a:prstGeom prst="rect">
                            <a:avLst/>
                          </a:prstGeom>
                          <a:solidFill>
                            <a:srgbClr val="E7E6E6"/>
                          </a:solidFill>
                          <a:ln>
                            <a:noFill/>
                          </a:ln>
                        </wps:spPr>
                        <wps:bodyPr rot="0" vert="horz" wrap="square" lIns="91440" tIns="45720" rIns="91440" bIns="45720" anchor="t" anchorCtr="0" upright="1">
                          <a:noAutofit/>
                        </wps:bodyPr>
                      </wps:wsp>
                      <wps:wsp>
                        <wps:cNvPr id="13" name="Rectangle 19"/>
                        <wps:cNvSpPr>
                          <a:spLocks noChangeArrowheads="1"/>
                        </wps:cNvSpPr>
                        <wps:spPr bwMode="auto">
                          <a:xfrm>
                            <a:off x="4327" y="-3714"/>
                            <a:ext cx="4664" cy="1213"/>
                          </a:xfrm>
                          <a:prstGeom prst="rect">
                            <a:avLst/>
                          </a:prstGeom>
                          <a:solidFill>
                            <a:srgbClr val="FFFFFF"/>
                          </a:solidFill>
                          <a:ln>
                            <a:noFill/>
                          </a:ln>
                        </wps:spPr>
                        <wps:bodyPr rot="0" vert="horz" wrap="square" lIns="91440" tIns="45720" rIns="91440" bIns="45720" anchor="t" anchorCtr="0" upright="1">
                          <a:noAutofit/>
                        </wps:bodyPr>
                      </wps:wsp>
                      <wps:wsp>
                        <wps:cNvPr id="14" name="Rectangle 18"/>
                        <wps:cNvSpPr>
                          <a:spLocks noChangeArrowheads="1"/>
                        </wps:cNvSpPr>
                        <wps:spPr bwMode="auto">
                          <a:xfrm>
                            <a:off x="4408" y="-3524"/>
                            <a:ext cx="4390" cy="11"/>
                          </a:xfrm>
                          <a:prstGeom prst="rect">
                            <a:avLst/>
                          </a:prstGeom>
                          <a:solidFill>
                            <a:srgbClr val="000000"/>
                          </a:solidFill>
                          <a:ln>
                            <a:noFill/>
                          </a:ln>
                        </wps:spPr>
                        <wps:bodyPr rot="0" vert="horz" wrap="square" lIns="91440" tIns="45720" rIns="91440" bIns="45720" anchor="t" anchorCtr="0" upright="1">
                          <a:noAutofit/>
                        </wps:bodyPr>
                      </wps:wsp>
                      <wps:wsp>
                        <wps:cNvPr id="15" name="Rectangle 17"/>
                        <wps:cNvSpPr>
                          <a:spLocks noChangeArrowheads="1"/>
                        </wps:cNvSpPr>
                        <wps:spPr bwMode="auto">
                          <a:xfrm>
                            <a:off x="1654" y="-5034"/>
                            <a:ext cx="2493" cy="3893"/>
                          </a:xfrm>
                          <a:prstGeom prst="rect">
                            <a:avLst/>
                          </a:pr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10"/>
                          <a:srcRect/>
                          <a:stretch>
                            <a:fillRect/>
                          </a:stretch>
                        </pic:blipFill>
                        <pic:spPr bwMode="auto">
                          <a:xfrm>
                            <a:off x="1735" y="-4988"/>
                            <a:ext cx="2290" cy="3198"/>
                          </a:xfrm>
                          <a:prstGeom prst="rect">
                            <a:avLst/>
                          </a:prstGeom>
                          <a:noFill/>
                          <a:ln>
                            <a:noFill/>
                          </a:ln>
                        </pic:spPr>
                      </pic:pic>
                      <pic:pic xmlns:pic="http://schemas.openxmlformats.org/drawingml/2006/picture">
                        <pic:nvPicPr>
                          <pic:cNvPr id="17" name="Picture 15"/>
                          <pic:cNvPicPr>
                            <a:picLocks noChangeAspect="1" noChangeArrowheads="1"/>
                          </pic:cNvPicPr>
                        </pic:nvPicPr>
                        <pic:blipFill>
                          <a:blip r:embed="rId11" cstate="print"/>
                          <a:srcRect/>
                          <a:stretch>
                            <a:fillRect/>
                          </a:stretch>
                        </pic:blipFill>
                        <pic:spPr bwMode="auto">
                          <a:xfrm>
                            <a:off x="1643" y="-1054"/>
                            <a:ext cx="863" cy="858"/>
                          </a:xfrm>
                          <a:prstGeom prst="rect">
                            <a:avLst/>
                          </a:prstGeom>
                          <a:noFill/>
                          <a:ln>
                            <a:noFill/>
                          </a:ln>
                        </pic:spPr>
                      </pic:pic>
                      <wps:wsp>
                        <wps:cNvPr id="18" name="Text Box 14"/>
                        <wps:cNvSpPr txBox="1">
                          <a:spLocks noChangeArrowheads="1"/>
                        </wps:cNvSpPr>
                        <wps:spPr bwMode="auto">
                          <a:xfrm>
                            <a:off x="1418" y="-5406"/>
                            <a:ext cx="8737" cy="5672"/>
                          </a:xfrm>
                          <a:prstGeom prst="rect">
                            <a:avLst/>
                          </a:prstGeom>
                          <a:noFill/>
                          <a:ln w="9360">
                            <a:solidFill>
                              <a:srgbClr val="000000"/>
                            </a:solidFill>
                            <a:prstDash val="solid"/>
                            <a:miter lim="800000"/>
                            <a:headEnd/>
                            <a:tailEnd/>
                          </a:ln>
                        </wps:spPr>
                        <wps:txbx>
                          <w:txbxContent>
                            <w:p w14:paraId="2D01CF9C" w14:textId="77777777" w:rsidR="002677D0" w:rsidRPr="00893890" w:rsidRDefault="002677D0">
                              <w:pPr>
                                <w:spacing w:before="70"/>
                                <w:ind w:left="144"/>
                                <w:rPr>
                                  <w:lang w:val="sr-Cyrl-CS"/>
                                </w:rPr>
                              </w:pPr>
                              <w:r w:rsidRPr="00893890">
                                <w:rPr>
                                  <w:u w:val="single"/>
                                  <w:lang w:val="sr-Cyrl-CS"/>
                                </w:rPr>
                                <w:t>Пример (необавезујућа сугестија):</w:t>
                              </w:r>
                            </w:p>
                            <w:p w14:paraId="39865F20" w14:textId="77777777" w:rsidR="002677D0" w:rsidRPr="00893890" w:rsidRDefault="002677D0">
                              <w:pPr>
                                <w:rPr>
                                  <w:lang w:val="sr-Cyrl-CS"/>
                                </w:rPr>
                              </w:pPr>
                            </w:p>
                            <w:p w14:paraId="72FC2517" w14:textId="77777777" w:rsidR="002677D0" w:rsidRPr="00893890" w:rsidRDefault="002677D0">
                              <w:pPr>
                                <w:rPr>
                                  <w:lang w:val="sr-Cyrl-CS"/>
                                </w:rPr>
                              </w:pPr>
                            </w:p>
                            <w:p w14:paraId="4E27D4B9" w14:textId="77777777" w:rsidR="002677D0" w:rsidRPr="00893890" w:rsidRDefault="002677D0">
                              <w:pPr>
                                <w:rPr>
                                  <w:lang w:val="sr-Cyrl-CS"/>
                                </w:rPr>
                              </w:pPr>
                            </w:p>
                            <w:p w14:paraId="6918904D" w14:textId="77777777" w:rsidR="002677D0" w:rsidRPr="00893890" w:rsidRDefault="002677D0">
                              <w:pPr>
                                <w:rPr>
                                  <w:lang w:val="sr-Cyrl-CS"/>
                                </w:rPr>
                              </w:pPr>
                            </w:p>
                            <w:p w14:paraId="6E64C4AB" w14:textId="77777777" w:rsidR="002677D0" w:rsidRPr="00893890" w:rsidRDefault="002677D0">
                              <w:pPr>
                                <w:rPr>
                                  <w:lang w:val="sr-Cyrl-CS"/>
                                </w:rPr>
                              </w:pPr>
                            </w:p>
                            <w:p w14:paraId="2AD9C723" w14:textId="77777777" w:rsidR="002677D0" w:rsidRPr="00893890" w:rsidRDefault="002677D0">
                              <w:pPr>
                                <w:rPr>
                                  <w:lang w:val="sr-Cyrl-CS"/>
                                </w:rPr>
                              </w:pPr>
                            </w:p>
                            <w:p w14:paraId="7FB95CA8" w14:textId="77777777" w:rsidR="002677D0" w:rsidRPr="00893890" w:rsidRDefault="002677D0">
                              <w:pPr>
                                <w:rPr>
                                  <w:lang w:val="sr-Cyrl-CS"/>
                                </w:rPr>
                              </w:pPr>
                            </w:p>
                            <w:p w14:paraId="05249C29" w14:textId="77777777" w:rsidR="002677D0" w:rsidRPr="00893890" w:rsidRDefault="002677D0">
                              <w:pPr>
                                <w:rPr>
                                  <w:lang w:val="sr-Cyrl-CS"/>
                                </w:rPr>
                              </w:pPr>
                            </w:p>
                            <w:p w14:paraId="68877F93" w14:textId="77777777" w:rsidR="002677D0" w:rsidRPr="00893890" w:rsidRDefault="002677D0">
                              <w:pPr>
                                <w:rPr>
                                  <w:lang w:val="sr-Cyrl-CS"/>
                                </w:rPr>
                              </w:pPr>
                            </w:p>
                            <w:p w14:paraId="31360A76" w14:textId="77777777" w:rsidR="002677D0" w:rsidRPr="00893890" w:rsidRDefault="002677D0">
                              <w:pPr>
                                <w:rPr>
                                  <w:lang w:val="sr-Cyrl-CS"/>
                                </w:rPr>
                              </w:pPr>
                            </w:p>
                            <w:p w14:paraId="013C2577" w14:textId="77777777" w:rsidR="002677D0" w:rsidRPr="00893890" w:rsidRDefault="002677D0">
                              <w:pPr>
                                <w:rPr>
                                  <w:lang w:val="sr-Cyrl-CS"/>
                                </w:rPr>
                              </w:pPr>
                            </w:p>
                            <w:p w14:paraId="7B75FC7A" w14:textId="77777777" w:rsidR="002677D0" w:rsidRPr="00893890" w:rsidRDefault="002677D0">
                              <w:pPr>
                                <w:rPr>
                                  <w:lang w:val="sr-Cyrl-CS"/>
                                </w:rPr>
                              </w:pPr>
                            </w:p>
                            <w:p w14:paraId="7863C1A4" w14:textId="77777777" w:rsidR="002677D0" w:rsidRPr="00893890" w:rsidRDefault="002677D0">
                              <w:pPr>
                                <w:rPr>
                                  <w:lang w:val="sr-Cyrl-CS"/>
                                </w:rPr>
                              </w:pPr>
                            </w:p>
                            <w:p w14:paraId="2608968F" w14:textId="77777777" w:rsidR="002677D0" w:rsidRPr="00893890" w:rsidRDefault="002677D0">
                              <w:pPr>
                                <w:rPr>
                                  <w:lang w:val="sr-Cyrl-CS"/>
                                </w:rPr>
                              </w:pPr>
                            </w:p>
                            <w:p w14:paraId="3284A7AB" w14:textId="77777777" w:rsidR="002677D0" w:rsidRPr="00893890" w:rsidRDefault="002677D0">
                              <w:pPr>
                                <w:spacing w:before="3"/>
                                <w:rPr>
                                  <w:sz w:val="21"/>
                                  <w:lang w:val="sr-Cyrl-CS"/>
                                </w:rPr>
                              </w:pPr>
                            </w:p>
                            <w:p w14:paraId="26211C0C" w14:textId="77777777" w:rsidR="002677D0" w:rsidRPr="00893890" w:rsidRDefault="002677D0">
                              <w:pPr>
                                <w:spacing w:before="1"/>
                                <w:ind w:left="1208"/>
                                <w:rPr>
                                  <w:rFonts w:ascii="Liberation Sans Narrow"/>
                                  <w:sz w:val="10"/>
                                  <w:lang w:val="sr-Cyrl-CS"/>
                                </w:rPr>
                              </w:pPr>
                              <w:r w:rsidRPr="00893890">
                                <w:rPr>
                                  <w:rFonts w:ascii="Liberation Sans Narrow"/>
                                  <w:sz w:val="10"/>
                                  <w:lang w:val="sr-Cyrl-CS"/>
                                </w:rPr>
                                <w:t>Додатне</w:t>
                              </w:r>
                              <w:r w:rsidRPr="00893890">
                                <w:rPr>
                                  <w:rFonts w:ascii="Liberation Sans Narrow"/>
                                  <w:sz w:val="10"/>
                                  <w:lang w:val="sr-Cyrl-CS"/>
                                </w:rPr>
                                <w:t xml:space="preserve"> </w:t>
                              </w:r>
                              <w:r w:rsidRPr="00893890">
                                <w:rPr>
                                  <w:rFonts w:ascii="Liberation Sans Narrow"/>
                                  <w:sz w:val="10"/>
                                  <w:lang w:val="sr-Cyrl-CS"/>
                                </w:rPr>
                                <w:t>информације</w:t>
                              </w:r>
                              <w:r w:rsidRPr="00893890">
                                <w:rPr>
                                  <w:rFonts w:ascii="Liberation Sans Narrow"/>
                                  <w:sz w:val="10"/>
                                  <w:lang w:val="sr-Cyrl-CS"/>
                                </w:rPr>
                                <w:t xml:space="preserve"> </w:t>
                              </w:r>
                              <w:r w:rsidRPr="00893890">
                                <w:rPr>
                                  <w:rFonts w:ascii="Liberation Sans Narrow"/>
                                  <w:sz w:val="10"/>
                                  <w:lang w:val="sr-Cyrl-CS"/>
                                </w:rPr>
                                <w:t>доступне</w:t>
                              </w:r>
                              <w:r w:rsidRPr="00893890">
                                <w:rPr>
                                  <w:rFonts w:ascii="Liberation Sans Narrow"/>
                                  <w:sz w:val="10"/>
                                  <w:lang w:val="sr-Cyrl-CS"/>
                                </w:rPr>
                                <w:t>:</w:t>
                              </w:r>
                            </w:p>
                            <w:p w14:paraId="5F3DB26D" w14:textId="77777777" w:rsidR="002677D0" w:rsidRPr="00893890" w:rsidRDefault="002677D0">
                              <w:pPr>
                                <w:numPr>
                                  <w:ilvl w:val="0"/>
                                  <w:numId w:val="1"/>
                                </w:numPr>
                                <w:tabs>
                                  <w:tab w:val="left" w:pos="1390"/>
                                </w:tabs>
                                <w:spacing w:before="17"/>
                                <w:ind w:hanging="182"/>
                                <w:rPr>
                                  <w:rFonts w:ascii="Symbol"/>
                                  <w:sz w:val="10"/>
                                  <w:lang w:val="sr-Cyrl-CS"/>
                                </w:rPr>
                              </w:pP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p>
                            <w:p w14:paraId="5CF2F708" w14:textId="77777777" w:rsidR="002677D0" w:rsidRPr="00893890" w:rsidRDefault="002677D0">
                              <w:pPr>
                                <w:numPr>
                                  <w:ilvl w:val="0"/>
                                  <w:numId w:val="1"/>
                                </w:numPr>
                                <w:tabs>
                                  <w:tab w:val="left" w:pos="1390"/>
                                </w:tabs>
                                <w:spacing w:before="17" w:line="271" w:lineRule="auto"/>
                                <w:ind w:right="6378"/>
                                <w:rPr>
                                  <w:rFonts w:ascii="Symbol"/>
                                  <w:sz w:val="10"/>
                                  <w:lang w:val="sr-Cyrl-CS"/>
                                </w:rPr>
                              </w:pPr>
                              <w:r w:rsidRPr="00893890">
                                <w:rPr>
                                  <w:rFonts w:ascii="Liberation Sans Narrow"/>
                                  <w:sz w:val="10"/>
                                  <w:lang w:val="sr-Cyrl-CS"/>
                                </w:rPr>
                                <w:t>На</w:t>
                              </w:r>
                              <w:r w:rsidRPr="00893890">
                                <w:rPr>
                                  <w:rFonts w:ascii="Liberation Sans Narrow"/>
                                  <w:sz w:val="10"/>
                                  <w:lang w:val="sr-Cyrl-CS"/>
                                </w:rPr>
                                <w:t xml:space="preserve"> </w:t>
                              </w:r>
                              <w:r w:rsidRPr="00893890">
                                <w:rPr>
                                  <w:rFonts w:ascii="Liberation Sans Narrow"/>
                                  <w:sz w:val="10"/>
                                  <w:lang w:val="sr-Cyrl-CS"/>
                                </w:rPr>
                                <w:t>нашем</w:t>
                              </w:r>
                              <w:r w:rsidRPr="00893890">
                                <w:rPr>
                                  <w:rFonts w:ascii="Liberation Sans Narrow"/>
                                  <w:sz w:val="10"/>
                                  <w:lang w:val="sr-Cyrl-CS"/>
                                </w:rPr>
                                <w:t xml:space="preserve"> </w:t>
                              </w:r>
                              <w:r w:rsidRPr="00893890">
                                <w:rPr>
                                  <w:rFonts w:ascii="Liberation Sans Narrow"/>
                                  <w:sz w:val="10"/>
                                  <w:lang w:val="sr-Cyrl-CS"/>
                                </w:rPr>
                                <w:t>пулту</w:t>
                              </w:r>
                              <w:r w:rsidRPr="00893890">
                                <w:rPr>
                                  <w:rFonts w:ascii="Liberation Sans Narrow"/>
                                  <w:sz w:val="10"/>
                                  <w:lang w:val="sr-Cyrl-CS"/>
                                </w:rPr>
                                <w:t xml:space="preserve">/ </w:t>
                              </w:r>
                              <w:r w:rsidRPr="00893890">
                                <w:rPr>
                                  <w:rFonts w:ascii="Liberation Sans Narrow"/>
                                  <w:sz w:val="10"/>
                                  <w:lang w:val="sr-Cyrl-CS"/>
                                </w:rPr>
                                <w:t>пулту</w:t>
                              </w:r>
                              <w:r w:rsidRPr="00893890">
                                <w:rPr>
                                  <w:rFonts w:ascii="Liberation Sans Narrow"/>
                                  <w:sz w:val="10"/>
                                  <w:lang w:val="sr-Cyrl-CS"/>
                                </w:rPr>
                                <w:t xml:space="preserve"> </w:t>
                              </w:r>
                              <w:r w:rsidRPr="00893890">
                                <w:rPr>
                                  <w:rFonts w:ascii="Liberation Sans Narrow"/>
                                  <w:sz w:val="10"/>
                                  <w:lang w:val="sr-Cyrl-CS"/>
                                </w:rPr>
                                <w:t>за</w:t>
                              </w:r>
                              <w:r w:rsidRPr="00893890">
                                <w:rPr>
                                  <w:rFonts w:ascii="Liberation Sans Narrow"/>
                                  <w:sz w:val="10"/>
                                  <w:lang w:val="sr-Cyrl-CS"/>
                                </w:rPr>
                                <w:t xml:space="preserve"> </w:t>
                              </w:r>
                              <w:r w:rsidRPr="00893890">
                                <w:rPr>
                                  <w:rFonts w:ascii="Liberation Sans Narrow"/>
                                  <w:sz w:val="10"/>
                                  <w:lang w:val="sr-Cyrl-CS"/>
                                </w:rPr>
                                <w:t>кориснике</w:t>
                              </w:r>
                              <w:r w:rsidRPr="00893890">
                                <w:rPr>
                                  <w:rFonts w:ascii="Liberation Sans Narrow"/>
                                  <w:sz w:val="10"/>
                                  <w:lang w:val="sr-Cyrl-CS"/>
                                </w:rPr>
                                <w:t>/</w:t>
                              </w:r>
                              <w:r w:rsidRPr="00893890">
                                <w:rPr>
                                  <w:rFonts w:ascii="Liberation Sans Narrow"/>
                                  <w:spacing w:val="-1"/>
                                  <w:sz w:val="10"/>
                                  <w:lang w:val="sr-Cyrl-CS"/>
                                </w:rPr>
                                <w:t xml:space="preserve"> </w:t>
                              </w:r>
                              <w:r w:rsidRPr="00893890">
                                <w:rPr>
                                  <w:rFonts w:ascii="Liberation Sans Narrow"/>
                                  <w:sz w:val="10"/>
                                  <w:lang w:val="sr-Cyrl-CS"/>
                                </w:rPr>
                                <w:t>пулту</w:t>
                              </w:r>
                              <w:r w:rsidRPr="00893890">
                                <w:rPr>
                                  <w:rFonts w:ascii="Liberation Sans Narrow"/>
                                  <w:sz w:val="10"/>
                                  <w:lang w:val="sr-Cyrl-CS"/>
                                </w:rPr>
                                <w:t xml:space="preserve"> </w:t>
                              </w:r>
                              <w:r w:rsidRPr="00893890">
                                <w:rPr>
                                  <w:rFonts w:ascii="Liberation Sans Narrow"/>
                                  <w:sz w:val="10"/>
                                  <w:lang w:val="sr-Cyrl-CS"/>
                                </w:rPr>
                                <w:t>за</w:t>
                              </w:r>
                              <w:r w:rsidRPr="00893890">
                                <w:rPr>
                                  <w:rFonts w:ascii="Liberation Sans Narrow"/>
                                  <w:sz w:val="10"/>
                                  <w:lang w:val="sr-Cyrl-CS"/>
                                </w:rPr>
                                <w:t xml:space="preserve"> </w:t>
                              </w:r>
                              <w:r w:rsidRPr="00893890">
                                <w:rPr>
                                  <w:rFonts w:ascii="Liberation Sans Narrow"/>
                                  <w:sz w:val="10"/>
                                  <w:lang w:val="sr-Cyrl-CS"/>
                                </w:rPr>
                                <w:t>регистрацију</w:t>
                              </w:r>
                            </w:p>
                            <w:p w14:paraId="6FFBDC46" w14:textId="77777777" w:rsidR="002677D0" w:rsidRPr="00893890" w:rsidRDefault="002677D0">
                              <w:pPr>
                                <w:numPr>
                                  <w:ilvl w:val="0"/>
                                  <w:numId w:val="1"/>
                                </w:numPr>
                                <w:tabs>
                                  <w:tab w:val="left" w:pos="1390"/>
                                </w:tabs>
                                <w:spacing w:before="2"/>
                                <w:ind w:hanging="182"/>
                                <w:rPr>
                                  <w:rFonts w:ascii="Symbol" w:hAnsi="Symbol"/>
                                  <w:sz w:val="11"/>
                                  <w:lang w:val="sr-Cyrl-CS"/>
                                </w:rPr>
                              </w:pPr>
                              <w:r w:rsidRPr="00893890">
                                <w:rPr>
                                  <w:rFonts w:ascii="Liberation Sans Narrow" w:hAnsi="Liberation Sans Narrow"/>
                                  <w:sz w:val="10"/>
                                  <w:lang w:val="sr-Cyrl-CS"/>
                                </w:rPr>
                                <w:t>На интернету</w:t>
                              </w:r>
                              <w:r w:rsidRPr="00893890">
                                <w:rPr>
                                  <w:rFonts w:ascii="Liberation Sans Narrow" w:hAnsi="Liberation Sans Narrow"/>
                                  <w:spacing w:val="-3"/>
                                  <w:sz w:val="10"/>
                                  <w:lang w:val="sr-Cyrl-CS"/>
                                </w:rPr>
                                <w:t xml:space="preserve"> </w:t>
                              </w:r>
                              <w:r w:rsidRPr="00893890">
                                <w:rPr>
                                  <w:rFonts w:ascii="Liberation Sans Narrow" w:hAnsi="Liberation Sans Narrow"/>
                                  <w:sz w:val="10"/>
                                  <w:lang w:val="sr-Cyrl-CS"/>
                                </w:rPr>
                                <w:t>(URL)…</w:t>
                              </w:r>
                            </w:p>
                          </w:txbxContent>
                        </wps:txbx>
                        <wps:bodyPr rot="0" vert="horz" wrap="square" lIns="0" tIns="0" rIns="0" bIns="0" anchor="t" anchorCtr="0" upright="1">
                          <a:noAutofit/>
                        </wps:bodyPr>
                      </wps:wsp>
                      <wps:wsp>
                        <wps:cNvPr id="19" name="Text Box 13"/>
                        <wps:cNvSpPr txBox="1">
                          <a:spLocks noChangeArrowheads="1"/>
                        </wps:cNvSpPr>
                        <wps:spPr bwMode="auto">
                          <a:xfrm>
                            <a:off x="4309" y="-945"/>
                            <a:ext cx="4653" cy="1011"/>
                          </a:xfrm>
                          <a:prstGeom prst="rect">
                            <a:avLst/>
                          </a:prstGeom>
                          <a:solidFill>
                            <a:srgbClr val="FFFFFF"/>
                          </a:solidFill>
                          <a:ln w="12975">
                            <a:solidFill>
                              <a:srgbClr val="4F81BC"/>
                            </a:solidFill>
                            <a:prstDash val="solid"/>
                            <a:miter lim="800000"/>
                            <a:headEnd/>
                            <a:tailEnd/>
                          </a:ln>
                        </wps:spPr>
                        <wps:txbx>
                          <w:txbxContent>
                            <w:p w14:paraId="6EDABAE1" w14:textId="77777777" w:rsidR="002677D0" w:rsidRPr="00893890" w:rsidRDefault="002677D0">
                              <w:pPr>
                                <w:spacing w:before="34" w:line="276" w:lineRule="auto"/>
                                <w:ind w:left="72" w:right="129"/>
                                <w:rPr>
                                  <w:rFonts w:ascii="Liberation Sans Narrow"/>
                                  <w:sz w:val="12"/>
                                  <w:lang w:val="sr-Cyrl-CS"/>
                                </w:rPr>
                              </w:pPr>
                              <w:r w:rsidRPr="00893890">
                                <w:rPr>
                                  <w:rFonts w:ascii="Liberation Sans Narrow"/>
                                  <w:b/>
                                  <w:sz w:val="14"/>
                                  <w:u w:val="single"/>
                                  <w:lang w:val="sr-Cyrl-CS"/>
                                </w:rPr>
                                <w:t>Права</w:t>
                              </w:r>
                              <w:r w:rsidRPr="00893890">
                                <w:rPr>
                                  <w:rFonts w:ascii="Liberation Sans Narrow"/>
                                  <w:b/>
                                  <w:sz w:val="14"/>
                                  <w:u w:val="single"/>
                                  <w:lang w:val="sr-Cyrl-CS"/>
                                </w:rPr>
                                <w:t xml:space="preserve"> </w:t>
                              </w:r>
                              <w:r w:rsidRPr="00893890">
                                <w:rPr>
                                  <w:rFonts w:ascii="Liberation Sans Narrow"/>
                                  <w:b/>
                                  <w:sz w:val="14"/>
                                  <w:u w:val="single"/>
                                  <w:lang w:val="sr-Cyrl-CS"/>
                                </w:rPr>
                                <w:t>лица</w:t>
                              </w:r>
                              <w:r w:rsidRPr="00893890">
                                <w:rPr>
                                  <w:rFonts w:ascii="Liberation Sans Narrow"/>
                                  <w:b/>
                                  <w:sz w:val="14"/>
                                  <w:u w:val="single"/>
                                  <w:lang w:val="sr-Cyrl-CS"/>
                                </w:rPr>
                                <w:t xml:space="preserve"> </w:t>
                              </w:r>
                              <w:r w:rsidRPr="00893890">
                                <w:rPr>
                                  <w:rFonts w:ascii="Liberation Sans Narrow"/>
                                  <w:b/>
                                  <w:sz w:val="14"/>
                                  <w:u w:val="single"/>
                                  <w:lang w:val="sr-Cyrl-CS"/>
                                </w:rPr>
                                <w:t>на</w:t>
                              </w:r>
                              <w:r w:rsidRPr="00893890">
                                <w:rPr>
                                  <w:rFonts w:ascii="Liberation Sans Narrow"/>
                                  <w:b/>
                                  <w:sz w:val="14"/>
                                  <w:u w:val="single"/>
                                  <w:lang w:val="sr-Cyrl-CS"/>
                                </w:rPr>
                                <w:t xml:space="preserve"> </w:t>
                              </w:r>
                              <w:r w:rsidRPr="00893890">
                                <w:rPr>
                                  <w:rFonts w:ascii="Liberation Sans Narrow"/>
                                  <w:b/>
                                  <w:sz w:val="14"/>
                                  <w:u w:val="single"/>
                                  <w:lang w:val="sr-Cyrl-CS"/>
                                </w:rPr>
                                <w:t>која</w:t>
                              </w:r>
                              <w:r w:rsidRPr="00893890">
                                <w:rPr>
                                  <w:rFonts w:ascii="Liberation Sans Narrow"/>
                                  <w:b/>
                                  <w:sz w:val="14"/>
                                  <w:u w:val="single"/>
                                  <w:lang w:val="sr-Cyrl-CS"/>
                                </w:rPr>
                                <w:t xml:space="preserve"> </w:t>
                              </w:r>
                              <w:r w:rsidRPr="00893890">
                                <w:rPr>
                                  <w:rFonts w:ascii="Liberation Sans Narrow"/>
                                  <w:b/>
                                  <w:sz w:val="14"/>
                                  <w:u w:val="single"/>
                                  <w:lang w:val="sr-Cyrl-CS"/>
                                </w:rPr>
                                <w:t>се</w:t>
                              </w:r>
                              <w:r w:rsidRPr="00893890">
                                <w:rPr>
                                  <w:rFonts w:ascii="Liberation Sans Narrow"/>
                                  <w:b/>
                                  <w:sz w:val="14"/>
                                  <w:u w:val="single"/>
                                  <w:lang w:val="sr-Cyrl-CS"/>
                                </w:rPr>
                                <w:t xml:space="preserve"> </w:t>
                              </w:r>
                              <w:r w:rsidRPr="00893890">
                                <w:rPr>
                                  <w:rFonts w:ascii="Liberation Sans Narrow"/>
                                  <w:b/>
                                  <w:sz w:val="14"/>
                                  <w:u w:val="single"/>
                                  <w:lang w:val="sr-Cyrl-CS"/>
                                </w:rPr>
                                <w:t>подаци</w:t>
                              </w:r>
                              <w:r w:rsidRPr="00893890">
                                <w:rPr>
                                  <w:rFonts w:ascii="Liberation Sans Narrow"/>
                                  <w:b/>
                                  <w:sz w:val="14"/>
                                  <w:u w:val="single"/>
                                  <w:lang w:val="sr-Cyrl-CS"/>
                                </w:rPr>
                                <w:t xml:space="preserve"> </w:t>
                              </w:r>
                              <w:r w:rsidRPr="00893890">
                                <w:rPr>
                                  <w:rFonts w:ascii="Liberation Sans Narrow"/>
                                  <w:b/>
                                  <w:sz w:val="14"/>
                                  <w:u w:val="single"/>
                                  <w:lang w:val="sr-Cyrl-CS"/>
                                </w:rPr>
                                <w:t>односе</w:t>
                              </w:r>
                              <w:r w:rsidRPr="00893890">
                                <w:rPr>
                                  <w:rFonts w:ascii="Liberation Sans Narrow"/>
                                  <w:b/>
                                  <w:sz w:val="14"/>
                                  <w:u w:val="single"/>
                                  <w:lang w:val="sr-Cyrl-CS"/>
                                </w:rPr>
                                <w:t xml:space="preserve">: </w:t>
                              </w:r>
                              <w:r w:rsidRPr="00893890">
                                <w:rPr>
                                  <w:rFonts w:ascii="Liberation Sans Narrow"/>
                                  <w:sz w:val="12"/>
                                  <w:lang w:val="sr-Cyrl-CS"/>
                                </w:rPr>
                                <w:t>Као</w:t>
                              </w:r>
                              <w:r w:rsidRPr="00893890">
                                <w:rPr>
                                  <w:rFonts w:ascii="Liberation Sans Narrow"/>
                                  <w:sz w:val="12"/>
                                  <w:lang w:val="sr-Cyrl-CS"/>
                                </w:rPr>
                                <w:t xml:space="preserve"> </w:t>
                              </w:r>
                              <w:r w:rsidRPr="00893890">
                                <w:rPr>
                                  <w:rFonts w:ascii="Liberation Sans Narrow"/>
                                  <w:sz w:val="12"/>
                                  <w:lang w:val="sr-Cyrl-CS"/>
                                </w:rPr>
                                <w:t>лице</w:t>
                              </w:r>
                              <w:r w:rsidRPr="00893890">
                                <w:rPr>
                                  <w:rFonts w:ascii="Liberation Sans Narrow"/>
                                  <w:sz w:val="12"/>
                                  <w:lang w:val="sr-Cyrl-CS"/>
                                </w:rPr>
                                <w:t xml:space="preserve"> </w:t>
                              </w:r>
                              <w:r w:rsidRPr="00893890">
                                <w:rPr>
                                  <w:rFonts w:ascii="Liberation Sans Narrow"/>
                                  <w:sz w:val="12"/>
                                  <w:lang w:val="sr-Cyrl-CS"/>
                                </w:rPr>
                                <w:t>на</w:t>
                              </w:r>
                              <w:r w:rsidRPr="00893890">
                                <w:rPr>
                                  <w:rFonts w:ascii="Liberation Sans Narrow"/>
                                  <w:sz w:val="12"/>
                                  <w:lang w:val="sr-Cyrl-CS"/>
                                </w:rPr>
                                <w:t xml:space="preserve"> </w:t>
                              </w:r>
                              <w:r w:rsidRPr="00893890">
                                <w:rPr>
                                  <w:rFonts w:ascii="Liberation Sans Narrow"/>
                                  <w:sz w:val="12"/>
                                  <w:lang w:val="sr-Cyrl-CS"/>
                                </w:rPr>
                                <w:t>које</w:t>
                              </w:r>
                              <w:r w:rsidRPr="00893890">
                                <w:rPr>
                                  <w:rFonts w:ascii="Liberation Sans Narrow"/>
                                  <w:sz w:val="12"/>
                                  <w:lang w:val="sr-Cyrl-CS"/>
                                </w:rPr>
                                <w:t xml:space="preserve"> </w:t>
                              </w:r>
                              <w:r w:rsidRPr="00893890">
                                <w:rPr>
                                  <w:rFonts w:ascii="Liberation Sans Narrow"/>
                                  <w:sz w:val="12"/>
                                  <w:lang w:val="sr-Cyrl-CS"/>
                                </w:rPr>
                                <w:t>се</w:t>
                              </w:r>
                              <w:r w:rsidRPr="00893890">
                                <w:rPr>
                                  <w:rFonts w:ascii="Liberation Sans Narrow"/>
                                  <w:sz w:val="12"/>
                                  <w:lang w:val="sr-Cyrl-CS"/>
                                </w:rPr>
                                <w:t xml:space="preserve"> </w:t>
                              </w:r>
                              <w:r w:rsidRPr="00893890">
                                <w:rPr>
                                  <w:rFonts w:ascii="Liberation Sans Narrow"/>
                                  <w:sz w:val="12"/>
                                  <w:lang w:val="sr-Cyrl-CS"/>
                                </w:rPr>
                                <w:t>подаци</w:t>
                              </w:r>
                              <w:r w:rsidRPr="00893890">
                                <w:rPr>
                                  <w:rFonts w:ascii="Liberation Sans Narrow"/>
                                  <w:sz w:val="12"/>
                                  <w:lang w:val="sr-Cyrl-CS"/>
                                </w:rPr>
                                <w:t xml:space="preserve"> </w:t>
                              </w:r>
                              <w:r w:rsidRPr="00893890">
                                <w:rPr>
                                  <w:rFonts w:ascii="Liberation Sans Narrow"/>
                                  <w:sz w:val="12"/>
                                  <w:lang w:val="sr-Cyrl-CS"/>
                                </w:rPr>
                                <w:t>односе</w:t>
                              </w:r>
                              <w:r w:rsidRPr="00893890">
                                <w:rPr>
                                  <w:rFonts w:ascii="Liberation Sans Narrow"/>
                                  <w:sz w:val="12"/>
                                  <w:lang w:val="sr-Cyrl-CS"/>
                                </w:rPr>
                                <w:t xml:space="preserve"> </w:t>
                              </w:r>
                              <w:r w:rsidRPr="00893890">
                                <w:rPr>
                                  <w:rFonts w:ascii="Liberation Sans Narrow"/>
                                  <w:sz w:val="12"/>
                                  <w:lang w:val="sr-Cyrl-CS"/>
                                </w:rPr>
                                <w:t>имате</w:t>
                              </w:r>
                              <w:r w:rsidRPr="00893890">
                                <w:rPr>
                                  <w:rFonts w:ascii="Liberation Sans Narrow"/>
                                  <w:sz w:val="12"/>
                                  <w:lang w:val="sr-Cyrl-CS"/>
                                </w:rPr>
                                <w:t xml:space="preserve"> </w:t>
                              </w:r>
                              <w:r w:rsidRPr="00893890">
                                <w:rPr>
                                  <w:rFonts w:ascii="Liberation Sans Narrow"/>
                                  <w:sz w:val="12"/>
                                  <w:lang w:val="sr-Cyrl-CS"/>
                                </w:rPr>
                                <w:t>неколико</w:t>
                              </w:r>
                              <w:r w:rsidRPr="00893890">
                                <w:rPr>
                                  <w:rFonts w:ascii="Liberation Sans Narrow"/>
                                  <w:sz w:val="12"/>
                                  <w:lang w:val="sr-Cyrl-CS"/>
                                </w:rPr>
                                <w:t xml:space="preserve"> </w:t>
                              </w:r>
                              <w:r w:rsidRPr="00893890">
                                <w:rPr>
                                  <w:rFonts w:ascii="Liberation Sans Narrow"/>
                                  <w:sz w:val="12"/>
                                  <w:lang w:val="sr-Cyrl-CS"/>
                                </w:rPr>
                                <w:t>права</w:t>
                              </w:r>
                              <w:r w:rsidRPr="00893890">
                                <w:rPr>
                                  <w:rFonts w:ascii="Liberation Sans Narrow"/>
                                  <w:sz w:val="12"/>
                                  <w:lang w:val="sr-Cyrl-CS"/>
                                </w:rPr>
                                <w:t xml:space="preserve">, </w:t>
                              </w:r>
                              <w:r w:rsidRPr="00893890">
                                <w:rPr>
                                  <w:rFonts w:ascii="Liberation Sans Narrow"/>
                                  <w:sz w:val="12"/>
                                  <w:lang w:val="sr-Cyrl-CS"/>
                                </w:rPr>
                                <w:t>конкретно</w:t>
                              </w:r>
                              <w:r w:rsidRPr="00893890">
                                <w:rPr>
                                  <w:rFonts w:ascii="Liberation Sans Narrow"/>
                                  <w:sz w:val="12"/>
                                  <w:lang w:val="sr-Cyrl-CS"/>
                                </w:rPr>
                                <w:t xml:space="preserve"> </w:t>
                              </w:r>
                              <w:r w:rsidRPr="00893890">
                                <w:rPr>
                                  <w:rFonts w:ascii="Liberation Sans Narrow"/>
                                  <w:sz w:val="12"/>
                                  <w:lang w:val="sr-Cyrl-CS"/>
                                </w:rPr>
                                <w:t>право</w:t>
                              </w:r>
                              <w:r w:rsidRPr="00893890">
                                <w:rPr>
                                  <w:rFonts w:ascii="Liberation Sans Narrow"/>
                                  <w:sz w:val="12"/>
                                  <w:lang w:val="sr-Cyrl-CS"/>
                                </w:rPr>
                                <w:t xml:space="preserve"> </w:t>
                              </w:r>
                              <w:r w:rsidRPr="00893890">
                                <w:rPr>
                                  <w:rFonts w:ascii="Liberation Sans Narrow"/>
                                  <w:sz w:val="12"/>
                                  <w:lang w:val="sr-Cyrl-CS"/>
                                </w:rPr>
                                <w:t>да</w:t>
                              </w:r>
                              <w:r w:rsidRPr="00893890">
                                <w:rPr>
                                  <w:rFonts w:ascii="Liberation Sans Narrow"/>
                                  <w:sz w:val="12"/>
                                  <w:lang w:val="sr-Cyrl-CS"/>
                                </w:rPr>
                                <w:t xml:space="preserve"> </w:t>
                              </w:r>
                              <w:r w:rsidRPr="00893890">
                                <w:rPr>
                                  <w:rFonts w:ascii="Liberation Sans Narrow"/>
                                  <w:sz w:val="12"/>
                                  <w:lang w:val="sr-Cyrl-CS"/>
                                </w:rPr>
                                <w:t>затражите</w:t>
                              </w:r>
                              <w:r w:rsidRPr="00893890">
                                <w:rPr>
                                  <w:rFonts w:ascii="Liberation Sans Narrow"/>
                                  <w:sz w:val="12"/>
                                  <w:lang w:val="sr-Cyrl-CS"/>
                                </w:rPr>
                                <w:t xml:space="preserve"> </w:t>
                              </w:r>
                              <w:r w:rsidRPr="00893890">
                                <w:rPr>
                                  <w:rFonts w:ascii="Liberation Sans Narrow"/>
                                  <w:sz w:val="12"/>
                                  <w:lang w:val="sr-Cyrl-CS"/>
                                </w:rPr>
                                <w:t>од</w:t>
                              </w:r>
                              <w:r w:rsidRPr="00893890">
                                <w:rPr>
                                  <w:rFonts w:ascii="Liberation Sans Narrow"/>
                                  <w:sz w:val="12"/>
                                  <w:lang w:val="sr-Cyrl-CS"/>
                                </w:rPr>
                                <w:t xml:space="preserve"> </w:t>
                              </w:r>
                              <w:r w:rsidRPr="00893890">
                                <w:rPr>
                                  <w:rFonts w:ascii="Liberation Sans Narrow"/>
                                  <w:sz w:val="12"/>
                                  <w:lang w:val="sr-Cyrl-CS"/>
                                </w:rPr>
                                <w:t>руковаоца</w:t>
                              </w:r>
                              <w:r w:rsidRPr="00893890">
                                <w:rPr>
                                  <w:rFonts w:ascii="Liberation Sans Narrow"/>
                                  <w:sz w:val="12"/>
                                  <w:lang w:val="sr-Cyrl-CS"/>
                                </w:rPr>
                                <w:t xml:space="preserve"> </w:t>
                              </w:r>
                              <w:r w:rsidRPr="00893890">
                                <w:rPr>
                                  <w:rFonts w:ascii="Liberation Sans Narrow"/>
                                  <w:sz w:val="12"/>
                                  <w:lang w:val="sr-Cyrl-CS"/>
                                </w:rPr>
                                <w:t>приступ</w:t>
                              </w:r>
                              <w:r w:rsidRPr="00893890">
                                <w:rPr>
                                  <w:rFonts w:ascii="Liberation Sans Narrow"/>
                                  <w:sz w:val="12"/>
                                  <w:lang w:val="sr-Cyrl-CS"/>
                                </w:rPr>
                                <w:t xml:space="preserve"> </w:t>
                              </w:r>
                              <w:r w:rsidRPr="00893890">
                                <w:rPr>
                                  <w:rFonts w:ascii="Liberation Sans Narrow"/>
                                  <w:sz w:val="12"/>
                                  <w:lang w:val="sr-Cyrl-CS"/>
                                </w:rPr>
                                <w:t>или</w:t>
                              </w:r>
                              <w:r w:rsidRPr="00893890">
                                <w:rPr>
                                  <w:rFonts w:ascii="Liberation Sans Narrow"/>
                                  <w:sz w:val="12"/>
                                  <w:lang w:val="sr-Cyrl-CS"/>
                                </w:rPr>
                                <w:t xml:space="preserve"> </w:t>
                              </w:r>
                              <w:r w:rsidRPr="00893890">
                                <w:rPr>
                                  <w:rFonts w:ascii="Liberation Sans Narrow"/>
                                  <w:sz w:val="12"/>
                                  <w:lang w:val="sr-Cyrl-CS"/>
                                </w:rPr>
                                <w:t>брисање</w:t>
                              </w:r>
                              <w:r w:rsidRPr="00893890">
                                <w:rPr>
                                  <w:rFonts w:ascii="Liberation Sans Narrow"/>
                                  <w:sz w:val="12"/>
                                  <w:lang w:val="sr-Cyrl-CS"/>
                                </w:rPr>
                                <w:t xml:space="preserve"> </w:t>
                              </w:r>
                              <w:r w:rsidRPr="00893890">
                                <w:rPr>
                                  <w:rFonts w:ascii="Liberation Sans Narrow"/>
                                  <w:sz w:val="12"/>
                                  <w:lang w:val="sr-Cyrl-CS"/>
                                </w:rPr>
                                <w:t>Ваших</w:t>
                              </w:r>
                              <w:r w:rsidRPr="00893890">
                                <w:rPr>
                                  <w:rFonts w:ascii="Liberation Sans Narrow"/>
                                  <w:sz w:val="12"/>
                                  <w:lang w:val="sr-Cyrl-CS"/>
                                </w:rPr>
                                <w:t xml:space="preserve"> </w:t>
                              </w:r>
                              <w:r w:rsidRPr="00893890">
                                <w:rPr>
                                  <w:rFonts w:ascii="Liberation Sans Narrow"/>
                                  <w:sz w:val="12"/>
                                  <w:lang w:val="sr-Cyrl-CS"/>
                                </w:rPr>
                                <w:t>података</w:t>
                              </w:r>
                              <w:r w:rsidRPr="00893890">
                                <w:rPr>
                                  <w:rFonts w:ascii="Liberation Sans Narrow"/>
                                  <w:sz w:val="12"/>
                                  <w:lang w:val="sr-Cyrl-CS"/>
                                </w:rPr>
                                <w:t xml:space="preserve"> </w:t>
                              </w:r>
                              <w:r w:rsidRPr="00893890">
                                <w:rPr>
                                  <w:rFonts w:ascii="Liberation Sans Narrow"/>
                                  <w:sz w:val="12"/>
                                  <w:lang w:val="sr-Cyrl-CS"/>
                                </w:rPr>
                                <w:t>о</w:t>
                              </w:r>
                              <w:r w:rsidRPr="00893890">
                                <w:rPr>
                                  <w:rFonts w:ascii="Liberation Sans Narrow"/>
                                  <w:sz w:val="12"/>
                                  <w:lang w:val="sr-Cyrl-CS"/>
                                </w:rPr>
                                <w:t xml:space="preserve"> </w:t>
                              </w:r>
                              <w:r w:rsidRPr="00893890">
                                <w:rPr>
                                  <w:rFonts w:ascii="Liberation Sans Narrow"/>
                                  <w:sz w:val="12"/>
                                  <w:lang w:val="sr-Cyrl-CS"/>
                                </w:rPr>
                                <w:t>личности</w:t>
                              </w:r>
                              <w:r w:rsidRPr="00893890">
                                <w:rPr>
                                  <w:rFonts w:ascii="Liberation Sans Narrow"/>
                                  <w:sz w:val="12"/>
                                  <w:lang w:val="sr-Cyrl-CS"/>
                                </w:rPr>
                                <w:t xml:space="preserve">.  </w:t>
                              </w:r>
                            </w:p>
                            <w:p w14:paraId="584031E3" w14:textId="77777777" w:rsidR="002677D0" w:rsidRPr="00893890" w:rsidRDefault="002677D0">
                              <w:pPr>
                                <w:spacing w:before="100" w:line="276" w:lineRule="auto"/>
                                <w:ind w:left="72" w:right="306"/>
                                <w:rPr>
                                  <w:rFonts w:ascii="Liberation Sans Narrow"/>
                                  <w:sz w:val="12"/>
                                  <w:lang w:val="sr-Cyrl-CS"/>
                                </w:rPr>
                              </w:pPr>
                              <w:r w:rsidRPr="00893890">
                                <w:rPr>
                                  <w:rFonts w:ascii="Liberation Sans Narrow"/>
                                  <w:sz w:val="12"/>
                                  <w:lang w:val="sr-Cyrl-CS"/>
                                </w:rPr>
                                <w:t>За</w:t>
                              </w:r>
                              <w:r w:rsidRPr="00893890">
                                <w:rPr>
                                  <w:rFonts w:ascii="Liberation Sans Narrow"/>
                                  <w:sz w:val="12"/>
                                  <w:lang w:val="sr-Cyrl-CS"/>
                                </w:rPr>
                                <w:t xml:space="preserve"> </w:t>
                              </w:r>
                              <w:r w:rsidRPr="00893890">
                                <w:rPr>
                                  <w:rFonts w:ascii="Liberation Sans Narrow"/>
                                  <w:sz w:val="12"/>
                                  <w:lang w:val="sr-Cyrl-CS"/>
                                </w:rPr>
                                <w:t>детаље</w:t>
                              </w:r>
                              <w:r w:rsidRPr="00893890">
                                <w:rPr>
                                  <w:rFonts w:ascii="Liberation Sans Narrow"/>
                                  <w:sz w:val="12"/>
                                  <w:lang w:val="sr-Cyrl-CS"/>
                                </w:rPr>
                                <w:t xml:space="preserve"> </w:t>
                              </w:r>
                              <w:r w:rsidRPr="00893890">
                                <w:rPr>
                                  <w:rFonts w:ascii="Liberation Sans Narrow"/>
                                  <w:sz w:val="12"/>
                                  <w:lang w:val="sr-Cyrl-CS"/>
                                </w:rPr>
                                <w:t>о</w:t>
                              </w:r>
                              <w:r w:rsidRPr="00893890">
                                <w:rPr>
                                  <w:rFonts w:ascii="Liberation Sans Narrow"/>
                                  <w:sz w:val="12"/>
                                  <w:lang w:val="sr-Cyrl-CS"/>
                                </w:rPr>
                                <w:t xml:space="preserve"> </w:t>
                              </w:r>
                              <w:r w:rsidRPr="00893890">
                                <w:rPr>
                                  <w:rFonts w:ascii="Liberation Sans Narrow"/>
                                  <w:sz w:val="12"/>
                                  <w:lang w:val="sr-Cyrl-CS"/>
                                </w:rPr>
                                <w:t>овом</w:t>
                              </w:r>
                              <w:r w:rsidRPr="00893890">
                                <w:rPr>
                                  <w:rFonts w:ascii="Liberation Sans Narrow"/>
                                  <w:sz w:val="12"/>
                                  <w:lang w:val="sr-Cyrl-CS"/>
                                </w:rPr>
                                <w:t xml:space="preserve"> </w:t>
                              </w:r>
                              <w:r w:rsidRPr="00893890">
                                <w:rPr>
                                  <w:rFonts w:ascii="Liberation Sans Narrow"/>
                                  <w:sz w:val="12"/>
                                  <w:lang w:val="sr-Cyrl-CS"/>
                                </w:rPr>
                                <w:t>видео</w:t>
                              </w:r>
                              <w:r w:rsidRPr="00893890">
                                <w:rPr>
                                  <w:rFonts w:ascii="Liberation Sans Narrow"/>
                                  <w:sz w:val="12"/>
                                  <w:lang w:val="sr-Cyrl-CS"/>
                                </w:rPr>
                                <w:t xml:space="preserve"> </w:t>
                              </w:r>
                              <w:r w:rsidRPr="00893890">
                                <w:rPr>
                                  <w:rFonts w:ascii="Liberation Sans Narrow"/>
                                  <w:sz w:val="12"/>
                                  <w:lang w:val="sr-Cyrl-CS"/>
                                </w:rPr>
                                <w:t>надзору</w:t>
                              </w:r>
                              <w:r w:rsidRPr="00893890">
                                <w:rPr>
                                  <w:rFonts w:ascii="Liberation Sans Narrow"/>
                                  <w:sz w:val="12"/>
                                  <w:lang w:val="sr-Cyrl-CS"/>
                                </w:rPr>
                                <w:t xml:space="preserve"> </w:t>
                              </w:r>
                              <w:r w:rsidRPr="00893890">
                                <w:rPr>
                                  <w:rFonts w:ascii="Liberation Sans Narrow"/>
                                  <w:sz w:val="12"/>
                                  <w:lang w:val="sr-Cyrl-CS"/>
                                </w:rPr>
                                <w:t>као</w:t>
                              </w:r>
                              <w:r w:rsidRPr="00893890">
                                <w:rPr>
                                  <w:rFonts w:ascii="Liberation Sans Narrow"/>
                                  <w:sz w:val="12"/>
                                  <w:lang w:val="sr-Cyrl-CS"/>
                                </w:rPr>
                                <w:t xml:space="preserve"> </w:t>
                              </w:r>
                              <w:r w:rsidRPr="00893890">
                                <w:rPr>
                                  <w:rFonts w:ascii="Liberation Sans Narrow"/>
                                  <w:sz w:val="12"/>
                                  <w:lang w:val="sr-Cyrl-CS"/>
                                </w:rPr>
                                <w:t>и</w:t>
                              </w:r>
                              <w:r w:rsidRPr="00893890">
                                <w:rPr>
                                  <w:rFonts w:ascii="Liberation Sans Narrow"/>
                                  <w:sz w:val="12"/>
                                  <w:lang w:val="sr-Cyrl-CS"/>
                                </w:rPr>
                                <w:t xml:space="preserve"> </w:t>
                              </w:r>
                              <w:r w:rsidRPr="00893890">
                                <w:rPr>
                                  <w:rFonts w:ascii="Liberation Sans Narrow"/>
                                  <w:sz w:val="12"/>
                                  <w:lang w:val="sr-Cyrl-CS"/>
                                </w:rPr>
                                <w:t>Вашим</w:t>
                              </w:r>
                              <w:r w:rsidRPr="00893890">
                                <w:rPr>
                                  <w:rFonts w:ascii="Liberation Sans Narrow"/>
                                  <w:sz w:val="12"/>
                                  <w:lang w:val="sr-Cyrl-CS"/>
                                </w:rPr>
                                <w:t xml:space="preserve"> </w:t>
                              </w:r>
                              <w:r w:rsidRPr="00893890">
                                <w:rPr>
                                  <w:rFonts w:ascii="Liberation Sans Narrow"/>
                                  <w:sz w:val="12"/>
                                  <w:lang w:val="sr-Cyrl-CS"/>
                                </w:rPr>
                                <w:t>правима</w:t>
                              </w:r>
                              <w:r w:rsidRPr="00893890">
                                <w:rPr>
                                  <w:rFonts w:ascii="Liberation Sans Narrow"/>
                                  <w:sz w:val="12"/>
                                  <w:lang w:val="sr-Cyrl-CS"/>
                                </w:rPr>
                                <w:t xml:space="preserve">, </w:t>
                              </w:r>
                              <w:r w:rsidRPr="00893890">
                                <w:rPr>
                                  <w:rFonts w:ascii="Liberation Sans Narrow"/>
                                  <w:sz w:val="12"/>
                                  <w:lang w:val="sr-Cyrl-CS"/>
                                </w:rPr>
                                <w:t>погледати</w:t>
                              </w:r>
                              <w:r w:rsidRPr="00893890">
                                <w:rPr>
                                  <w:rFonts w:ascii="Liberation Sans Narrow"/>
                                  <w:sz w:val="12"/>
                                  <w:lang w:val="sr-Cyrl-CS"/>
                                </w:rPr>
                                <w:t xml:space="preserve"> </w:t>
                              </w:r>
                              <w:r w:rsidRPr="00893890">
                                <w:rPr>
                                  <w:rFonts w:ascii="Liberation Sans Narrow"/>
                                  <w:sz w:val="12"/>
                                  <w:lang w:val="sr-Cyrl-CS"/>
                                </w:rPr>
                                <w:t>информације</w:t>
                              </w:r>
                              <w:r w:rsidRPr="00893890">
                                <w:rPr>
                                  <w:rFonts w:ascii="Liberation Sans Narrow"/>
                                  <w:sz w:val="12"/>
                                  <w:lang w:val="sr-Cyrl-CS"/>
                                </w:rPr>
                                <w:t xml:space="preserve"> </w:t>
                              </w:r>
                              <w:r w:rsidRPr="00893890">
                                <w:rPr>
                                  <w:rFonts w:ascii="Liberation Sans Narrow"/>
                                  <w:sz w:val="12"/>
                                  <w:lang w:val="sr-Cyrl-CS"/>
                                </w:rPr>
                                <w:t>које</w:t>
                              </w:r>
                              <w:r w:rsidRPr="00893890">
                                <w:rPr>
                                  <w:rFonts w:ascii="Liberation Sans Narrow"/>
                                  <w:sz w:val="12"/>
                                  <w:lang w:val="sr-Cyrl-CS"/>
                                </w:rPr>
                                <w:t xml:space="preserve"> </w:t>
                              </w:r>
                              <w:r w:rsidRPr="00893890">
                                <w:rPr>
                                  <w:rFonts w:ascii="Liberation Sans Narrow"/>
                                  <w:sz w:val="12"/>
                                  <w:lang w:val="sr-Cyrl-CS"/>
                                </w:rPr>
                                <w:t>пружа</w:t>
                              </w:r>
                              <w:r w:rsidRPr="00893890">
                                <w:rPr>
                                  <w:rFonts w:ascii="Liberation Sans Narrow"/>
                                  <w:sz w:val="12"/>
                                  <w:lang w:val="sr-Cyrl-CS"/>
                                </w:rPr>
                                <w:t xml:space="preserve"> </w:t>
                              </w:r>
                              <w:r w:rsidRPr="00893890">
                                <w:rPr>
                                  <w:rFonts w:ascii="Liberation Sans Narrow"/>
                                  <w:sz w:val="12"/>
                                  <w:lang w:val="sr-Cyrl-CS"/>
                                </w:rPr>
                                <w:t>руковалац</w:t>
                              </w:r>
                              <w:r w:rsidRPr="00893890">
                                <w:rPr>
                                  <w:rFonts w:ascii="Liberation Sans Narrow"/>
                                  <w:sz w:val="12"/>
                                  <w:lang w:val="sr-Cyrl-CS"/>
                                </w:rPr>
                                <w:t xml:space="preserve"> </w:t>
                              </w:r>
                              <w:r w:rsidRPr="00893890">
                                <w:rPr>
                                  <w:rFonts w:ascii="Liberation Sans Narrow"/>
                                  <w:sz w:val="12"/>
                                  <w:lang w:val="sr-Cyrl-CS"/>
                                </w:rPr>
                                <w:t>путем</w:t>
                              </w:r>
                              <w:r w:rsidRPr="00893890">
                                <w:rPr>
                                  <w:rFonts w:ascii="Liberation Sans Narrow"/>
                                  <w:sz w:val="12"/>
                                  <w:lang w:val="sr-Cyrl-CS"/>
                                </w:rPr>
                                <w:t xml:space="preserve"> </w:t>
                              </w:r>
                              <w:r w:rsidRPr="00893890">
                                <w:rPr>
                                  <w:rFonts w:ascii="Liberation Sans Narrow"/>
                                  <w:sz w:val="12"/>
                                  <w:lang w:val="sr-Cyrl-CS"/>
                                </w:rPr>
                                <w:t>опција</w:t>
                              </w:r>
                              <w:r w:rsidRPr="00893890">
                                <w:rPr>
                                  <w:rFonts w:ascii="Liberation Sans Narrow"/>
                                  <w:sz w:val="12"/>
                                  <w:lang w:val="sr-Cyrl-CS"/>
                                </w:rPr>
                                <w:t xml:space="preserve"> </w:t>
                              </w:r>
                              <w:r w:rsidRPr="00893890">
                                <w:rPr>
                                  <w:rFonts w:ascii="Liberation Sans Narrow"/>
                                  <w:sz w:val="12"/>
                                  <w:lang w:val="sr-Cyrl-CS"/>
                                </w:rPr>
                                <w:t>датим</w:t>
                              </w:r>
                              <w:r w:rsidRPr="00893890">
                                <w:rPr>
                                  <w:rFonts w:ascii="Liberation Sans Narrow"/>
                                  <w:sz w:val="12"/>
                                  <w:lang w:val="sr-Cyrl-CS"/>
                                </w:rPr>
                                <w:t xml:space="preserve"> </w:t>
                              </w:r>
                              <w:r w:rsidRPr="00893890">
                                <w:rPr>
                                  <w:rFonts w:ascii="Liberation Sans Narrow"/>
                                  <w:sz w:val="12"/>
                                  <w:lang w:val="sr-Cyrl-CS"/>
                                </w:rPr>
                                <w:t>са</w:t>
                              </w:r>
                              <w:r w:rsidRPr="00893890">
                                <w:rPr>
                                  <w:rFonts w:ascii="Liberation Sans Narrow"/>
                                  <w:sz w:val="12"/>
                                  <w:lang w:val="sr-Cyrl-CS"/>
                                </w:rPr>
                                <w:t xml:space="preserve"> </w:t>
                              </w:r>
                              <w:r w:rsidRPr="00893890">
                                <w:rPr>
                                  <w:rFonts w:ascii="Liberation Sans Narrow"/>
                                  <w:sz w:val="12"/>
                                  <w:lang w:val="sr-Cyrl-CS"/>
                                </w:rPr>
                                <w:t>леве</w:t>
                              </w:r>
                              <w:r w:rsidRPr="00893890">
                                <w:rPr>
                                  <w:rFonts w:ascii="Liberation Sans Narrow"/>
                                  <w:sz w:val="12"/>
                                  <w:lang w:val="sr-Cyrl-CS"/>
                                </w:rPr>
                                <w:t xml:space="preserve"> </w:t>
                              </w:r>
                              <w:r w:rsidRPr="00893890">
                                <w:rPr>
                                  <w:rFonts w:ascii="Liberation Sans Narrow"/>
                                  <w:sz w:val="12"/>
                                  <w:lang w:val="sr-Cyrl-CS"/>
                                </w:rPr>
                                <w:t>стране</w:t>
                              </w:r>
                              <w:r w:rsidRPr="00893890">
                                <w:rPr>
                                  <w:rFonts w:ascii="Liberation Sans Narrow"/>
                                  <w:sz w:val="12"/>
                                  <w:lang w:val="sr-Cyrl-CS"/>
                                </w:rPr>
                                <w:t xml:space="preserve"> </w:t>
                              </w:r>
                            </w:p>
                          </w:txbxContent>
                        </wps:txbx>
                        <wps:bodyPr rot="0" vert="horz" wrap="square" lIns="0" tIns="0" rIns="0" bIns="0" anchor="t" anchorCtr="0" upright="1">
                          <a:noAutofit/>
                        </wps:bodyPr>
                      </wps:wsp>
                      <wps:wsp>
                        <wps:cNvPr id="20" name="Text Box 12"/>
                        <wps:cNvSpPr txBox="1">
                          <a:spLocks noChangeArrowheads="1"/>
                        </wps:cNvSpPr>
                        <wps:spPr bwMode="auto">
                          <a:xfrm>
                            <a:off x="4321" y="-2351"/>
                            <a:ext cx="4683" cy="1223"/>
                          </a:xfrm>
                          <a:prstGeom prst="rect">
                            <a:avLst/>
                          </a:prstGeom>
                          <a:solidFill>
                            <a:srgbClr val="FFFFFF"/>
                          </a:solidFill>
                          <a:ln w="12975">
                            <a:solidFill>
                              <a:srgbClr val="4F81BC"/>
                            </a:solidFill>
                            <a:prstDash val="solid"/>
                            <a:miter lim="800000"/>
                            <a:headEnd/>
                            <a:tailEnd/>
                          </a:ln>
                        </wps:spPr>
                        <wps:txbx>
                          <w:txbxContent>
                            <w:p w14:paraId="306F80F0" w14:textId="77777777" w:rsidR="002677D0" w:rsidRPr="00893890" w:rsidRDefault="002677D0">
                              <w:pPr>
                                <w:spacing w:before="34"/>
                                <w:ind w:left="72"/>
                                <w:rPr>
                                  <w:rFonts w:ascii="Liberation Sans Narrow"/>
                                  <w:b/>
                                  <w:sz w:val="14"/>
                                  <w:lang w:val="sr-Cyrl-CS"/>
                                </w:rPr>
                              </w:pPr>
                              <w:r w:rsidRPr="00893890">
                                <w:rPr>
                                  <w:rFonts w:ascii="Liberation Sans Narrow"/>
                                  <w:b/>
                                  <w:sz w:val="14"/>
                                  <w:u w:val="single"/>
                                  <w:lang w:val="sr-Cyrl-CS"/>
                                </w:rPr>
                                <w:t>Сврха</w:t>
                              </w:r>
                              <w:r w:rsidRPr="00893890">
                                <w:rPr>
                                  <w:rFonts w:ascii="Liberation Sans Narrow"/>
                                  <w:b/>
                                  <w:sz w:val="14"/>
                                  <w:u w:val="single"/>
                                  <w:lang w:val="sr-Cyrl-CS"/>
                                </w:rPr>
                                <w:t xml:space="preserve"> </w:t>
                              </w:r>
                              <w:r w:rsidRPr="00893890">
                                <w:rPr>
                                  <w:rFonts w:ascii="Liberation Sans Narrow"/>
                                  <w:b/>
                                  <w:sz w:val="14"/>
                                  <w:u w:val="single"/>
                                  <w:lang w:val="sr-Cyrl-CS"/>
                                </w:rPr>
                                <w:t>видео</w:t>
                              </w:r>
                              <w:r w:rsidRPr="00893890">
                                <w:rPr>
                                  <w:rFonts w:ascii="Liberation Sans Narrow"/>
                                  <w:b/>
                                  <w:sz w:val="14"/>
                                  <w:u w:val="single"/>
                                  <w:lang w:val="sr-Cyrl-CS"/>
                                </w:rPr>
                                <w:t xml:space="preserve"> </w:t>
                              </w:r>
                              <w:r w:rsidRPr="00893890">
                                <w:rPr>
                                  <w:rFonts w:ascii="Liberation Sans Narrow"/>
                                  <w:b/>
                                  <w:sz w:val="14"/>
                                  <w:u w:val="single"/>
                                  <w:lang w:val="sr-Cyrl-CS"/>
                                </w:rPr>
                                <w:t>надзора</w:t>
                              </w:r>
                              <w:r w:rsidRPr="00893890">
                                <w:rPr>
                                  <w:rFonts w:ascii="Liberation Sans Narrow"/>
                                  <w:b/>
                                  <w:sz w:val="14"/>
                                  <w:u w:val="single"/>
                                  <w:lang w:val="sr-Cyrl-CS"/>
                                </w:rPr>
                                <w:t xml:space="preserve">: </w:t>
                              </w:r>
                            </w:p>
                          </w:txbxContent>
                        </wps:txbx>
                        <wps:bodyPr rot="0" vert="horz" wrap="square" lIns="0" tIns="0" rIns="0" bIns="0" anchor="t" anchorCtr="0" upright="1">
                          <a:noAutofit/>
                        </wps:bodyPr>
                      </wps:wsp>
                      <wps:wsp>
                        <wps:cNvPr id="21" name="Text Box 11"/>
                        <wps:cNvSpPr txBox="1">
                          <a:spLocks noChangeArrowheads="1"/>
                        </wps:cNvSpPr>
                        <wps:spPr bwMode="auto">
                          <a:xfrm>
                            <a:off x="4327" y="-3714"/>
                            <a:ext cx="4664" cy="1213"/>
                          </a:xfrm>
                          <a:prstGeom prst="rect">
                            <a:avLst/>
                          </a:prstGeom>
                          <a:noFill/>
                          <a:ln w="12975">
                            <a:solidFill>
                              <a:srgbClr val="4F81BC"/>
                            </a:solidFill>
                            <a:prstDash val="solid"/>
                            <a:miter lim="800000"/>
                            <a:headEnd/>
                            <a:tailEnd/>
                          </a:ln>
                        </wps:spPr>
                        <wps:txbx>
                          <w:txbxContent>
                            <w:p w14:paraId="101B366A" w14:textId="77777777" w:rsidR="002677D0" w:rsidRPr="00893890" w:rsidRDefault="002677D0">
                              <w:pPr>
                                <w:spacing w:before="35" w:line="276" w:lineRule="auto"/>
                                <w:ind w:left="71" w:right="180"/>
                                <w:jc w:val="both"/>
                                <w:rPr>
                                  <w:rFonts w:ascii="Liberation Sans Narrow"/>
                                  <w:b/>
                                  <w:sz w:val="14"/>
                                  <w:lang w:val="sr-Cyrl-CS"/>
                                </w:rPr>
                              </w:pPr>
                              <w:r w:rsidRPr="00893890">
                                <w:rPr>
                                  <w:rFonts w:ascii="Liberation Sans Narrow"/>
                                  <w:b/>
                                  <w:sz w:val="14"/>
                                  <w:lang w:val="sr-Cyrl-CS"/>
                                </w:rPr>
                                <w:t>Информације</w:t>
                              </w:r>
                              <w:r w:rsidRPr="00893890">
                                <w:rPr>
                                  <w:rFonts w:ascii="Liberation Sans Narrow"/>
                                  <w:b/>
                                  <w:sz w:val="14"/>
                                  <w:lang w:val="sr-Cyrl-CS"/>
                                </w:rPr>
                                <w:t xml:space="preserve"> </w:t>
                              </w:r>
                              <w:r w:rsidRPr="00893890">
                                <w:rPr>
                                  <w:rFonts w:ascii="Liberation Sans Narrow"/>
                                  <w:b/>
                                  <w:sz w:val="14"/>
                                  <w:lang w:val="sr-Cyrl-CS"/>
                                </w:rPr>
                                <w:t>о</w:t>
                              </w:r>
                              <w:r w:rsidRPr="00893890">
                                <w:rPr>
                                  <w:rFonts w:ascii="Liberation Sans Narrow"/>
                                  <w:b/>
                                  <w:sz w:val="14"/>
                                  <w:lang w:val="sr-Cyrl-CS"/>
                                </w:rPr>
                                <w:t xml:space="preserve"> </w:t>
                              </w:r>
                              <w:r w:rsidRPr="00893890">
                                <w:rPr>
                                  <w:rFonts w:ascii="Liberation Sans Narrow"/>
                                  <w:b/>
                                  <w:sz w:val="14"/>
                                  <w:lang w:val="sr-Cyrl-CS"/>
                                </w:rPr>
                                <w:t>обради</w:t>
                              </w:r>
                              <w:r w:rsidRPr="00893890">
                                <w:rPr>
                                  <w:rFonts w:ascii="Liberation Sans Narrow"/>
                                  <w:b/>
                                  <w:sz w:val="14"/>
                                  <w:lang w:val="sr-Cyrl-CS"/>
                                </w:rPr>
                                <w:t xml:space="preserve"> </w:t>
                              </w:r>
                              <w:r w:rsidRPr="00893890">
                                <w:rPr>
                                  <w:rFonts w:ascii="Liberation Sans Narrow"/>
                                  <w:b/>
                                  <w:sz w:val="14"/>
                                  <w:lang w:val="sr-Cyrl-CS"/>
                                </w:rPr>
                                <w:t>које</w:t>
                              </w:r>
                              <w:r w:rsidRPr="00893890">
                                <w:rPr>
                                  <w:rFonts w:ascii="Liberation Sans Narrow"/>
                                  <w:b/>
                                  <w:sz w:val="14"/>
                                  <w:lang w:val="sr-Cyrl-CS"/>
                                </w:rPr>
                                <w:t xml:space="preserve"> </w:t>
                              </w:r>
                              <w:r w:rsidRPr="00893890">
                                <w:rPr>
                                  <w:rFonts w:ascii="Liberation Sans Narrow"/>
                                  <w:b/>
                                  <w:sz w:val="14"/>
                                  <w:lang w:val="sr-Cyrl-CS"/>
                                </w:rPr>
                                <w:t>имају</w:t>
                              </w:r>
                              <w:r w:rsidRPr="00893890">
                                <w:rPr>
                                  <w:rFonts w:ascii="Liberation Sans Narrow"/>
                                  <w:b/>
                                  <w:sz w:val="14"/>
                                  <w:lang w:val="sr-Cyrl-CS"/>
                                </w:rPr>
                                <w:t xml:space="preserve"> </w:t>
                              </w:r>
                              <w:r w:rsidRPr="00893890">
                                <w:rPr>
                                  <w:rFonts w:ascii="Liberation Sans Narrow"/>
                                  <w:b/>
                                  <w:sz w:val="14"/>
                                  <w:lang w:val="sr-Cyrl-CS"/>
                                </w:rPr>
                                <w:t>највећи</w:t>
                              </w:r>
                              <w:r w:rsidRPr="00893890">
                                <w:rPr>
                                  <w:rFonts w:ascii="Liberation Sans Narrow"/>
                                  <w:b/>
                                  <w:sz w:val="14"/>
                                  <w:lang w:val="sr-Cyrl-CS"/>
                                </w:rPr>
                                <w:t xml:space="preserve"> </w:t>
                              </w:r>
                              <w:r w:rsidRPr="00893890">
                                <w:rPr>
                                  <w:rFonts w:ascii="Liberation Sans Narrow"/>
                                  <w:b/>
                                  <w:sz w:val="14"/>
                                  <w:lang w:val="sr-Cyrl-CS"/>
                                </w:rPr>
                                <w:t>утицај</w:t>
                              </w:r>
                              <w:r w:rsidRPr="00893890">
                                <w:rPr>
                                  <w:rFonts w:ascii="Liberation Sans Narrow"/>
                                  <w:b/>
                                  <w:sz w:val="14"/>
                                  <w:lang w:val="sr-Cyrl-CS"/>
                                </w:rPr>
                                <w:t xml:space="preserve"> </w:t>
                              </w:r>
                              <w:r w:rsidRPr="00893890">
                                <w:rPr>
                                  <w:rFonts w:ascii="Liberation Sans Narrow"/>
                                  <w:b/>
                                  <w:sz w:val="14"/>
                                  <w:lang w:val="sr-Cyrl-CS"/>
                                </w:rPr>
                                <w:t>на</w:t>
                              </w:r>
                              <w:r w:rsidRPr="00893890">
                                <w:rPr>
                                  <w:rFonts w:ascii="Liberation Sans Narrow"/>
                                  <w:b/>
                                  <w:sz w:val="14"/>
                                  <w:lang w:val="sr-Cyrl-CS"/>
                                </w:rPr>
                                <w:t xml:space="preserve"> </w:t>
                              </w:r>
                              <w:r w:rsidRPr="00893890">
                                <w:rPr>
                                  <w:rFonts w:ascii="Liberation Sans Narrow"/>
                                  <w:b/>
                                  <w:sz w:val="14"/>
                                  <w:lang w:val="sr-Cyrl-CS"/>
                                </w:rPr>
                                <w:t>лице</w:t>
                              </w:r>
                              <w:r w:rsidRPr="00893890">
                                <w:rPr>
                                  <w:rFonts w:ascii="Liberation Sans Narrow"/>
                                  <w:b/>
                                  <w:sz w:val="14"/>
                                  <w:lang w:val="sr-Cyrl-CS"/>
                                </w:rPr>
                                <w:t xml:space="preserve"> </w:t>
                              </w:r>
                              <w:r w:rsidRPr="00893890">
                                <w:rPr>
                                  <w:rFonts w:ascii="Liberation Sans Narrow"/>
                                  <w:b/>
                                  <w:sz w:val="14"/>
                                  <w:lang w:val="sr-Cyrl-CS"/>
                                </w:rPr>
                                <w:t>на</w:t>
                              </w:r>
                              <w:r w:rsidRPr="00893890">
                                <w:rPr>
                                  <w:rFonts w:ascii="Liberation Sans Narrow"/>
                                  <w:b/>
                                  <w:sz w:val="14"/>
                                  <w:lang w:val="sr-Cyrl-CS"/>
                                </w:rPr>
                                <w:t xml:space="preserve"> </w:t>
                              </w:r>
                              <w:r w:rsidRPr="00893890">
                                <w:rPr>
                                  <w:rFonts w:ascii="Liberation Sans Narrow"/>
                                  <w:b/>
                                  <w:sz w:val="14"/>
                                  <w:lang w:val="sr-Cyrl-CS"/>
                                </w:rPr>
                                <w:t>које</w:t>
                              </w:r>
                              <w:r w:rsidRPr="00893890">
                                <w:rPr>
                                  <w:rFonts w:ascii="Liberation Sans Narrow"/>
                                  <w:b/>
                                  <w:sz w:val="14"/>
                                  <w:lang w:val="sr-Cyrl-CS"/>
                                </w:rPr>
                                <w:t xml:space="preserve"> </w:t>
                              </w:r>
                              <w:r w:rsidRPr="00893890">
                                <w:rPr>
                                  <w:rFonts w:ascii="Liberation Sans Narrow"/>
                                  <w:b/>
                                  <w:sz w:val="14"/>
                                  <w:lang w:val="sr-Cyrl-CS"/>
                                </w:rPr>
                                <w:t>се</w:t>
                              </w:r>
                              <w:r w:rsidRPr="00893890">
                                <w:rPr>
                                  <w:rFonts w:ascii="Liberation Sans Narrow"/>
                                  <w:b/>
                                  <w:sz w:val="14"/>
                                  <w:lang w:val="sr-Cyrl-CS"/>
                                </w:rPr>
                                <w:t xml:space="preserve"> </w:t>
                              </w:r>
                              <w:r w:rsidRPr="00893890">
                                <w:rPr>
                                  <w:rFonts w:ascii="Liberation Sans Narrow"/>
                                  <w:b/>
                                  <w:sz w:val="14"/>
                                  <w:lang w:val="sr-Cyrl-CS"/>
                                </w:rPr>
                                <w:t>подаци</w:t>
                              </w:r>
                              <w:r w:rsidRPr="00893890">
                                <w:rPr>
                                  <w:rFonts w:ascii="Liberation Sans Narrow"/>
                                  <w:b/>
                                  <w:sz w:val="14"/>
                                  <w:lang w:val="sr-Cyrl-CS"/>
                                </w:rPr>
                                <w:t xml:space="preserve"> </w:t>
                              </w:r>
                              <w:r w:rsidRPr="00893890">
                                <w:rPr>
                                  <w:rFonts w:ascii="Liberation Sans Narrow"/>
                                  <w:b/>
                                  <w:sz w:val="14"/>
                                  <w:lang w:val="sr-Cyrl-CS"/>
                                </w:rPr>
                                <w:t>односе</w:t>
                              </w:r>
                              <w:r w:rsidRPr="00893890">
                                <w:rPr>
                                  <w:rFonts w:ascii="Liberation Sans Narrow"/>
                                  <w:b/>
                                  <w:sz w:val="14"/>
                                  <w:lang w:val="sr-Cyrl-CS"/>
                                </w:rPr>
                                <w:t xml:space="preserve"> (</w:t>
                              </w:r>
                              <w:r w:rsidRPr="00893890">
                                <w:rPr>
                                  <w:rFonts w:ascii="Liberation Sans Narrow"/>
                                  <w:b/>
                                  <w:sz w:val="14"/>
                                  <w:lang w:val="sr-Cyrl-CS"/>
                                </w:rPr>
                                <w:t>нпр</w:t>
                              </w:r>
                              <w:r w:rsidRPr="00893890">
                                <w:rPr>
                                  <w:rFonts w:ascii="Liberation Sans Narrow"/>
                                  <w:b/>
                                  <w:sz w:val="14"/>
                                  <w:lang w:val="sr-Cyrl-CS"/>
                                </w:rPr>
                                <w:t xml:space="preserve">. </w:t>
                              </w:r>
                              <w:r w:rsidRPr="00893890">
                                <w:rPr>
                                  <w:rFonts w:ascii="Liberation Sans Narrow"/>
                                  <w:b/>
                                  <w:sz w:val="14"/>
                                  <w:u w:val="single"/>
                                  <w:lang w:val="sr-Cyrl-CS"/>
                                </w:rPr>
                                <w:t>период</w:t>
                              </w:r>
                              <w:r w:rsidRPr="00893890">
                                <w:rPr>
                                  <w:rFonts w:ascii="Liberation Sans Narrow"/>
                                  <w:b/>
                                  <w:sz w:val="14"/>
                                  <w:u w:val="single"/>
                                  <w:lang w:val="sr-Cyrl-CS"/>
                                </w:rPr>
                                <w:t xml:space="preserve"> </w:t>
                              </w:r>
                              <w:r w:rsidRPr="00893890">
                                <w:rPr>
                                  <w:rFonts w:ascii="Liberation Sans Narrow"/>
                                  <w:b/>
                                  <w:sz w:val="14"/>
                                  <w:u w:val="single"/>
                                  <w:lang w:val="sr-Cyrl-CS"/>
                                </w:rPr>
                                <w:t>задржавања</w:t>
                              </w:r>
                              <w:r w:rsidRPr="00893890">
                                <w:rPr>
                                  <w:rFonts w:ascii="Liberation Sans Narrow"/>
                                  <w:b/>
                                  <w:sz w:val="14"/>
                                  <w:u w:val="single"/>
                                  <w:lang w:val="sr-Cyrl-CS"/>
                                </w:rPr>
                                <w:t xml:space="preserve"> </w:t>
                              </w:r>
                              <w:r w:rsidRPr="00893890">
                                <w:rPr>
                                  <w:rFonts w:ascii="Liberation Sans Narrow"/>
                                  <w:b/>
                                  <w:sz w:val="14"/>
                                  <w:u w:val="single"/>
                                  <w:lang w:val="sr-Cyrl-CS"/>
                                </w:rPr>
                                <w:t>или</w:t>
                              </w:r>
                              <w:r w:rsidRPr="00893890">
                                <w:rPr>
                                  <w:rFonts w:ascii="Liberation Sans Narrow"/>
                                  <w:b/>
                                  <w:sz w:val="14"/>
                                  <w:u w:val="single"/>
                                  <w:lang w:val="sr-Cyrl-CS"/>
                                </w:rPr>
                                <w:t xml:space="preserve"> </w:t>
                              </w:r>
                              <w:r w:rsidRPr="00893890">
                                <w:rPr>
                                  <w:rFonts w:ascii="Liberation Sans Narrow"/>
                                  <w:b/>
                                  <w:sz w:val="14"/>
                                  <w:u w:val="single"/>
                                  <w:lang w:val="sr-Cyrl-CS"/>
                                </w:rPr>
                                <w:t>праћење</w:t>
                              </w:r>
                              <w:r w:rsidRPr="00893890">
                                <w:rPr>
                                  <w:rFonts w:ascii="Liberation Sans Narrow"/>
                                  <w:b/>
                                  <w:sz w:val="14"/>
                                  <w:u w:val="single"/>
                                  <w:lang w:val="sr-Cyrl-CS"/>
                                </w:rPr>
                                <w:t xml:space="preserve"> </w:t>
                              </w:r>
                              <w:r w:rsidRPr="00893890">
                                <w:rPr>
                                  <w:rFonts w:ascii="Liberation Sans Narrow"/>
                                  <w:b/>
                                  <w:sz w:val="14"/>
                                  <w:u w:val="single"/>
                                  <w:lang w:val="sr-Cyrl-CS"/>
                                </w:rPr>
                                <w:t>уживо</w:t>
                              </w:r>
                              <w:r w:rsidRPr="00893890">
                                <w:rPr>
                                  <w:rFonts w:ascii="Liberation Sans Narrow"/>
                                  <w:b/>
                                  <w:sz w:val="14"/>
                                  <w:u w:val="single"/>
                                  <w:lang w:val="sr-Cyrl-CS"/>
                                </w:rPr>
                                <w:t xml:space="preserve">, </w:t>
                              </w:r>
                              <w:r w:rsidRPr="00893890">
                                <w:rPr>
                                  <w:rFonts w:ascii="Liberation Sans Narrow"/>
                                  <w:b/>
                                  <w:sz w:val="14"/>
                                  <w:u w:val="single"/>
                                  <w:lang w:val="sr-Cyrl-CS"/>
                                </w:rPr>
                                <w:t>публиковање</w:t>
                              </w:r>
                              <w:r w:rsidRPr="00893890">
                                <w:rPr>
                                  <w:rFonts w:ascii="Liberation Sans Narrow"/>
                                  <w:b/>
                                  <w:sz w:val="14"/>
                                  <w:u w:val="single"/>
                                  <w:lang w:val="sr-Cyrl-CS"/>
                                </w:rPr>
                                <w:t xml:space="preserve"> </w:t>
                              </w:r>
                              <w:r w:rsidRPr="00893890">
                                <w:rPr>
                                  <w:rFonts w:ascii="Liberation Sans Narrow"/>
                                  <w:b/>
                                  <w:sz w:val="14"/>
                                  <w:u w:val="single"/>
                                  <w:lang w:val="sr-Cyrl-CS"/>
                                </w:rPr>
                                <w:t>или</w:t>
                              </w:r>
                              <w:r w:rsidRPr="00893890">
                                <w:rPr>
                                  <w:rFonts w:ascii="Liberation Sans Narrow"/>
                                  <w:b/>
                                  <w:sz w:val="14"/>
                                  <w:u w:val="single"/>
                                  <w:lang w:val="sr-Cyrl-CS"/>
                                </w:rPr>
                                <w:t xml:space="preserve"> </w:t>
                              </w:r>
                              <w:r w:rsidRPr="00893890">
                                <w:rPr>
                                  <w:rFonts w:ascii="Liberation Sans Narrow"/>
                                  <w:b/>
                                  <w:sz w:val="14"/>
                                  <w:u w:val="single"/>
                                  <w:lang w:val="sr-Cyrl-CS"/>
                                </w:rPr>
                                <w:t>пренос</w:t>
                              </w:r>
                              <w:r w:rsidRPr="00893890">
                                <w:rPr>
                                  <w:rFonts w:ascii="Liberation Sans Narrow"/>
                                  <w:b/>
                                  <w:sz w:val="14"/>
                                  <w:u w:val="single"/>
                                  <w:lang w:val="sr-Cyrl-CS"/>
                                </w:rPr>
                                <w:t xml:space="preserve"> </w:t>
                              </w:r>
                              <w:r w:rsidRPr="00893890">
                                <w:rPr>
                                  <w:rFonts w:ascii="Liberation Sans Narrow"/>
                                  <w:b/>
                                  <w:sz w:val="14"/>
                                  <w:u w:val="single"/>
                                  <w:lang w:val="sr-Cyrl-CS"/>
                                </w:rPr>
                                <w:t>видео</w:t>
                              </w:r>
                              <w:r w:rsidRPr="00893890">
                                <w:rPr>
                                  <w:rFonts w:ascii="Liberation Sans Narrow"/>
                                  <w:b/>
                                  <w:sz w:val="14"/>
                                  <w:u w:val="single"/>
                                  <w:lang w:val="sr-Cyrl-CS"/>
                                </w:rPr>
                                <w:t xml:space="preserve"> </w:t>
                              </w:r>
                              <w:r w:rsidRPr="00893890">
                                <w:rPr>
                                  <w:rFonts w:ascii="Liberation Sans Narrow"/>
                                  <w:b/>
                                  <w:sz w:val="14"/>
                                  <w:u w:val="single"/>
                                  <w:lang w:val="sr-Cyrl-CS"/>
                                </w:rPr>
                                <w:t>снимака</w:t>
                              </w:r>
                              <w:r w:rsidRPr="00893890">
                                <w:rPr>
                                  <w:rFonts w:ascii="Liberation Sans Narrow"/>
                                  <w:b/>
                                  <w:sz w:val="14"/>
                                  <w:u w:val="single"/>
                                  <w:lang w:val="sr-Cyrl-CS"/>
                                </w:rPr>
                                <w:t xml:space="preserve"> </w:t>
                              </w:r>
                              <w:r w:rsidRPr="00893890">
                                <w:rPr>
                                  <w:rFonts w:ascii="Liberation Sans Narrow"/>
                                  <w:b/>
                                  <w:sz w:val="14"/>
                                  <w:u w:val="single"/>
                                  <w:lang w:val="sr-Cyrl-CS"/>
                                </w:rPr>
                                <w:t>трећим</w:t>
                              </w:r>
                              <w:r w:rsidRPr="00893890">
                                <w:rPr>
                                  <w:rFonts w:ascii="Liberation Sans Narrow"/>
                                  <w:b/>
                                  <w:sz w:val="14"/>
                                  <w:u w:val="single"/>
                                  <w:lang w:val="sr-Cyrl-CS"/>
                                </w:rPr>
                                <w:t xml:space="preserve"> </w:t>
                              </w:r>
                              <w:r w:rsidRPr="00893890">
                                <w:rPr>
                                  <w:rFonts w:ascii="Liberation Sans Narrow"/>
                                  <w:b/>
                                  <w:sz w:val="14"/>
                                  <w:u w:val="single"/>
                                  <w:lang w:val="sr-Cyrl-CS"/>
                                </w:rPr>
                                <w:t>лицима</w:t>
                              </w:r>
                              <w:r w:rsidRPr="00893890">
                                <w:rPr>
                                  <w:rFonts w:ascii="Liberation Sans Narrow"/>
                                  <w:b/>
                                  <w:sz w:val="14"/>
                                  <w:u w:val="single"/>
                                  <w:lang w:val="sr-Cyrl-CS"/>
                                </w:rPr>
                                <w:t xml:space="preserve">): </w:t>
                              </w:r>
                            </w:p>
                          </w:txbxContent>
                        </wps:txbx>
                        <wps:bodyPr rot="0" vert="horz" wrap="square" lIns="0" tIns="0" rIns="0" bIns="0" anchor="t" anchorCtr="0" upright="1">
                          <a:noAutofit/>
                        </wps:bodyPr>
                      </wps:wsp>
                      <wps:wsp>
                        <wps:cNvPr id="22" name="Text Box 10"/>
                        <wps:cNvSpPr txBox="1">
                          <a:spLocks noChangeArrowheads="1"/>
                        </wps:cNvSpPr>
                        <wps:spPr bwMode="auto">
                          <a:xfrm>
                            <a:off x="4321" y="-5044"/>
                            <a:ext cx="4677" cy="1148"/>
                          </a:xfrm>
                          <a:prstGeom prst="rect">
                            <a:avLst/>
                          </a:prstGeom>
                          <a:solidFill>
                            <a:srgbClr val="FFFFFF"/>
                          </a:solidFill>
                          <a:ln w="12975">
                            <a:solidFill>
                              <a:srgbClr val="4F81BC"/>
                            </a:solidFill>
                            <a:prstDash val="solid"/>
                            <a:miter lim="800000"/>
                            <a:headEnd/>
                            <a:tailEnd/>
                          </a:ln>
                        </wps:spPr>
                        <wps:txbx>
                          <w:txbxContent>
                            <w:p w14:paraId="382AA504" w14:textId="77777777" w:rsidR="002677D0" w:rsidRPr="00893890" w:rsidRDefault="002677D0" w:rsidP="00462154">
                              <w:pPr>
                                <w:spacing w:before="33" w:line="722" w:lineRule="auto"/>
                                <w:ind w:left="71"/>
                                <w:rPr>
                                  <w:rFonts w:ascii="Liberation Sans Narrow" w:hAnsi="Liberation Sans Narrow"/>
                                  <w:b/>
                                  <w:sz w:val="14"/>
                                  <w:lang w:val="sr-Cyrl-CS"/>
                                </w:rPr>
                              </w:pPr>
                              <w:r w:rsidRPr="00893890">
                                <w:rPr>
                                  <w:rFonts w:ascii="Liberation Sans Narrow" w:hAnsi="Liberation Sans Narrow"/>
                                  <w:b/>
                                  <w:sz w:val="14"/>
                                  <w:u w:val="single"/>
                                  <w:lang w:val="sr-Cyrl-CS"/>
                                </w:rPr>
                                <w:t>Идентитет руковаоца и, где је применљиво, представника руковаоца:</w:t>
                              </w:r>
                              <w:r w:rsidRPr="00893890">
                                <w:rPr>
                                  <w:rFonts w:ascii="Liberation Sans Narrow" w:hAnsi="Liberation Sans Narrow"/>
                                  <w:b/>
                                  <w:sz w:val="14"/>
                                  <w:lang w:val="sr-Cyrl-CS"/>
                                </w:rPr>
                                <w:t xml:space="preserve"> </w:t>
                              </w:r>
                              <w:r w:rsidRPr="00893890">
                                <w:rPr>
                                  <w:rFonts w:ascii="Liberation Sans Narrow" w:hAnsi="Liberation Sans Narrow"/>
                                  <w:b/>
                                  <w:sz w:val="14"/>
                                  <w:u w:val="single"/>
                                  <w:lang w:val="sr-Cyrl-CS"/>
                                </w:rPr>
                                <w:t>Контакт детаљи, укључујући лице за заштиту података (где је применљиво)</w:t>
                              </w:r>
                              <w:r w:rsidRPr="00893890">
                                <w:rPr>
                                  <w:rFonts w:ascii="Liberation Sans Narrow" w:hAnsi="Liberation Sans Narrow"/>
                                  <w:b/>
                                  <w:sz w:val="14"/>
                                  <w:lang w:val="sr-Cyrl-CS"/>
                                </w:rPr>
                                <w:t>:</w:t>
                              </w:r>
                            </w:p>
                          </w:txbxContent>
                        </wps:txbx>
                        <wps:bodyPr rot="0" vert="horz" wrap="square" lIns="0" tIns="0" rIns="0" bIns="0" anchor="t" anchorCtr="0" upright="1">
                          <a:noAutofit/>
                        </wps:bodyPr>
                      </wps:wsp>
                      <wps:wsp>
                        <wps:cNvPr id="23" name="Text Box 9"/>
                        <wps:cNvSpPr txBox="1">
                          <a:spLocks noChangeArrowheads="1"/>
                        </wps:cNvSpPr>
                        <wps:spPr bwMode="auto">
                          <a:xfrm>
                            <a:off x="1654" y="-5034"/>
                            <a:ext cx="2493" cy="3893"/>
                          </a:xfrm>
                          <a:prstGeom prst="rect">
                            <a:avLst/>
                          </a:prstGeom>
                          <a:noFill/>
                          <a:ln w="12970">
                            <a:solidFill>
                              <a:srgbClr val="4F81BC"/>
                            </a:solidFill>
                            <a:prstDash val="solid"/>
                            <a:miter lim="800000"/>
                            <a:headEnd/>
                            <a:tailEnd/>
                          </a:ln>
                        </wps:spPr>
                        <wps:txbx>
                          <w:txbxContent>
                            <w:p w14:paraId="1A4E917A" w14:textId="77777777" w:rsidR="002677D0" w:rsidRDefault="002677D0">
                              <w:pPr>
                                <w:rPr>
                                  <w:sz w:val="28"/>
                                </w:rPr>
                              </w:pPr>
                            </w:p>
                            <w:p w14:paraId="532FC21F" w14:textId="77777777" w:rsidR="002677D0" w:rsidRDefault="002677D0">
                              <w:pPr>
                                <w:rPr>
                                  <w:sz w:val="28"/>
                                </w:rPr>
                              </w:pPr>
                            </w:p>
                            <w:p w14:paraId="6A370011" w14:textId="77777777" w:rsidR="002677D0" w:rsidRDefault="002677D0">
                              <w:pPr>
                                <w:rPr>
                                  <w:sz w:val="28"/>
                                </w:rPr>
                              </w:pPr>
                            </w:p>
                            <w:p w14:paraId="5B0A8017" w14:textId="77777777" w:rsidR="002677D0" w:rsidRDefault="002677D0">
                              <w:pPr>
                                <w:rPr>
                                  <w:sz w:val="28"/>
                                </w:rPr>
                              </w:pPr>
                            </w:p>
                            <w:p w14:paraId="3CE0CC1F" w14:textId="77777777" w:rsidR="002677D0" w:rsidRDefault="002677D0">
                              <w:pPr>
                                <w:rPr>
                                  <w:sz w:val="28"/>
                                </w:rPr>
                              </w:pPr>
                            </w:p>
                            <w:p w14:paraId="17038BF8" w14:textId="77777777" w:rsidR="002677D0" w:rsidRDefault="002677D0">
                              <w:pPr>
                                <w:rPr>
                                  <w:sz w:val="28"/>
                                </w:rPr>
                              </w:pPr>
                            </w:p>
                            <w:p w14:paraId="7E1D603D" w14:textId="77777777" w:rsidR="002677D0" w:rsidRDefault="002677D0">
                              <w:pPr>
                                <w:rPr>
                                  <w:sz w:val="28"/>
                                </w:rPr>
                              </w:pPr>
                            </w:p>
                            <w:p w14:paraId="4801F860" w14:textId="77777777" w:rsidR="002677D0" w:rsidRDefault="002677D0">
                              <w:pPr>
                                <w:rPr>
                                  <w:sz w:val="28"/>
                                </w:rPr>
                              </w:pPr>
                            </w:p>
                            <w:p w14:paraId="0EA24A3A" w14:textId="77777777" w:rsidR="002677D0" w:rsidRDefault="002677D0">
                              <w:pPr>
                                <w:rPr>
                                  <w:sz w:val="28"/>
                                </w:rPr>
                              </w:pPr>
                            </w:p>
                            <w:p w14:paraId="03065443" w14:textId="77777777" w:rsidR="002677D0" w:rsidRDefault="002677D0">
                              <w:pPr>
                                <w:spacing w:before="10"/>
                              </w:pPr>
                            </w:p>
                            <w:p w14:paraId="24DB42DE" w14:textId="77777777" w:rsidR="002677D0" w:rsidRPr="00893890" w:rsidRDefault="002677D0">
                              <w:pPr>
                                <w:ind w:left="124"/>
                                <w:rPr>
                                  <w:b/>
                                  <w:sz w:val="28"/>
                                  <w:lang w:val="sr-Cyrl-CS"/>
                                </w:rPr>
                              </w:pPr>
                              <w:r w:rsidRPr="00893890">
                                <w:rPr>
                                  <w:b/>
                                  <w:sz w:val="28"/>
                                  <w:lang w:val="sr-Cyrl-CS"/>
                                </w:rPr>
                                <w:t>Видео надзор!</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16EBC" id="Group 8" o:spid="_x0000_s1049" style="position:absolute;margin-left:71.05pt;margin-top:7.95pt;width:436.85pt;height:283.6pt;z-index:15749632;mso-position-horizontal-relative:page" coordorigin="1418,-5406" coordsize="8737,56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">
                <v:rect id="Rectangle 20" o:spid="_x0000_s1050" style="position:absolute;left:1418;top:-5406;width:8737;height:5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" fillcolor="#e7e6e6" stroked="f"/>
                <v:rect id="Rectangle 19" o:spid="_x0000_s1051" style="position:absolute;left:4327;top:-3714;width:4664;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8" o:spid="_x0000_s1052" style="position:absolute;left:4408;top:-3524;width:439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7" o:spid="_x0000_s1053" style="position:absolute;left:1654;top:-5034;width:2493;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54" type="#_x0000_t75" style="position:absolute;left:1735;top:-4988;width:2290;height:3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">
                  <v:imagedata r:id="rId12" o:title=""/>
                </v:shape>
                <v:shape id="Picture 15" o:spid="_x0000_s1055" type="#_x0000_t75" style="position:absolute;left:1643;top:-1054;width:863;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">
                  <v:imagedata r:id="rId13" o:title=""/>
                </v:shape>
                <v:shape id="Text Box 14" o:spid="_x0000_s1056" type="#_x0000_t202" style="position:absolute;left:1418;top:-5406;width:8737;height:5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" filled="f" strokeweight=".26mm">
                  <v:textbox inset="0,0,0,0">
                    <w:txbxContent>
                      <w:p w14:paraId="2D01CF9C" w14:textId="77777777" w:rsidR="002677D0" w:rsidRPr="00893890" w:rsidRDefault="002677D0">
                        <w:pPr>
                          <w:spacing w:before="70"/>
                          <w:ind w:left="144"/>
                          <w:rPr>
                            <w:lang w:val="sr-Cyrl-CS"/>
                          </w:rPr>
                        </w:pPr>
                        <w:r w:rsidRPr="00893890">
                          <w:rPr>
                            <w:u w:val="single"/>
                            <w:lang w:val="sr-Cyrl-CS"/>
                          </w:rPr>
                          <w:t>Пример (необавезујућа сугестија):</w:t>
                        </w:r>
                      </w:p>
                      <w:p w14:paraId="39865F20" w14:textId="77777777" w:rsidR="002677D0" w:rsidRPr="00893890" w:rsidRDefault="002677D0">
                        <w:pPr>
                          <w:rPr>
                            <w:lang w:val="sr-Cyrl-CS"/>
                          </w:rPr>
                        </w:pPr>
                      </w:p>
                      <w:p w14:paraId="72FC2517" w14:textId="77777777" w:rsidR="002677D0" w:rsidRPr="00893890" w:rsidRDefault="002677D0">
                        <w:pPr>
                          <w:rPr>
                            <w:lang w:val="sr-Cyrl-CS"/>
                          </w:rPr>
                        </w:pPr>
                      </w:p>
                      <w:p w14:paraId="4E27D4B9" w14:textId="77777777" w:rsidR="002677D0" w:rsidRPr="00893890" w:rsidRDefault="002677D0">
                        <w:pPr>
                          <w:rPr>
                            <w:lang w:val="sr-Cyrl-CS"/>
                          </w:rPr>
                        </w:pPr>
                      </w:p>
                      <w:p w14:paraId="6918904D" w14:textId="77777777" w:rsidR="002677D0" w:rsidRPr="00893890" w:rsidRDefault="002677D0">
                        <w:pPr>
                          <w:rPr>
                            <w:lang w:val="sr-Cyrl-CS"/>
                          </w:rPr>
                        </w:pPr>
                      </w:p>
                      <w:p w14:paraId="6E64C4AB" w14:textId="77777777" w:rsidR="002677D0" w:rsidRPr="00893890" w:rsidRDefault="002677D0">
                        <w:pPr>
                          <w:rPr>
                            <w:lang w:val="sr-Cyrl-CS"/>
                          </w:rPr>
                        </w:pPr>
                      </w:p>
                      <w:p w14:paraId="2AD9C723" w14:textId="77777777" w:rsidR="002677D0" w:rsidRPr="00893890" w:rsidRDefault="002677D0">
                        <w:pPr>
                          <w:rPr>
                            <w:lang w:val="sr-Cyrl-CS"/>
                          </w:rPr>
                        </w:pPr>
                      </w:p>
                      <w:p w14:paraId="7FB95CA8" w14:textId="77777777" w:rsidR="002677D0" w:rsidRPr="00893890" w:rsidRDefault="002677D0">
                        <w:pPr>
                          <w:rPr>
                            <w:lang w:val="sr-Cyrl-CS"/>
                          </w:rPr>
                        </w:pPr>
                      </w:p>
                      <w:p w14:paraId="05249C29" w14:textId="77777777" w:rsidR="002677D0" w:rsidRPr="00893890" w:rsidRDefault="002677D0">
                        <w:pPr>
                          <w:rPr>
                            <w:lang w:val="sr-Cyrl-CS"/>
                          </w:rPr>
                        </w:pPr>
                      </w:p>
                      <w:p w14:paraId="68877F93" w14:textId="77777777" w:rsidR="002677D0" w:rsidRPr="00893890" w:rsidRDefault="002677D0">
                        <w:pPr>
                          <w:rPr>
                            <w:lang w:val="sr-Cyrl-CS"/>
                          </w:rPr>
                        </w:pPr>
                      </w:p>
                      <w:p w14:paraId="31360A76" w14:textId="77777777" w:rsidR="002677D0" w:rsidRPr="00893890" w:rsidRDefault="002677D0">
                        <w:pPr>
                          <w:rPr>
                            <w:lang w:val="sr-Cyrl-CS"/>
                          </w:rPr>
                        </w:pPr>
                      </w:p>
                      <w:p w14:paraId="013C2577" w14:textId="77777777" w:rsidR="002677D0" w:rsidRPr="00893890" w:rsidRDefault="002677D0">
                        <w:pPr>
                          <w:rPr>
                            <w:lang w:val="sr-Cyrl-CS"/>
                          </w:rPr>
                        </w:pPr>
                      </w:p>
                      <w:p w14:paraId="7B75FC7A" w14:textId="77777777" w:rsidR="002677D0" w:rsidRPr="00893890" w:rsidRDefault="002677D0">
                        <w:pPr>
                          <w:rPr>
                            <w:lang w:val="sr-Cyrl-CS"/>
                          </w:rPr>
                        </w:pPr>
                      </w:p>
                      <w:p w14:paraId="7863C1A4" w14:textId="77777777" w:rsidR="002677D0" w:rsidRPr="00893890" w:rsidRDefault="002677D0">
                        <w:pPr>
                          <w:rPr>
                            <w:lang w:val="sr-Cyrl-CS"/>
                          </w:rPr>
                        </w:pPr>
                      </w:p>
                      <w:p w14:paraId="2608968F" w14:textId="77777777" w:rsidR="002677D0" w:rsidRPr="00893890" w:rsidRDefault="002677D0">
                        <w:pPr>
                          <w:rPr>
                            <w:lang w:val="sr-Cyrl-CS"/>
                          </w:rPr>
                        </w:pPr>
                      </w:p>
                      <w:p w14:paraId="3284A7AB" w14:textId="77777777" w:rsidR="002677D0" w:rsidRPr="00893890" w:rsidRDefault="002677D0">
                        <w:pPr>
                          <w:spacing w:before="3"/>
                          <w:rPr>
                            <w:sz w:val="21"/>
                            <w:lang w:val="sr-Cyrl-CS"/>
                          </w:rPr>
                        </w:pPr>
                      </w:p>
                      <w:p w14:paraId="26211C0C" w14:textId="77777777" w:rsidR="002677D0" w:rsidRPr="00893890" w:rsidRDefault="002677D0">
                        <w:pPr>
                          <w:spacing w:before="1"/>
                          <w:ind w:left="1208"/>
                          <w:rPr>
                            <w:rFonts w:ascii="Liberation Sans Narrow"/>
                            <w:sz w:val="10"/>
                            <w:lang w:val="sr-Cyrl-CS"/>
                          </w:rPr>
                        </w:pPr>
                        <w:r w:rsidRPr="00893890">
                          <w:rPr>
                            <w:rFonts w:ascii="Liberation Sans Narrow"/>
                            <w:sz w:val="10"/>
                            <w:lang w:val="sr-Cyrl-CS"/>
                          </w:rPr>
                          <w:t>Додатне</w:t>
                        </w:r>
                        <w:r w:rsidRPr="00893890">
                          <w:rPr>
                            <w:rFonts w:ascii="Liberation Sans Narrow"/>
                            <w:sz w:val="10"/>
                            <w:lang w:val="sr-Cyrl-CS"/>
                          </w:rPr>
                          <w:t xml:space="preserve"> </w:t>
                        </w:r>
                        <w:r w:rsidRPr="00893890">
                          <w:rPr>
                            <w:rFonts w:ascii="Liberation Sans Narrow"/>
                            <w:sz w:val="10"/>
                            <w:lang w:val="sr-Cyrl-CS"/>
                          </w:rPr>
                          <w:t>информације</w:t>
                        </w:r>
                        <w:r w:rsidRPr="00893890">
                          <w:rPr>
                            <w:rFonts w:ascii="Liberation Sans Narrow"/>
                            <w:sz w:val="10"/>
                            <w:lang w:val="sr-Cyrl-CS"/>
                          </w:rPr>
                          <w:t xml:space="preserve"> </w:t>
                        </w:r>
                        <w:r w:rsidRPr="00893890">
                          <w:rPr>
                            <w:rFonts w:ascii="Liberation Sans Narrow"/>
                            <w:sz w:val="10"/>
                            <w:lang w:val="sr-Cyrl-CS"/>
                          </w:rPr>
                          <w:t>доступне</w:t>
                        </w:r>
                        <w:r w:rsidRPr="00893890">
                          <w:rPr>
                            <w:rFonts w:ascii="Liberation Sans Narrow"/>
                            <w:sz w:val="10"/>
                            <w:lang w:val="sr-Cyrl-CS"/>
                          </w:rPr>
                          <w:t>:</w:t>
                        </w:r>
                      </w:p>
                      <w:p w14:paraId="5F3DB26D" w14:textId="77777777" w:rsidR="002677D0" w:rsidRPr="00893890" w:rsidRDefault="002677D0">
                        <w:pPr>
                          <w:numPr>
                            <w:ilvl w:val="0"/>
                            <w:numId w:val="1"/>
                          </w:numPr>
                          <w:tabs>
                            <w:tab w:val="left" w:pos="1390"/>
                          </w:tabs>
                          <w:spacing w:before="17"/>
                          <w:ind w:hanging="182"/>
                          <w:rPr>
                            <w:rFonts w:ascii="Symbol"/>
                            <w:sz w:val="10"/>
                            <w:lang w:val="sr-Cyrl-CS"/>
                          </w:rPr>
                        </w:pP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r w:rsidRPr="00893890">
                          <w:rPr>
                            <w:rFonts w:ascii="Symbol"/>
                            <w:sz w:val="10"/>
                            <w:lang w:val="sr-Cyrl-CS"/>
                          </w:rPr>
                          <w:t></w:t>
                        </w:r>
                      </w:p>
                      <w:p w14:paraId="5CF2F708" w14:textId="77777777" w:rsidR="002677D0" w:rsidRPr="00893890" w:rsidRDefault="002677D0">
                        <w:pPr>
                          <w:numPr>
                            <w:ilvl w:val="0"/>
                            <w:numId w:val="1"/>
                          </w:numPr>
                          <w:tabs>
                            <w:tab w:val="left" w:pos="1390"/>
                          </w:tabs>
                          <w:spacing w:before="17" w:line="271" w:lineRule="auto"/>
                          <w:ind w:right="6378"/>
                          <w:rPr>
                            <w:rFonts w:ascii="Symbol"/>
                            <w:sz w:val="10"/>
                            <w:lang w:val="sr-Cyrl-CS"/>
                          </w:rPr>
                        </w:pPr>
                        <w:r w:rsidRPr="00893890">
                          <w:rPr>
                            <w:rFonts w:ascii="Liberation Sans Narrow"/>
                            <w:sz w:val="10"/>
                            <w:lang w:val="sr-Cyrl-CS"/>
                          </w:rPr>
                          <w:t>На</w:t>
                        </w:r>
                        <w:r w:rsidRPr="00893890">
                          <w:rPr>
                            <w:rFonts w:ascii="Liberation Sans Narrow"/>
                            <w:sz w:val="10"/>
                            <w:lang w:val="sr-Cyrl-CS"/>
                          </w:rPr>
                          <w:t xml:space="preserve"> </w:t>
                        </w:r>
                        <w:r w:rsidRPr="00893890">
                          <w:rPr>
                            <w:rFonts w:ascii="Liberation Sans Narrow"/>
                            <w:sz w:val="10"/>
                            <w:lang w:val="sr-Cyrl-CS"/>
                          </w:rPr>
                          <w:t>нашем</w:t>
                        </w:r>
                        <w:r w:rsidRPr="00893890">
                          <w:rPr>
                            <w:rFonts w:ascii="Liberation Sans Narrow"/>
                            <w:sz w:val="10"/>
                            <w:lang w:val="sr-Cyrl-CS"/>
                          </w:rPr>
                          <w:t xml:space="preserve"> </w:t>
                        </w:r>
                        <w:r w:rsidRPr="00893890">
                          <w:rPr>
                            <w:rFonts w:ascii="Liberation Sans Narrow"/>
                            <w:sz w:val="10"/>
                            <w:lang w:val="sr-Cyrl-CS"/>
                          </w:rPr>
                          <w:t>пулту</w:t>
                        </w:r>
                        <w:r w:rsidRPr="00893890">
                          <w:rPr>
                            <w:rFonts w:ascii="Liberation Sans Narrow"/>
                            <w:sz w:val="10"/>
                            <w:lang w:val="sr-Cyrl-CS"/>
                          </w:rPr>
                          <w:t xml:space="preserve">/ </w:t>
                        </w:r>
                        <w:r w:rsidRPr="00893890">
                          <w:rPr>
                            <w:rFonts w:ascii="Liberation Sans Narrow"/>
                            <w:sz w:val="10"/>
                            <w:lang w:val="sr-Cyrl-CS"/>
                          </w:rPr>
                          <w:t>пулту</w:t>
                        </w:r>
                        <w:r w:rsidRPr="00893890">
                          <w:rPr>
                            <w:rFonts w:ascii="Liberation Sans Narrow"/>
                            <w:sz w:val="10"/>
                            <w:lang w:val="sr-Cyrl-CS"/>
                          </w:rPr>
                          <w:t xml:space="preserve"> </w:t>
                        </w:r>
                        <w:r w:rsidRPr="00893890">
                          <w:rPr>
                            <w:rFonts w:ascii="Liberation Sans Narrow"/>
                            <w:sz w:val="10"/>
                            <w:lang w:val="sr-Cyrl-CS"/>
                          </w:rPr>
                          <w:t>за</w:t>
                        </w:r>
                        <w:r w:rsidRPr="00893890">
                          <w:rPr>
                            <w:rFonts w:ascii="Liberation Sans Narrow"/>
                            <w:sz w:val="10"/>
                            <w:lang w:val="sr-Cyrl-CS"/>
                          </w:rPr>
                          <w:t xml:space="preserve"> </w:t>
                        </w:r>
                        <w:r w:rsidRPr="00893890">
                          <w:rPr>
                            <w:rFonts w:ascii="Liberation Sans Narrow"/>
                            <w:sz w:val="10"/>
                            <w:lang w:val="sr-Cyrl-CS"/>
                          </w:rPr>
                          <w:t>кориснике</w:t>
                        </w:r>
                        <w:r w:rsidRPr="00893890">
                          <w:rPr>
                            <w:rFonts w:ascii="Liberation Sans Narrow"/>
                            <w:sz w:val="10"/>
                            <w:lang w:val="sr-Cyrl-CS"/>
                          </w:rPr>
                          <w:t>/</w:t>
                        </w:r>
                        <w:r w:rsidRPr="00893890">
                          <w:rPr>
                            <w:rFonts w:ascii="Liberation Sans Narrow"/>
                            <w:spacing w:val="-1"/>
                            <w:sz w:val="10"/>
                            <w:lang w:val="sr-Cyrl-CS"/>
                          </w:rPr>
                          <w:t xml:space="preserve"> </w:t>
                        </w:r>
                        <w:r w:rsidRPr="00893890">
                          <w:rPr>
                            <w:rFonts w:ascii="Liberation Sans Narrow"/>
                            <w:sz w:val="10"/>
                            <w:lang w:val="sr-Cyrl-CS"/>
                          </w:rPr>
                          <w:t>пулту</w:t>
                        </w:r>
                        <w:r w:rsidRPr="00893890">
                          <w:rPr>
                            <w:rFonts w:ascii="Liberation Sans Narrow"/>
                            <w:sz w:val="10"/>
                            <w:lang w:val="sr-Cyrl-CS"/>
                          </w:rPr>
                          <w:t xml:space="preserve"> </w:t>
                        </w:r>
                        <w:r w:rsidRPr="00893890">
                          <w:rPr>
                            <w:rFonts w:ascii="Liberation Sans Narrow"/>
                            <w:sz w:val="10"/>
                            <w:lang w:val="sr-Cyrl-CS"/>
                          </w:rPr>
                          <w:t>за</w:t>
                        </w:r>
                        <w:r w:rsidRPr="00893890">
                          <w:rPr>
                            <w:rFonts w:ascii="Liberation Sans Narrow"/>
                            <w:sz w:val="10"/>
                            <w:lang w:val="sr-Cyrl-CS"/>
                          </w:rPr>
                          <w:t xml:space="preserve"> </w:t>
                        </w:r>
                        <w:r w:rsidRPr="00893890">
                          <w:rPr>
                            <w:rFonts w:ascii="Liberation Sans Narrow"/>
                            <w:sz w:val="10"/>
                            <w:lang w:val="sr-Cyrl-CS"/>
                          </w:rPr>
                          <w:t>регистрацију</w:t>
                        </w:r>
                      </w:p>
                      <w:p w14:paraId="6FFBDC46" w14:textId="77777777" w:rsidR="002677D0" w:rsidRPr="00893890" w:rsidRDefault="002677D0">
                        <w:pPr>
                          <w:numPr>
                            <w:ilvl w:val="0"/>
                            <w:numId w:val="1"/>
                          </w:numPr>
                          <w:tabs>
                            <w:tab w:val="left" w:pos="1390"/>
                          </w:tabs>
                          <w:spacing w:before="2"/>
                          <w:ind w:hanging="182"/>
                          <w:rPr>
                            <w:rFonts w:ascii="Symbol" w:hAnsi="Symbol"/>
                            <w:sz w:val="11"/>
                            <w:lang w:val="sr-Cyrl-CS"/>
                          </w:rPr>
                        </w:pPr>
                        <w:r w:rsidRPr="00893890">
                          <w:rPr>
                            <w:rFonts w:ascii="Liberation Sans Narrow" w:hAnsi="Liberation Sans Narrow"/>
                            <w:sz w:val="10"/>
                            <w:lang w:val="sr-Cyrl-CS"/>
                          </w:rPr>
                          <w:t>На интернету</w:t>
                        </w:r>
                        <w:r w:rsidRPr="00893890">
                          <w:rPr>
                            <w:rFonts w:ascii="Liberation Sans Narrow" w:hAnsi="Liberation Sans Narrow"/>
                            <w:spacing w:val="-3"/>
                            <w:sz w:val="10"/>
                            <w:lang w:val="sr-Cyrl-CS"/>
                          </w:rPr>
                          <w:t xml:space="preserve"> </w:t>
                        </w:r>
                        <w:r w:rsidRPr="00893890">
                          <w:rPr>
                            <w:rFonts w:ascii="Liberation Sans Narrow" w:hAnsi="Liberation Sans Narrow"/>
                            <w:sz w:val="10"/>
                            <w:lang w:val="sr-Cyrl-CS"/>
                          </w:rPr>
                          <w:t>(URL)…</w:t>
                        </w:r>
                      </w:p>
                    </w:txbxContent>
                  </v:textbox>
                </v:shape>
                <v:shape id="Text Box 13" o:spid="_x0000_s1057" type="#_x0000_t202" style="position:absolute;left:4309;top:-945;width:4653;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" strokecolor="#4f81bc" strokeweight=".36042mm">
                  <v:textbox inset="0,0,0,0">
                    <w:txbxContent>
                      <w:p w14:paraId="6EDABAE1" w14:textId="77777777" w:rsidR="002677D0" w:rsidRPr="00893890" w:rsidRDefault="002677D0">
                        <w:pPr>
                          <w:spacing w:before="34" w:line="276" w:lineRule="auto"/>
                          <w:ind w:left="72" w:right="129"/>
                          <w:rPr>
                            <w:rFonts w:ascii="Liberation Sans Narrow"/>
                            <w:sz w:val="12"/>
                            <w:lang w:val="sr-Cyrl-CS"/>
                          </w:rPr>
                        </w:pPr>
                        <w:r w:rsidRPr="00893890">
                          <w:rPr>
                            <w:rFonts w:ascii="Liberation Sans Narrow"/>
                            <w:b/>
                            <w:sz w:val="14"/>
                            <w:u w:val="single"/>
                            <w:lang w:val="sr-Cyrl-CS"/>
                          </w:rPr>
                          <w:t>Права</w:t>
                        </w:r>
                        <w:r w:rsidRPr="00893890">
                          <w:rPr>
                            <w:rFonts w:ascii="Liberation Sans Narrow"/>
                            <w:b/>
                            <w:sz w:val="14"/>
                            <w:u w:val="single"/>
                            <w:lang w:val="sr-Cyrl-CS"/>
                          </w:rPr>
                          <w:t xml:space="preserve"> </w:t>
                        </w:r>
                        <w:r w:rsidRPr="00893890">
                          <w:rPr>
                            <w:rFonts w:ascii="Liberation Sans Narrow"/>
                            <w:b/>
                            <w:sz w:val="14"/>
                            <w:u w:val="single"/>
                            <w:lang w:val="sr-Cyrl-CS"/>
                          </w:rPr>
                          <w:t>лица</w:t>
                        </w:r>
                        <w:r w:rsidRPr="00893890">
                          <w:rPr>
                            <w:rFonts w:ascii="Liberation Sans Narrow"/>
                            <w:b/>
                            <w:sz w:val="14"/>
                            <w:u w:val="single"/>
                            <w:lang w:val="sr-Cyrl-CS"/>
                          </w:rPr>
                          <w:t xml:space="preserve"> </w:t>
                        </w:r>
                        <w:r w:rsidRPr="00893890">
                          <w:rPr>
                            <w:rFonts w:ascii="Liberation Sans Narrow"/>
                            <w:b/>
                            <w:sz w:val="14"/>
                            <w:u w:val="single"/>
                            <w:lang w:val="sr-Cyrl-CS"/>
                          </w:rPr>
                          <w:t>на</w:t>
                        </w:r>
                        <w:r w:rsidRPr="00893890">
                          <w:rPr>
                            <w:rFonts w:ascii="Liberation Sans Narrow"/>
                            <w:b/>
                            <w:sz w:val="14"/>
                            <w:u w:val="single"/>
                            <w:lang w:val="sr-Cyrl-CS"/>
                          </w:rPr>
                          <w:t xml:space="preserve"> </w:t>
                        </w:r>
                        <w:r w:rsidRPr="00893890">
                          <w:rPr>
                            <w:rFonts w:ascii="Liberation Sans Narrow"/>
                            <w:b/>
                            <w:sz w:val="14"/>
                            <w:u w:val="single"/>
                            <w:lang w:val="sr-Cyrl-CS"/>
                          </w:rPr>
                          <w:t>која</w:t>
                        </w:r>
                        <w:r w:rsidRPr="00893890">
                          <w:rPr>
                            <w:rFonts w:ascii="Liberation Sans Narrow"/>
                            <w:b/>
                            <w:sz w:val="14"/>
                            <w:u w:val="single"/>
                            <w:lang w:val="sr-Cyrl-CS"/>
                          </w:rPr>
                          <w:t xml:space="preserve"> </w:t>
                        </w:r>
                        <w:r w:rsidRPr="00893890">
                          <w:rPr>
                            <w:rFonts w:ascii="Liberation Sans Narrow"/>
                            <w:b/>
                            <w:sz w:val="14"/>
                            <w:u w:val="single"/>
                            <w:lang w:val="sr-Cyrl-CS"/>
                          </w:rPr>
                          <w:t>се</w:t>
                        </w:r>
                        <w:r w:rsidRPr="00893890">
                          <w:rPr>
                            <w:rFonts w:ascii="Liberation Sans Narrow"/>
                            <w:b/>
                            <w:sz w:val="14"/>
                            <w:u w:val="single"/>
                            <w:lang w:val="sr-Cyrl-CS"/>
                          </w:rPr>
                          <w:t xml:space="preserve"> </w:t>
                        </w:r>
                        <w:r w:rsidRPr="00893890">
                          <w:rPr>
                            <w:rFonts w:ascii="Liberation Sans Narrow"/>
                            <w:b/>
                            <w:sz w:val="14"/>
                            <w:u w:val="single"/>
                            <w:lang w:val="sr-Cyrl-CS"/>
                          </w:rPr>
                          <w:t>подаци</w:t>
                        </w:r>
                        <w:r w:rsidRPr="00893890">
                          <w:rPr>
                            <w:rFonts w:ascii="Liberation Sans Narrow"/>
                            <w:b/>
                            <w:sz w:val="14"/>
                            <w:u w:val="single"/>
                            <w:lang w:val="sr-Cyrl-CS"/>
                          </w:rPr>
                          <w:t xml:space="preserve"> </w:t>
                        </w:r>
                        <w:r w:rsidRPr="00893890">
                          <w:rPr>
                            <w:rFonts w:ascii="Liberation Sans Narrow"/>
                            <w:b/>
                            <w:sz w:val="14"/>
                            <w:u w:val="single"/>
                            <w:lang w:val="sr-Cyrl-CS"/>
                          </w:rPr>
                          <w:t>односе</w:t>
                        </w:r>
                        <w:r w:rsidRPr="00893890">
                          <w:rPr>
                            <w:rFonts w:ascii="Liberation Sans Narrow"/>
                            <w:b/>
                            <w:sz w:val="14"/>
                            <w:u w:val="single"/>
                            <w:lang w:val="sr-Cyrl-CS"/>
                          </w:rPr>
                          <w:t xml:space="preserve">: </w:t>
                        </w:r>
                        <w:r w:rsidRPr="00893890">
                          <w:rPr>
                            <w:rFonts w:ascii="Liberation Sans Narrow"/>
                            <w:sz w:val="12"/>
                            <w:lang w:val="sr-Cyrl-CS"/>
                          </w:rPr>
                          <w:t>Као</w:t>
                        </w:r>
                        <w:r w:rsidRPr="00893890">
                          <w:rPr>
                            <w:rFonts w:ascii="Liberation Sans Narrow"/>
                            <w:sz w:val="12"/>
                            <w:lang w:val="sr-Cyrl-CS"/>
                          </w:rPr>
                          <w:t xml:space="preserve"> </w:t>
                        </w:r>
                        <w:r w:rsidRPr="00893890">
                          <w:rPr>
                            <w:rFonts w:ascii="Liberation Sans Narrow"/>
                            <w:sz w:val="12"/>
                            <w:lang w:val="sr-Cyrl-CS"/>
                          </w:rPr>
                          <w:t>лице</w:t>
                        </w:r>
                        <w:r w:rsidRPr="00893890">
                          <w:rPr>
                            <w:rFonts w:ascii="Liberation Sans Narrow"/>
                            <w:sz w:val="12"/>
                            <w:lang w:val="sr-Cyrl-CS"/>
                          </w:rPr>
                          <w:t xml:space="preserve"> </w:t>
                        </w:r>
                        <w:r w:rsidRPr="00893890">
                          <w:rPr>
                            <w:rFonts w:ascii="Liberation Sans Narrow"/>
                            <w:sz w:val="12"/>
                            <w:lang w:val="sr-Cyrl-CS"/>
                          </w:rPr>
                          <w:t>на</w:t>
                        </w:r>
                        <w:r w:rsidRPr="00893890">
                          <w:rPr>
                            <w:rFonts w:ascii="Liberation Sans Narrow"/>
                            <w:sz w:val="12"/>
                            <w:lang w:val="sr-Cyrl-CS"/>
                          </w:rPr>
                          <w:t xml:space="preserve"> </w:t>
                        </w:r>
                        <w:r w:rsidRPr="00893890">
                          <w:rPr>
                            <w:rFonts w:ascii="Liberation Sans Narrow"/>
                            <w:sz w:val="12"/>
                            <w:lang w:val="sr-Cyrl-CS"/>
                          </w:rPr>
                          <w:t>које</w:t>
                        </w:r>
                        <w:r w:rsidRPr="00893890">
                          <w:rPr>
                            <w:rFonts w:ascii="Liberation Sans Narrow"/>
                            <w:sz w:val="12"/>
                            <w:lang w:val="sr-Cyrl-CS"/>
                          </w:rPr>
                          <w:t xml:space="preserve"> </w:t>
                        </w:r>
                        <w:r w:rsidRPr="00893890">
                          <w:rPr>
                            <w:rFonts w:ascii="Liberation Sans Narrow"/>
                            <w:sz w:val="12"/>
                            <w:lang w:val="sr-Cyrl-CS"/>
                          </w:rPr>
                          <w:t>се</w:t>
                        </w:r>
                        <w:r w:rsidRPr="00893890">
                          <w:rPr>
                            <w:rFonts w:ascii="Liberation Sans Narrow"/>
                            <w:sz w:val="12"/>
                            <w:lang w:val="sr-Cyrl-CS"/>
                          </w:rPr>
                          <w:t xml:space="preserve"> </w:t>
                        </w:r>
                        <w:r w:rsidRPr="00893890">
                          <w:rPr>
                            <w:rFonts w:ascii="Liberation Sans Narrow"/>
                            <w:sz w:val="12"/>
                            <w:lang w:val="sr-Cyrl-CS"/>
                          </w:rPr>
                          <w:t>подаци</w:t>
                        </w:r>
                        <w:r w:rsidRPr="00893890">
                          <w:rPr>
                            <w:rFonts w:ascii="Liberation Sans Narrow"/>
                            <w:sz w:val="12"/>
                            <w:lang w:val="sr-Cyrl-CS"/>
                          </w:rPr>
                          <w:t xml:space="preserve"> </w:t>
                        </w:r>
                        <w:r w:rsidRPr="00893890">
                          <w:rPr>
                            <w:rFonts w:ascii="Liberation Sans Narrow"/>
                            <w:sz w:val="12"/>
                            <w:lang w:val="sr-Cyrl-CS"/>
                          </w:rPr>
                          <w:t>односе</w:t>
                        </w:r>
                        <w:r w:rsidRPr="00893890">
                          <w:rPr>
                            <w:rFonts w:ascii="Liberation Sans Narrow"/>
                            <w:sz w:val="12"/>
                            <w:lang w:val="sr-Cyrl-CS"/>
                          </w:rPr>
                          <w:t xml:space="preserve"> </w:t>
                        </w:r>
                        <w:r w:rsidRPr="00893890">
                          <w:rPr>
                            <w:rFonts w:ascii="Liberation Sans Narrow"/>
                            <w:sz w:val="12"/>
                            <w:lang w:val="sr-Cyrl-CS"/>
                          </w:rPr>
                          <w:t>имате</w:t>
                        </w:r>
                        <w:r w:rsidRPr="00893890">
                          <w:rPr>
                            <w:rFonts w:ascii="Liberation Sans Narrow"/>
                            <w:sz w:val="12"/>
                            <w:lang w:val="sr-Cyrl-CS"/>
                          </w:rPr>
                          <w:t xml:space="preserve"> </w:t>
                        </w:r>
                        <w:r w:rsidRPr="00893890">
                          <w:rPr>
                            <w:rFonts w:ascii="Liberation Sans Narrow"/>
                            <w:sz w:val="12"/>
                            <w:lang w:val="sr-Cyrl-CS"/>
                          </w:rPr>
                          <w:t>неколико</w:t>
                        </w:r>
                        <w:r w:rsidRPr="00893890">
                          <w:rPr>
                            <w:rFonts w:ascii="Liberation Sans Narrow"/>
                            <w:sz w:val="12"/>
                            <w:lang w:val="sr-Cyrl-CS"/>
                          </w:rPr>
                          <w:t xml:space="preserve"> </w:t>
                        </w:r>
                        <w:r w:rsidRPr="00893890">
                          <w:rPr>
                            <w:rFonts w:ascii="Liberation Sans Narrow"/>
                            <w:sz w:val="12"/>
                            <w:lang w:val="sr-Cyrl-CS"/>
                          </w:rPr>
                          <w:t>права</w:t>
                        </w:r>
                        <w:r w:rsidRPr="00893890">
                          <w:rPr>
                            <w:rFonts w:ascii="Liberation Sans Narrow"/>
                            <w:sz w:val="12"/>
                            <w:lang w:val="sr-Cyrl-CS"/>
                          </w:rPr>
                          <w:t xml:space="preserve">, </w:t>
                        </w:r>
                        <w:r w:rsidRPr="00893890">
                          <w:rPr>
                            <w:rFonts w:ascii="Liberation Sans Narrow"/>
                            <w:sz w:val="12"/>
                            <w:lang w:val="sr-Cyrl-CS"/>
                          </w:rPr>
                          <w:t>конкретно</w:t>
                        </w:r>
                        <w:r w:rsidRPr="00893890">
                          <w:rPr>
                            <w:rFonts w:ascii="Liberation Sans Narrow"/>
                            <w:sz w:val="12"/>
                            <w:lang w:val="sr-Cyrl-CS"/>
                          </w:rPr>
                          <w:t xml:space="preserve"> </w:t>
                        </w:r>
                        <w:r w:rsidRPr="00893890">
                          <w:rPr>
                            <w:rFonts w:ascii="Liberation Sans Narrow"/>
                            <w:sz w:val="12"/>
                            <w:lang w:val="sr-Cyrl-CS"/>
                          </w:rPr>
                          <w:t>право</w:t>
                        </w:r>
                        <w:r w:rsidRPr="00893890">
                          <w:rPr>
                            <w:rFonts w:ascii="Liberation Sans Narrow"/>
                            <w:sz w:val="12"/>
                            <w:lang w:val="sr-Cyrl-CS"/>
                          </w:rPr>
                          <w:t xml:space="preserve"> </w:t>
                        </w:r>
                        <w:r w:rsidRPr="00893890">
                          <w:rPr>
                            <w:rFonts w:ascii="Liberation Sans Narrow"/>
                            <w:sz w:val="12"/>
                            <w:lang w:val="sr-Cyrl-CS"/>
                          </w:rPr>
                          <w:t>да</w:t>
                        </w:r>
                        <w:r w:rsidRPr="00893890">
                          <w:rPr>
                            <w:rFonts w:ascii="Liberation Sans Narrow"/>
                            <w:sz w:val="12"/>
                            <w:lang w:val="sr-Cyrl-CS"/>
                          </w:rPr>
                          <w:t xml:space="preserve"> </w:t>
                        </w:r>
                        <w:r w:rsidRPr="00893890">
                          <w:rPr>
                            <w:rFonts w:ascii="Liberation Sans Narrow"/>
                            <w:sz w:val="12"/>
                            <w:lang w:val="sr-Cyrl-CS"/>
                          </w:rPr>
                          <w:t>затражите</w:t>
                        </w:r>
                        <w:r w:rsidRPr="00893890">
                          <w:rPr>
                            <w:rFonts w:ascii="Liberation Sans Narrow"/>
                            <w:sz w:val="12"/>
                            <w:lang w:val="sr-Cyrl-CS"/>
                          </w:rPr>
                          <w:t xml:space="preserve"> </w:t>
                        </w:r>
                        <w:r w:rsidRPr="00893890">
                          <w:rPr>
                            <w:rFonts w:ascii="Liberation Sans Narrow"/>
                            <w:sz w:val="12"/>
                            <w:lang w:val="sr-Cyrl-CS"/>
                          </w:rPr>
                          <w:t>од</w:t>
                        </w:r>
                        <w:r w:rsidRPr="00893890">
                          <w:rPr>
                            <w:rFonts w:ascii="Liberation Sans Narrow"/>
                            <w:sz w:val="12"/>
                            <w:lang w:val="sr-Cyrl-CS"/>
                          </w:rPr>
                          <w:t xml:space="preserve"> </w:t>
                        </w:r>
                        <w:r w:rsidRPr="00893890">
                          <w:rPr>
                            <w:rFonts w:ascii="Liberation Sans Narrow"/>
                            <w:sz w:val="12"/>
                            <w:lang w:val="sr-Cyrl-CS"/>
                          </w:rPr>
                          <w:t>руковаоца</w:t>
                        </w:r>
                        <w:r w:rsidRPr="00893890">
                          <w:rPr>
                            <w:rFonts w:ascii="Liberation Sans Narrow"/>
                            <w:sz w:val="12"/>
                            <w:lang w:val="sr-Cyrl-CS"/>
                          </w:rPr>
                          <w:t xml:space="preserve"> </w:t>
                        </w:r>
                        <w:r w:rsidRPr="00893890">
                          <w:rPr>
                            <w:rFonts w:ascii="Liberation Sans Narrow"/>
                            <w:sz w:val="12"/>
                            <w:lang w:val="sr-Cyrl-CS"/>
                          </w:rPr>
                          <w:t>приступ</w:t>
                        </w:r>
                        <w:r w:rsidRPr="00893890">
                          <w:rPr>
                            <w:rFonts w:ascii="Liberation Sans Narrow"/>
                            <w:sz w:val="12"/>
                            <w:lang w:val="sr-Cyrl-CS"/>
                          </w:rPr>
                          <w:t xml:space="preserve"> </w:t>
                        </w:r>
                        <w:r w:rsidRPr="00893890">
                          <w:rPr>
                            <w:rFonts w:ascii="Liberation Sans Narrow"/>
                            <w:sz w:val="12"/>
                            <w:lang w:val="sr-Cyrl-CS"/>
                          </w:rPr>
                          <w:t>или</w:t>
                        </w:r>
                        <w:r w:rsidRPr="00893890">
                          <w:rPr>
                            <w:rFonts w:ascii="Liberation Sans Narrow"/>
                            <w:sz w:val="12"/>
                            <w:lang w:val="sr-Cyrl-CS"/>
                          </w:rPr>
                          <w:t xml:space="preserve"> </w:t>
                        </w:r>
                        <w:r w:rsidRPr="00893890">
                          <w:rPr>
                            <w:rFonts w:ascii="Liberation Sans Narrow"/>
                            <w:sz w:val="12"/>
                            <w:lang w:val="sr-Cyrl-CS"/>
                          </w:rPr>
                          <w:t>брисање</w:t>
                        </w:r>
                        <w:r w:rsidRPr="00893890">
                          <w:rPr>
                            <w:rFonts w:ascii="Liberation Sans Narrow"/>
                            <w:sz w:val="12"/>
                            <w:lang w:val="sr-Cyrl-CS"/>
                          </w:rPr>
                          <w:t xml:space="preserve"> </w:t>
                        </w:r>
                        <w:r w:rsidRPr="00893890">
                          <w:rPr>
                            <w:rFonts w:ascii="Liberation Sans Narrow"/>
                            <w:sz w:val="12"/>
                            <w:lang w:val="sr-Cyrl-CS"/>
                          </w:rPr>
                          <w:t>Ваших</w:t>
                        </w:r>
                        <w:r w:rsidRPr="00893890">
                          <w:rPr>
                            <w:rFonts w:ascii="Liberation Sans Narrow"/>
                            <w:sz w:val="12"/>
                            <w:lang w:val="sr-Cyrl-CS"/>
                          </w:rPr>
                          <w:t xml:space="preserve"> </w:t>
                        </w:r>
                        <w:r w:rsidRPr="00893890">
                          <w:rPr>
                            <w:rFonts w:ascii="Liberation Sans Narrow"/>
                            <w:sz w:val="12"/>
                            <w:lang w:val="sr-Cyrl-CS"/>
                          </w:rPr>
                          <w:t>података</w:t>
                        </w:r>
                        <w:r w:rsidRPr="00893890">
                          <w:rPr>
                            <w:rFonts w:ascii="Liberation Sans Narrow"/>
                            <w:sz w:val="12"/>
                            <w:lang w:val="sr-Cyrl-CS"/>
                          </w:rPr>
                          <w:t xml:space="preserve"> </w:t>
                        </w:r>
                        <w:r w:rsidRPr="00893890">
                          <w:rPr>
                            <w:rFonts w:ascii="Liberation Sans Narrow"/>
                            <w:sz w:val="12"/>
                            <w:lang w:val="sr-Cyrl-CS"/>
                          </w:rPr>
                          <w:t>о</w:t>
                        </w:r>
                        <w:r w:rsidRPr="00893890">
                          <w:rPr>
                            <w:rFonts w:ascii="Liberation Sans Narrow"/>
                            <w:sz w:val="12"/>
                            <w:lang w:val="sr-Cyrl-CS"/>
                          </w:rPr>
                          <w:t xml:space="preserve"> </w:t>
                        </w:r>
                        <w:r w:rsidRPr="00893890">
                          <w:rPr>
                            <w:rFonts w:ascii="Liberation Sans Narrow"/>
                            <w:sz w:val="12"/>
                            <w:lang w:val="sr-Cyrl-CS"/>
                          </w:rPr>
                          <w:t>личности</w:t>
                        </w:r>
                        <w:r w:rsidRPr="00893890">
                          <w:rPr>
                            <w:rFonts w:ascii="Liberation Sans Narrow"/>
                            <w:sz w:val="12"/>
                            <w:lang w:val="sr-Cyrl-CS"/>
                          </w:rPr>
                          <w:t xml:space="preserve">.  </w:t>
                        </w:r>
                      </w:p>
                      <w:p w14:paraId="584031E3" w14:textId="77777777" w:rsidR="002677D0" w:rsidRPr="00893890" w:rsidRDefault="002677D0">
                        <w:pPr>
                          <w:spacing w:before="100" w:line="276" w:lineRule="auto"/>
                          <w:ind w:left="72" w:right="306"/>
                          <w:rPr>
                            <w:rFonts w:ascii="Liberation Sans Narrow"/>
                            <w:sz w:val="12"/>
                            <w:lang w:val="sr-Cyrl-CS"/>
                          </w:rPr>
                        </w:pPr>
                        <w:r w:rsidRPr="00893890">
                          <w:rPr>
                            <w:rFonts w:ascii="Liberation Sans Narrow"/>
                            <w:sz w:val="12"/>
                            <w:lang w:val="sr-Cyrl-CS"/>
                          </w:rPr>
                          <w:t>За</w:t>
                        </w:r>
                        <w:r w:rsidRPr="00893890">
                          <w:rPr>
                            <w:rFonts w:ascii="Liberation Sans Narrow"/>
                            <w:sz w:val="12"/>
                            <w:lang w:val="sr-Cyrl-CS"/>
                          </w:rPr>
                          <w:t xml:space="preserve"> </w:t>
                        </w:r>
                        <w:r w:rsidRPr="00893890">
                          <w:rPr>
                            <w:rFonts w:ascii="Liberation Sans Narrow"/>
                            <w:sz w:val="12"/>
                            <w:lang w:val="sr-Cyrl-CS"/>
                          </w:rPr>
                          <w:t>детаље</w:t>
                        </w:r>
                        <w:r w:rsidRPr="00893890">
                          <w:rPr>
                            <w:rFonts w:ascii="Liberation Sans Narrow"/>
                            <w:sz w:val="12"/>
                            <w:lang w:val="sr-Cyrl-CS"/>
                          </w:rPr>
                          <w:t xml:space="preserve"> </w:t>
                        </w:r>
                        <w:r w:rsidRPr="00893890">
                          <w:rPr>
                            <w:rFonts w:ascii="Liberation Sans Narrow"/>
                            <w:sz w:val="12"/>
                            <w:lang w:val="sr-Cyrl-CS"/>
                          </w:rPr>
                          <w:t>о</w:t>
                        </w:r>
                        <w:r w:rsidRPr="00893890">
                          <w:rPr>
                            <w:rFonts w:ascii="Liberation Sans Narrow"/>
                            <w:sz w:val="12"/>
                            <w:lang w:val="sr-Cyrl-CS"/>
                          </w:rPr>
                          <w:t xml:space="preserve"> </w:t>
                        </w:r>
                        <w:r w:rsidRPr="00893890">
                          <w:rPr>
                            <w:rFonts w:ascii="Liberation Sans Narrow"/>
                            <w:sz w:val="12"/>
                            <w:lang w:val="sr-Cyrl-CS"/>
                          </w:rPr>
                          <w:t>овом</w:t>
                        </w:r>
                        <w:r w:rsidRPr="00893890">
                          <w:rPr>
                            <w:rFonts w:ascii="Liberation Sans Narrow"/>
                            <w:sz w:val="12"/>
                            <w:lang w:val="sr-Cyrl-CS"/>
                          </w:rPr>
                          <w:t xml:space="preserve"> </w:t>
                        </w:r>
                        <w:r w:rsidRPr="00893890">
                          <w:rPr>
                            <w:rFonts w:ascii="Liberation Sans Narrow"/>
                            <w:sz w:val="12"/>
                            <w:lang w:val="sr-Cyrl-CS"/>
                          </w:rPr>
                          <w:t>видео</w:t>
                        </w:r>
                        <w:r w:rsidRPr="00893890">
                          <w:rPr>
                            <w:rFonts w:ascii="Liberation Sans Narrow"/>
                            <w:sz w:val="12"/>
                            <w:lang w:val="sr-Cyrl-CS"/>
                          </w:rPr>
                          <w:t xml:space="preserve"> </w:t>
                        </w:r>
                        <w:r w:rsidRPr="00893890">
                          <w:rPr>
                            <w:rFonts w:ascii="Liberation Sans Narrow"/>
                            <w:sz w:val="12"/>
                            <w:lang w:val="sr-Cyrl-CS"/>
                          </w:rPr>
                          <w:t>надзору</w:t>
                        </w:r>
                        <w:r w:rsidRPr="00893890">
                          <w:rPr>
                            <w:rFonts w:ascii="Liberation Sans Narrow"/>
                            <w:sz w:val="12"/>
                            <w:lang w:val="sr-Cyrl-CS"/>
                          </w:rPr>
                          <w:t xml:space="preserve"> </w:t>
                        </w:r>
                        <w:r w:rsidRPr="00893890">
                          <w:rPr>
                            <w:rFonts w:ascii="Liberation Sans Narrow"/>
                            <w:sz w:val="12"/>
                            <w:lang w:val="sr-Cyrl-CS"/>
                          </w:rPr>
                          <w:t>као</w:t>
                        </w:r>
                        <w:r w:rsidRPr="00893890">
                          <w:rPr>
                            <w:rFonts w:ascii="Liberation Sans Narrow"/>
                            <w:sz w:val="12"/>
                            <w:lang w:val="sr-Cyrl-CS"/>
                          </w:rPr>
                          <w:t xml:space="preserve"> </w:t>
                        </w:r>
                        <w:r w:rsidRPr="00893890">
                          <w:rPr>
                            <w:rFonts w:ascii="Liberation Sans Narrow"/>
                            <w:sz w:val="12"/>
                            <w:lang w:val="sr-Cyrl-CS"/>
                          </w:rPr>
                          <w:t>и</w:t>
                        </w:r>
                        <w:r w:rsidRPr="00893890">
                          <w:rPr>
                            <w:rFonts w:ascii="Liberation Sans Narrow"/>
                            <w:sz w:val="12"/>
                            <w:lang w:val="sr-Cyrl-CS"/>
                          </w:rPr>
                          <w:t xml:space="preserve"> </w:t>
                        </w:r>
                        <w:r w:rsidRPr="00893890">
                          <w:rPr>
                            <w:rFonts w:ascii="Liberation Sans Narrow"/>
                            <w:sz w:val="12"/>
                            <w:lang w:val="sr-Cyrl-CS"/>
                          </w:rPr>
                          <w:t>Вашим</w:t>
                        </w:r>
                        <w:r w:rsidRPr="00893890">
                          <w:rPr>
                            <w:rFonts w:ascii="Liberation Sans Narrow"/>
                            <w:sz w:val="12"/>
                            <w:lang w:val="sr-Cyrl-CS"/>
                          </w:rPr>
                          <w:t xml:space="preserve"> </w:t>
                        </w:r>
                        <w:r w:rsidRPr="00893890">
                          <w:rPr>
                            <w:rFonts w:ascii="Liberation Sans Narrow"/>
                            <w:sz w:val="12"/>
                            <w:lang w:val="sr-Cyrl-CS"/>
                          </w:rPr>
                          <w:t>правима</w:t>
                        </w:r>
                        <w:r w:rsidRPr="00893890">
                          <w:rPr>
                            <w:rFonts w:ascii="Liberation Sans Narrow"/>
                            <w:sz w:val="12"/>
                            <w:lang w:val="sr-Cyrl-CS"/>
                          </w:rPr>
                          <w:t xml:space="preserve">, </w:t>
                        </w:r>
                        <w:r w:rsidRPr="00893890">
                          <w:rPr>
                            <w:rFonts w:ascii="Liberation Sans Narrow"/>
                            <w:sz w:val="12"/>
                            <w:lang w:val="sr-Cyrl-CS"/>
                          </w:rPr>
                          <w:t>погледати</w:t>
                        </w:r>
                        <w:r w:rsidRPr="00893890">
                          <w:rPr>
                            <w:rFonts w:ascii="Liberation Sans Narrow"/>
                            <w:sz w:val="12"/>
                            <w:lang w:val="sr-Cyrl-CS"/>
                          </w:rPr>
                          <w:t xml:space="preserve"> </w:t>
                        </w:r>
                        <w:r w:rsidRPr="00893890">
                          <w:rPr>
                            <w:rFonts w:ascii="Liberation Sans Narrow"/>
                            <w:sz w:val="12"/>
                            <w:lang w:val="sr-Cyrl-CS"/>
                          </w:rPr>
                          <w:t>информације</w:t>
                        </w:r>
                        <w:r w:rsidRPr="00893890">
                          <w:rPr>
                            <w:rFonts w:ascii="Liberation Sans Narrow"/>
                            <w:sz w:val="12"/>
                            <w:lang w:val="sr-Cyrl-CS"/>
                          </w:rPr>
                          <w:t xml:space="preserve"> </w:t>
                        </w:r>
                        <w:r w:rsidRPr="00893890">
                          <w:rPr>
                            <w:rFonts w:ascii="Liberation Sans Narrow"/>
                            <w:sz w:val="12"/>
                            <w:lang w:val="sr-Cyrl-CS"/>
                          </w:rPr>
                          <w:t>које</w:t>
                        </w:r>
                        <w:r w:rsidRPr="00893890">
                          <w:rPr>
                            <w:rFonts w:ascii="Liberation Sans Narrow"/>
                            <w:sz w:val="12"/>
                            <w:lang w:val="sr-Cyrl-CS"/>
                          </w:rPr>
                          <w:t xml:space="preserve"> </w:t>
                        </w:r>
                        <w:r w:rsidRPr="00893890">
                          <w:rPr>
                            <w:rFonts w:ascii="Liberation Sans Narrow"/>
                            <w:sz w:val="12"/>
                            <w:lang w:val="sr-Cyrl-CS"/>
                          </w:rPr>
                          <w:t>пружа</w:t>
                        </w:r>
                        <w:r w:rsidRPr="00893890">
                          <w:rPr>
                            <w:rFonts w:ascii="Liberation Sans Narrow"/>
                            <w:sz w:val="12"/>
                            <w:lang w:val="sr-Cyrl-CS"/>
                          </w:rPr>
                          <w:t xml:space="preserve"> </w:t>
                        </w:r>
                        <w:r w:rsidRPr="00893890">
                          <w:rPr>
                            <w:rFonts w:ascii="Liberation Sans Narrow"/>
                            <w:sz w:val="12"/>
                            <w:lang w:val="sr-Cyrl-CS"/>
                          </w:rPr>
                          <w:t>руковалац</w:t>
                        </w:r>
                        <w:r w:rsidRPr="00893890">
                          <w:rPr>
                            <w:rFonts w:ascii="Liberation Sans Narrow"/>
                            <w:sz w:val="12"/>
                            <w:lang w:val="sr-Cyrl-CS"/>
                          </w:rPr>
                          <w:t xml:space="preserve"> </w:t>
                        </w:r>
                        <w:r w:rsidRPr="00893890">
                          <w:rPr>
                            <w:rFonts w:ascii="Liberation Sans Narrow"/>
                            <w:sz w:val="12"/>
                            <w:lang w:val="sr-Cyrl-CS"/>
                          </w:rPr>
                          <w:t>путем</w:t>
                        </w:r>
                        <w:r w:rsidRPr="00893890">
                          <w:rPr>
                            <w:rFonts w:ascii="Liberation Sans Narrow"/>
                            <w:sz w:val="12"/>
                            <w:lang w:val="sr-Cyrl-CS"/>
                          </w:rPr>
                          <w:t xml:space="preserve"> </w:t>
                        </w:r>
                        <w:r w:rsidRPr="00893890">
                          <w:rPr>
                            <w:rFonts w:ascii="Liberation Sans Narrow"/>
                            <w:sz w:val="12"/>
                            <w:lang w:val="sr-Cyrl-CS"/>
                          </w:rPr>
                          <w:t>опција</w:t>
                        </w:r>
                        <w:r w:rsidRPr="00893890">
                          <w:rPr>
                            <w:rFonts w:ascii="Liberation Sans Narrow"/>
                            <w:sz w:val="12"/>
                            <w:lang w:val="sr-Cyrl-CS"/>
                          </w:rPr>
                          <w:t xml:space="preserve"> </w:t>
                        </w:r>
                        <w:r w:rsidRPr="00893890">
                          <w:rPr>
                            <w:rFonts w:ascii="Liberation Sans Narrow"/>
                            <w:sz w:val="12"/>
                            <w:lang w:val="sr-Cyrl-CS"/>
                          </w:rPr>
                          <w:t>датим</w:t>
                        </w:r>
                        <w:r w:rsidRPr="00893890">
                          <w:rPr>
                            <w:rFonts w:ascii="Liberation Sans Narrow"/>
                            <w:sz w:val="12"/>
                            <w:lang w:val="sr-Cyrl-CS"/>
                          </w:rPr>
                          <w:t xml:space="preserve"> </w:t>
                        </w:r>
                        <w:r w:rsidRPr="00893890">
                          <w:rPr>
                            <w:rFonts w:ascii="Liberation Sans Narrow"/>
                            <w:sz w:val="12"/>
                            <w:lang w:val="sr-Cyrl-CS"/>
                          </w:rPr>
                          <w:t>са</w:t>
                        </w:r>
                        <w:r w:rsidRPr="00893890">
                          <w:rPr>
                            <w:rFonts w:ascii="Liberation Sans Narrow"/>
                            <w:sz w:val="12"/>
                            <w:lang w:val="sr-Cyrl-CS"/>
                          </w:rPr>
                          <w:t xml:space="preserve"> </w:t>
                        </w:r>
                        <w:r w:rsidRPr="00893890">
                          <w:rPr>
                            <w:rFonts w:ascii="Liberation Sans Narrow"/>
                            <w:sz w:val="12"/>
                            <w:lang w:val="sr-Cyrl-CS"/>
                          </w:rPr>
                          <w:t>леве</w:t>
                        </w:r>
                        <w:r w:rsidRPr="00893890">
                          <w:rPr>
                            <w:rFonts w:ascii="Liberation Sans Narrow"/>
                            <w:sz w:val="12"/>
                            <w:lang w:val="sr-Cyrl-CS"/>
                          </w:rPr>
                          <w:t xml:space="preserve"> </w:t>
                        </w:r>
                        <w:r w:rsidRPr="00893890">
                          <w:rPr>
                            <w:rFonts w:ascii="Liberation Sans Narrow"/>
                            <w:sz w:val="12"/>
                            <w:lang w:val="sr-Cyrl-CS"/>
                          </w:rPr>
                          <w:t>стране</w:t>
                        </w:r>
                        <w:r w:rsidRPr="00893890">
                          <w:rPr>
                            <w:rFonts w:ascii="Liberation Sans Narrow"/>
                            <w:sz w:val="12"/>
                            <w:lang w:val="sr-Cyrl-CS"/>
                          </w:rPr>
                          <w:t xml:space="preserve"> </w:t>
                        </w:r>
                      </w:p>
                    </w:txbxContent>
                  </v:textbox>
                </v:shape>
                <v:shape id="Text Box 12" o:spid="_x0000_s1058" type="#_x0000_t202" style="position:absolute;left:4321;top:-2351;width:4683;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" strokecolor="#4f81bc" strokeweight=".36042mm">
                  <v:textbox inset="0,0,0,0">
                    <w:txbxContent>
                      <w:p w14:paraId="306F80F0" w14:textId="77777777" w:rsidR="002677D0" w:rsidRPr="00893890" w:rsidRDefault="002677D0">
                        <w:pPr>
                          <w:spacing w:before="34"/>
                          <w:ind w:left="72"/>
                          <w:rPr>
                            <w:rFonts w:ascii="Liberation Sans Narrow"/>
                            <w:b/>
                            <w:sz w:val="14"/>
                            <w:lang w:val="sr-Cyrl-CS"/>
                          </w:rPr>
                        </w:pPr>
                        <w:r w:rsidRPr="00893890">
                          <w:rPr>
                            <w:rFonts w:ascii="Liberation Sans Narrow"/>
                            <w:b/>
                            <w:sz w:val="14"/>
                            <w:u w:val="single"/>
                            <w:lang w:val="sr-Cyrl-CS"/>
                          </w:rPr>
                          <w:t>Сврха</w:t>
                        </w:r>
                        <w:r w:rsidRPr="00893890">
                          <w:rPr>
                            <w:rFonts w:ascii="Liberation Sans Narrow"/>
                            <w:b/>
                            <w:sz w:val="14"/>
                            <w:u w:val="single"/>
                            <w:lang w:val="sr-Cyrl-CS"/>
                          </w:rPr>
                          <w:t xml:space="preserve"> </w:t>
                        </w:r>
                        <w:r w:rsidRPr="00893890">
                          <w:rPr>
                            <w:rFonts w:ascii="Liberation Sans Narrow"/>
                            <w:b/>
                            <w:sz w:val="14"/>
                            <w:u w:val="single"/>
                            <w:lang w:val="sr-Cyrl-CS"/>
                          </w:rPr>
                          <w:t>видео</w:t>
                        </w:r>
                        <w:r w:rsidRPr="00893890">
                          <w:rPr>
                            <w:rFonts w:ascii="Liberation Sans Narrow"/>
                            <w:b/>
                            <w:sz w:val="14"/>
                            <w:u w:val="single"/>
                            <w:lang w:val="sr-Cyrl-CS"/>
                          </w:rPr>
                          <w:t xml:space="preserve"> </w:t>
                        </w:r>
                        <w:r w:rsidRPr="00893890">
                          <w:rPr>
                            <w:rFonts w:ascii="Liberation Sans Narrow"/>
                            <w:b/>
                            <w:sz w:val="14"/>
                            <w:u w:val="single"/>
                            <w:lang w:val="sr-Cyrl-CS"/>
                          </w:rPr>
                          <w:t>надзора</w:t>
                        </w:r>
                        <w:r w:rsidRPr="00893890">
                          <w:rPr>
                            <w:rFonts w:ascii="Liberation Sans Narrow"/>
                            <w:b/>
                            <w:sz w:val="14"/>
                            <w:u w:val="single"/>
                            <w:lang w:val="sr-Cyrl-CS"/>
                          </w:rPr>
                          <w:t xml:space="preserve">: </w:t>
                        </w:r>
                      </w:p>
                    </w:txbxContent>
                  </v:textbox>
                </v:shape>
                <v:shape id="Text Box 11" o:spid="_x0000_s1059" type="#_x0000_t202" style="position:absolute;left:4327;top:-3714;width:4664;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" filled="f" strokecolor="#4f81bc" strokeweight=".36042mm">
                  <v:textbox inset="0,0,0,0">
                    <w:txbxContent>
                      <w:p w14:paraId="101B366A" w14:textId="77777777" w:rsidR="002677D0" w:rsidRPr="00893890" w:rsidRDefault="002677D0">
                        <w:pPr>
                          <w:spacing w:before="35" w:line="276" w:lineRule="auto"/>
                          <w:ind w:left="71" w:right="180"/>
                          <w:jc w:val="both"/>
                          <w:rPr>
                            <w:rFonts w:ascii="Liberation Sans Narrow"/>
                            <w:b/>
                            <w:sz w:val="14"/>
                            <w:lang w:val="sr-Cyrl-CS"/>
                          </w:rPr>
                        </w:pPr>
                        <w:r w:rsidRPr="00893890">
                          <w:rPr>
                            <w:rFonts w:ascii="Liberation Sans Narrow"/>
                            <w:b/>
                            <w:sz w:val="14"/>
                            <w:lang w:val="sr-Cyrl-CS"/>
                          </w:rPr>
                          <w:t>Информације</w:t>
                        </w:r>
                        <w:r w:rsidRPr="00893890">
                          <w:rPr>
                            <w:rFonts w:ascii="Liberation Sans Narrow"/>
                            <w:b/>
                            <w:sz w:val="14"/>
                            <w:lang w:val="sr-Cyrl-CS"/>
                          </w:rPr>
                          <w:t xml:space="preserve"> </w:t>
                        </w:r>
                        <w:r w:rsidRPr="00893890">
                          <w:rPr>
                            <w:rFonts w:ascii="Liberation Sans Narrow"/>
                            <w:b/>
                            <w:sz w:val="14"/>
                            <w:lang w:val="sr-Cyrl-CS"/>
                          </w:rPr>
                          <w:t>о</w:t>
                        </w:r>
                        <w:r w:rsidRPr="00893890">
                          <w:rPr>
                            <w:rFonts w:ascii="Liberation Sans Narrow"/>
                            <w:b/>
                            <w:sz w:val="14"/>
                            <w:lang w:val="sr-Cyrl-CS"/>
                          </w:rPr>
                          <w:t xml:space="preserve"> </w:t>
                        </w:r>
                        <w:r w:rsidRPr="00893890">
                          <w:rPr>
                            <w:rFonts w:ascii="Liberation Sans Narrow"/>
                            <w:b/>
                            <w:sz w:val="14"/>
                            <w:lang w:val="sr-Cyrl-CS"/>
                          </w:rPr>
                          <w:t>обради</w:t>
                        </w:r>
                        <w:r w:rsidRPr="00893890">
                          <w:rPr>
                            <w:rFonts w:ascii="Liberation Sans Narrow"/>
                            <w:b/>
                            <w:sz w:val="14"/>
                            <w:lang w:val="sr-Cyrl-CS"/>
                          </w:rPr>
                          <w:t xml:space="preserve"> </w:t>
                        </w:r>
                        <w:r w:rsidRPr="00893890">
                          <w:rPr>
                            <w:rFonts w:ascii="Liberation Sans Narrow"/>
                            <w:b/>
                            <w:sz w:val="14"/>
                            <w:lang w:val="sr-Cyrl-CS"/>
                          </w:rPr>
                          <w:t>које</w:t>
                        </w:r>
                        <w:r w:rsidRPr="00893890">
                          <w:rPr>
                            <w:rFonts w:ascii="Liberation Sans Narrow"/>
                            <w:b/>
                            <w:sz w:val="14"/>
                            <w:lang w:val="sr-Cyrl-CS"/>
                          </w:rPr>
                          <w:t xml:space="preserve"> </w:t>
                        </w:r>
                        <w:r w:rsidRPr="00893890">
                          <w:rPr>
                            <w:rFonts w:ascii="Liberation Sans Narrow"/>
                            <w:b/>
                            <w:sz w:val="14"/>
                            <w:lang w:val="sr-Cyrl-CS"/>
                          </w:rPr>
                          <w:t>имају</w:t>
                        </w:r>
                        <w:r w:rsidRPr="00893890">
                          <w:rPr>
                            <w:rFonts w:ascii="Liberation Sans Narrow"/>
                            <w:b/>
                            <w:sz w:val="14"/>
                            <w:lang w:val="sr-Cyrl-CS"/>
                          </w:rPr>
                          <w:t xml:space="preserve"> </w:t>
                        </w:r>
                        <w:r w:rsidRPr="00893890">
                          <w:rPr>
                            <w:rFonts w:ascii="Liberation Sans Narrow"/>
                            <w:b/>
                            <w:sz w:val="14"/>
                            <w:lang w:val="sr-Cyrl-CS"/>
                          </w:rPr>
                          <w:t>највећи</w:t>
                        </w:r>
                        <w:r w:rsidRPr="00893890">
                          <w:rPr>
                            <w:rFonts w:ascii="Liberation Sans Narrow"/>
                            <w:b/>
                            <w:sz w:val="14"/>
                            <w:lang w:val="sr-Cyrl-CS"/>
                          </w:rPr>
                          <w:t xml:space="preserve"> </w:t>
                        </w:r>
                        <w:r w:rsidRPr="00893890">
                          <w:rPr>
                            <w:rFonts w:ascii="Liberation Sans Narrow"/>
                            <w:b/>
                            <w:sz w:val="14"/>
                            <w:lang w:val="sr-Cyrl-CS"/>
                          </w:rPr>
                          <w:t>утицај</w:t>
                        </w:r>
                        <w:r w:rsidRPr="00893890">
                          <w:rPr>
                            <w:rFonts w:ascii="Liberation Sans Narrow"/>
                            <w:b/>
                            <w:sz w:val="14"/>
                            <w:lang w:val="sr-Cyrl-CS"/>
                          </w:rPr>
                          <w:t xml:space="preserve"> </w:t>
                        </w:r>
                        <w:r w:rsidRPr="00893890">
                          <w:rPr>
                            <w:rFonts w:ascii="Liberation Sans Narrow"/>
                            <w:b/>
                            <w:sz w:val="14"/>
                            <w:lang w:val="sr-Cyrl-CS"/>
                          </w:rPr>
                          <w:t>на</w:t>
                        </w:r>
                        <w:r w:rsidRPr="00893890">
                          <w:rPr>
                            <w:rFonts w:ascii="Liberation Sans Narrow"/>
                            <w:b/>
                            <w:sz w:val="14"/>
                            <w:lang w:val="sr-Cyrl-CS"/>
                          </w:rPr>
                          <w:t xml:space="preserve"> </w:t>
                        </w:r>
                        <w:r w:rsidRPr="00893890">
                          <w:rPr>
                            <w:rFonts w:ascii="Liberation Sans Narrow"/>
                            <w:b/>
                            <w:sz w:val="14"/>
                            <w:lang w:val="sr-Cyrl-CS"/>
                          </w:rPr>
                          <w:t>лице</w:t>
                        </w:r>
                        <w:r w:rsidRPr="00893890">
                          <w:rPr>
                            <w:rFonts w:ascii="Liberation Sans Narrow"/>
                            <w:b/>
                            <w:sz w:val="14"/>
                            <w:lang w:val="sr-Cyrl-CS"/>
                          </w:rPr>
                          <w:t xml:space="preserve"> </w:t>
                        </w:r>
                        <w:r w:rsidRPr="00893890">
                          <w:rPr>
                            <w:rFonts w:ascii="Liberation Sans Narrow"/>
                            <w:b/>
                            <w:sz w:val="14"/>
                            <w:lang w:val="sr-Cyrl-CS"/>
                          </w:rPr>
                          <w:t>на</w:t>
                        </w:r>
                        <w:r w:rsidRPr="00893890">
                          <w:rPr>
                            <w:rFonts w:ascii="Liberation Sans Narrow"/>
                            <w:b/>
                            <w:sz w:val="14"/>
                            <w:lang w:val="sr-Cyrl-CS"/>
                          </w:rPr>
                          <w:t xml:space="preserve"> </w:t>
                        </w:r>
                        <w:r w:rsidRPr="00893890">
                          <w:rPr>
                            <w:rFonts w:ascii="Liberation Sans Narrow"/>
                            <w:b/>
                            <w:sz w:val="14"/>
                            <w:lang w:val="sr-Cyrl-CS"/>
                          </w:rPr>
                          <w:t>које</w:t>
                        </w:r>
                        <w:r w:rsidRPr="00893890">
                          <w:rPr>
                            <w:rFonts w:ascii="Liberation Sans Narrow"/>
                            <w:b/>
                            <w:sz w:val="14"/>
                            <w:lang w:val="sr-Cyrl-CS"/>
                          </w:rPr>
                          <w:t xml:space="preserve"> </w:t>
                        </w:r>
                        <w:r w:rsidRPr="00893890">
                          <w:rPr>
                            <w:rFonts w:ascii="Liberation Sans Narrow"/>
                            <w:b/>
                            <w:sz w:val="14"/>
                            <w:lang w:val="sr-Cyrl-CS"/>
                          </w:rPr>
                          <w:t>се</w:t>
                        </w:r>
                        <w:r w:rsidRPr="00893890">
                          <w:rPr>
                            <w:rFonts w:ascii="Liberation Sans Narrow"/>
                            <w:b/>
                            <w:sz w:val="14"/>
                            <w:lang w:val="sr-Cyrl-CS"/>
                          </w:rPr>
                          <w:t xml:space="preserve"> </w:t>
                        </w:r>
                        <w:r w:rsidRPr="00893890">
                          <w:rPr>
                            <w:rFonts w:ascii="Liberation Sans Narrow"/>
                            <w:b/>
                            <w:sz w:val="14"/>
                            <w:lang w:val="sr-Cyrl-CS"/>
                          </w:rPr>
                          <w:t>подаци</w:t>
                        </w:r>
                        <w:r w:rsidRPr="00893890">
                          <w:rPr>
                            <w:rFonts w:ascii="Liberation Sans Narrow"/>
                            <w:b/>
                            <w:sz w:val="14"/>
                            <w:lang w:val="sr-Cyrl-CS"/>
                          </w:rPr>
                          <w:t xml:space="preserve"> </w:t>
                        </w:r>
                        <w:r w:rsidRPr="00893890">
                          <w:rPr>
                            <w:rFonts w:ascii="Liberation Sans Narrow"/>
                            <w:b/>
                            <w:sz w:val="14"/>
                            <w:lang w:val="sr-Cyrl-CS"/>
                          </w:rPr>
                          <w:t>односе</w:t>
                        </w:r>
                        <w:r w:rsidRPr="00893890">
                          <w:rPr>
                            <w:rFonts w:ascii="Liberation Sans Narrow"/>
                            <w:b/>
                            <w:sz w:val="14"/>
                            <w:lang w:val="sr-Cyrl-CS"/>
                          </w:rPr>
                          <w:t xml:space="preserve"> (</w:t>
                        </w:r>
                        <w:r w:rsidRPr="00893890">
                          <w:rPr>
                            <w:rFonts w:ascii="Liberation Sans Narrow"/>
                            <w:b/>
                            <w:sz w:val="14"/>
                            <w:lang w:val="sr-Cyrl-CS"/>
                          </w:rPr>
                          <w:t>нпр</w:t>
                        </w:r>
                        <w:r w:rsidRPr="00893890">
                          <w:rPr>
                            <w:rFonts w:ascii="Liberation Sans Narrow"/>
                            <w:b/>
                            <w:sz w:val="14"/>
                            <w:lang w:val="sr-Cyrl-CS"/>
                          </w:rPr>
                          <w:t xml:space="preserve">. </w:t>
                        </w:r>
                        <w:r w:rsidRPr="00893890">
                          <w:rPr>
                            <w:rFonts w:ascii="Liberation Sans Narrow"/>
                            <w:b/>
                            <w:sz w:val="14"/>
                            <w:u w:val="single"/>
                            <w:lang w:val="sr-Cyrl-CS"/>
                          </w:rPr>
                          <w:t>период</w:t>
                        </w:r>
                        <w:r w:rsidRPr="00893890">
                          <w:rPr>
                            <w:rFonts w:ascii="Liberation Sans Narrow"/>
                            <w:b/>
                            <w:sz w:val="14"/>
                            <w:u w:val="single"/>
                            <w:lang w:val="sr-Cyrl-CS"/>
                          </w:rPr>
                          <w:t xml:space="preserve"> </w:t>
                        </w:r>
                        <w:r w:rsidRPr="00893890">
                          <w:rPr>
                            <w:rFonts w:ascii="Liberation Sans Narrow"/>
                            <w:b/>
                            <w:sz w:val="14"/>
                            <w:u w:val="single"/>
                            <w:lang w:val="sr-Cyrl-CS"/>
                          </w:rPr>
                          <w:t>задржавања</w:t>
                        </w:r>
                        <w:r w:rsidRPr="00893890">
                          <w:rPr>
                            <w:rFonts w:ascii="Liberation Sans Narrow"/>
                            <w:b/>
                            <w:sz w:val="14"/>
                            <w:u w:val="single"/>
                            <w:lang w:val="sr-Cyrl-CS"/>
                          </w:rPr>
                          <w:t xml:space="preserve"> </w:t>
                        </w:r>
                        <w:r w:rsidRPr="00893890">
                          <w:rPr>
                            <w:rFonts w:ascii="Liberation Sans Narrow"/>
                            <w:b/>
                            <w:sz w:val="14"/>
                            <w:u w:val="single"/>
                            <w:lang w:val="sr-Cyrl-CS"/>
                          </w:rPr>
                          <w:t>или</w:t>
                        </w:r>
                        <w:r w:rsidRPr="00893890">
                          <w:rPr>
                            <w:rFonts w:ascii="Liberation Sans Narrow"/>
                            <w:b/>
                            <w:sz w:val="14"/>
                            <w:u w:val="single"/>
                            <w:lang w:val="sr-Cyrl-CS"/>
                          </w:rPr>
                          <w:t xml:space="preserve"> </w:t>
                        </w:r>
                        <w:r w:rsidRPr="00893890">
                          <w:rPr>
                            <w:rFonts w:ascii="Liberation Sans Narrow"/>
                            <w:b/>
                            <w:sz w:val="14"/>
                            <w:u w:val="single"/>
                            <w:lang w:val="sr-Cyrl-CS"/>
                          </w:rPr>
                          <w:t>праћење</w:t>
                        </w:r>
                        <w:r w:rsidRPr="00893890">
                          <w:rPr>
                            <w:rFonts w:ascii="Liberation Sans Narrow"/>
                            <w:b/>
                            <w:sz w:val="14"/>
                            <w:u w:val="single"/>
                            <w:lang w:val="sr-Cyrl-CS"/>
                          </w:rPr>
                          <w:t xml:space="preserve"> </w:t>
                        </w:r>
                        <w:r w:rsidRPr="00893890">
                          <w:rPr>
                            <w:rFonts w:ascii="Liberation Sans Narrow"/>
                            <w:b/>
                            <w:sz w:val="14"/>
                            <w:u w:val="single"/>
                            <w:lang w:val="sr-Cyrl-CS"/>
                          </w:rPr>
                          <w:t>уживо</w:t>
                        </w:r>
                        <w:r w:rsidRPr="00893890">
                          <w:rPr>
                            <w:rFonts w:ascii="Liberation Sans Narrow"/>
                            <w:b/>
                            <w:sz w:val="14"/>
                            <w:u w:val="single"/>
                            <w:lang w:val="sr-Cyrl-CS"/>
                          </w:rPr>
                          <w:t xml:space="preserve">, </w:t>
                        </w:r>
                        <w:r w:rsidRPr="00893890">
                          <w:rPr>
                            <w:rFonts w:ascii="Liberation Sans Narrow"/>
                            <w:b/>
                            <w:sz w:val="14"/>
                            <w:u w:val="single"/>
                            <w:lang w:val="sr-Cyrl-CS"/>
                          </w:rPr>
                          <w:t>публиковање</w:t>
                        </w:r>
                        <w:r w:rsidRPr="00893890">
                          <w:rPr>
                            <w:rFonts w:ascii="Liberation Sans Narrow"/>
                            <w:b/>
                            <w:sz w:val="14"/>
                            <w:u w:val="single"/>
                            <w:lang w:val="sr-Cyrl-CS"/>
                          </w:rPr>
                          <w:t xml:space="preserve"> </w:t>
                        </w:r>
                        <w:r w:rsidRPr="00893890">
                          <w:rPr>
                            <w:rFonts w:ascii="Liberation Sans Narrow"/>
                            <w:b/>
                            <w:sz w:val="14"/>
                            <w:u w:val="single"/>
                            <w:lang w:val="sr-Cyrl-CS"/>
                          </w:rPr>
                          <w:t>или</w:t>
                        </w:r>
                        <w:r w:rsidRPr="00893890">
                          <w:rPr>
                            <w:rFonts w:ascii="Liberation Sans Narrow"/>
                            <w:b/>
                            <w:sz w:val="14"/>
                            <w:u w:val="single"/>
                            <w:lang w:val="sr-Cyrl-CS"/>
                          </w:rPr>
                          <w:t xml:space="preserve"> </w:t>
                        </w:r>
                        <w:r w:rsidRPr="00893890">
                          <w:rPr>
                            <w:rFonts w:ascii="Liberation Sans Narrow"/>
                            <w:b/>
                            <w:sz w:val="14"/>
                            <w:u w:val="single"/>
                            <w:lang w:val="sr-Cyrl-CS"/>
                          </w:rPr>
                          <w:t>пренос</w:t>
                        </w:r>
                        <w:r w:rsidRPr="00893890">
                          <w:rPr>
                            <w:rFonts w:ascii="Liberation Sans Narrow"/>
                            <w:b/>
                            <w:sz w:val="14"/>
                            <w:u w:val="single"/>
                            <w:lang w:val="sr-Cyrl-CS"/>
                          </w:rPr>
                          <w:t xml:space="preserve"> </w:t>
                        </w:r>
                        <w:r w:rsidRPr="00893890">
                          <w:rPr>
                            <w:rFonts w:ascii="Liberation Sans Narrow"/>
                            <w:b/>
                            <w:sz w:val="14"/>
                            <w:u w:val="single"/>
                            <w:lang w:val="sr-Cyrl-CS"/>
                          </w:rPr>
                          <w:t>видео</w:t>
                        </w:r>
                        <w:r w:rsidRPr="00893890">
                          <w:rPr>
                            <w:rFonts w:ascii="Liberation Sans Narrow"/>
                            <w:b/>
                            <w:sz w:val="14"/>
                            <w:u w:val="single"/>
                            <w:lang w:val="sr-Cyrl-CS"/>
                          </w:rPr>
                          <w:t xml:space="preserve"> </w:t>
                        </w:r>
                        <w:r w:rsidRPr="00893890">
                          <w:rPr>
                            <w:rFonts w:ascii="Liberation Sans Narrow"/>
                            <w:b/>
                            <w:sz w:val="14"/>
                            <w:u w:val="single"/>
                            <w:lang w:val="sr-Cyrl-CS"/>
                          </w:rPr>
                          <w:t>снимака</w:t>
                        </w:r>
                        <w:r w:rsidRPr="00893890">
                          <w:rPr>
                            <w:rFonts w:ascii="Liberation Sans Narrow"/>
                            <w:b/>
                            <w:sz w:val="14"/>
                            <w:u w:val="single"/>
                            <w:lang w:val="sr-Cyrl-CS"/>
                          </w:rPr>
                          <w:t xml:space="preserve"> </w:t>
                        </w:r>
                        <w:r w:rsidRPr="00893890">
                          <w:rPr>
                            <w:rFonts w:ascii="Liberation Sans Narrow"/>
                            <w:b/>
                            <w:sz w:val="14"/>
                            <w:u w:val="single"/>
                            <w:lang w:val="sr-Cyrl-CS"/>
                          </w:rPr>
                          <w:t>трећим</w:t>
                        </w:r>
                        <w:r w:rsidRPr="00893890">
                          <w:rPr>
                            <w:rFonts w:ascii="Liberation Sans Narrow"/>
                            <w:b/>
                            <w:sz w:val="14"/>
                            <w:u w:val="single"/>
                            <w:lang w:val="sr-Cyrl-CS"/>
                          </w:rPr>
                          <w:t xml:space="preserve"> </w:t>
                        </w:r>
                        <w:r w:rsidRPr="00893890">
                          <w:rPr>
                            <w:rFonts w:ascii="Liberation Sans Narrow"/>
                            <w:b/>
                            <w:sz w:val="14"/>
                            <w:u w:val="single"/>
                            <w:lang w:val="sr-Cyrl-CS"/>
                          </w:rPr>
                          <w:t>лицима</w:t>
                        </w:r>
                        <w:r w:rsidRPr="00893890">
                          <w:rPr>
                            <w:rFonts w:ascii="Liberation Sans Narrow"/>
                            <w:b/>
                            <w:sz w:val="14"/>
                            <w:u w:val="single"/>
                            <w:lang w:val="sr-Cyrl-CS"/>
                          </w:rPr>
                          <w:t xml:space="preserve">): </w:t>
                        </w:r>
                      </w:p>
                    </w:txbxContent>
                  </v:textbox>
                </v:shape>
                <v:shape id="Text Box 10" o:spid="_x0000_s1060" type="#_x0000_t202" style="position:absolute;left:4321;top:-5044;width:4677;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" strokecolor="#4f81bc" strokeweight=".36042mm">
                  <v:textbox inset="0,0,0,0">
                    <w:txbxContent>
                      <w:p w14:paraId="382AA504" w14:textId="77777777" w:rsidR="002677D0" w:rsidRPr="00893890" w:rsidRDefault="002677D0" w:rsidP="00462154">
                        <w:pPr>
                          <w:spacing w:before="33" w:line="722" w:lineRule="auto"/>
                          <w:ind w:left="71"/>
                          <w:rPr>
                            <w:rFonts w:ascii="Liberation Sans Narrow" w:hAnsi="Liberation Sans Narrow"/>
                            <w:b/>
                            <w:sz w:val="14"/>
                            <w:lang w:val="sr-Cyrl-CS"/>
                          </w:rPr>
                        </w:pPr>
                        <w:r w:rsidRPr="00893890">
                          <w:rPr>
                            <w:rFonts w:ascii="Liberation Sans Narrow" w:hAnsi="Liberation Sans Narrow"/>
                            <w:b/>
                            <w:sz w:val="14"/>
                            <w:u w:val="single"/>
                            <w:lang w:val="sr-Cyrl-CS"/>
                          </w:rPr>
                          <w:t>Идентитет руковаоца и, где је применљиво, представника руковаоца:</w:t>
                        </w:r>
                        <w:r w:rsidRPr="00893890">
                          <w:rPr>
                            <w:rFonts w:ascii="Liberation Sans Narrow" w:hAnsi="Liberation Sans Narrow"/>
                            <w:b/>
                            <w:sz w:val="14"/>
                            <w:lang w:val="sr-Cyrl-CS"/>
                          </w:rPr>
                          <w:t xml:space="preserve"> </w:t>
                        </w:r>
                        <w:r w:rsidRPr="00893890">
                          <w:rPr>
                            <w:rFonts w:ascii="Liberation Sans Narrow" w:hAnsi="Liberation Sans Narrow"/>
                            <w:b/>
                            <w:sz w:val="14"/>
                            <w:u w:val="single"/>
                            <w:lang w:val="sr-Cyrl-CS"/>
                          </w:rPr>
                          <w:t>Контакт детаљи, укључујући лице за заштиту података (где је применљиво)</w:t>
                        </w:r>
                        <w:r w:rsidRPr="00893890">
                          <w:rPr>
                            <w:rFonts w:ascii="Liberation Sans Narrow" w:hAnsi="Liberation Sans Narrow"/>
                            <w:b/>
                            <w:sz w:val="14"/>
                            <w:lang w:val="sr-Cyrl-CS"/>
                          </w:rPr>
                          <w:t>:</w:t>
                        </w:r>
                      </w:p>
                    </w:txbxContent>
                  </v:textbox>
                </v:shape>
                <v:shape id="Text Box 9" o:spid="_x0000_s1061" type="#_x0000_t202" style="position:absolute;left:1654;top:-5034;width:2493;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" filled="f" strokecolor="#4f81bc" strokeweight=".36028mm">
                  <v:textbox inset="0,0,0,0">
                    <w:txbxContent>
                      <w:p w14:paraId="1A4E917A" w14:textId="77777777" w:rsidR="002677D0" w:rsidRDefault="002677D0">
                        <w:pPr>
                          <w:rPr>
                            <w:sz w:val="28"/>
                          </w:rPr>
                        </w:pPr>
                      </w:p>
                      <w:p w14:paraId="532FC21F" w14:textId="77777777" w:rsidR="002677D0" w:rsidRDefault="002677D0">
                        <w:pPr>
                          <w:rPr>
                            <w:sz w:val="28"/>
                          </w:rPr>
                        </w:pPr>
                      </w:p>
                      <w:p w14:paraId="6A370011" w14:textId="77777777" w:rsidR="002677D0" w:rsidRDefault="002677D0">
                        <w:pPr>
                          <w:rPr>
                            <w:sz w:val="28"/>
                          </w:rPr>
                        </w:pPr>
                      </w:p>
                      <w:p w14:paraId="5B0A8017" w14:textId="77777777" w:rsidR="002677D0" w:rsidRDefault="002677D0">
                        <w:pPr>
                          <w:rPr>
                            <w:sz w:val="28"/>
                          </w:rPr>
                        </w:pPr>
                      </w:p>
                      <w:p w14:paraId="3CE0CC1F" w14:textId="77777777" w:rsidR="002677D0" w:rsidRDefault="002677D0">
                        <w:pPr>
                          <w:rPr>
                            <w:sz w:val="28"/>
                          </w:rPr>
                        </w:pPr>
                      </w:p>
                      <w:p w14:paraId="17038BF8" w14:textId="77777777" w:rsidR="002677D0" w:rsidRDefault="002677D0">
                        <w:pPr>
                          <w:rPr>
                            <w:sz w:val="28"/>
                          </w:rPr>
                        </w:pPr>
                      </w:p>
                      <w:p w14:paraId="7E1D603D" w14:textId="77777777" w:rsidR="002677D0" w:rsidRDefault="002677D0">
                        <w:pPr>
                          <w:rPr>
                            <w:sz w:val="28"/>
                          </w:rPr>
                        </w:pPr>
                      </w:p>
                      <w:p w14:paraId="4801F860" w14:textId="77777777" w:rsidR="002677D0" w:rsidRDefault="002677D0">
                        <w:pPr>
                          <w:rPr>
                            <w:sz w:val="28"/>
                          </w:rPr>
                        </w:pPr>
                      </w:p>
                      <w:p w14:paraId="0EA24A3A" w14:textId="77777777" w:rsidR="002677D0" w:rsidRDefault="002677D0">
                        <w:pPr>
                          <w:rPr>
                            <w:sz w:val="28"/>
                          </w:rPr>
                        </w:pPr>
                      </w:p>
                      <w:p w14:paraId="03065443" w14:textId="77777777" w:rsidR="002677D0" w:rsidRDefault="002677D0">
                        <w:pPr>
                          <w:spacing w:before="10"/>
                        </w:pPr>
                      </w:p>
                      <w:p w14:paraId="24DB42DE" w14:textId="77777777" w:rsidR="002677D0" w:rsidRPr="00893890" w:rsidRDefault="002677D0">
                        <w:pPr>
                          <w:ind w:left="124"/>
                          <w:rPr>
                            <w:b/>
                            <w:sz w:val="28"/>
                            <w:lang w:val="sr-Cyrl-CS"/>
                          </w:rPr>
                        </w:pPr>
                        <w:r w:rsidRPr="00893890">
                          <w:rPr>
                            <w:b/>
                            <w:sz w:val="28"/>
                            <w:lang w:val="sr-Cyrl-CS"/>
                          </w:rPr>
                          <w:t>Видео надзор!</w:t>
                        </w:r>
                      </w:p>
                    </w:txbxContent>
                  </v:textbox>
                </v:shape>
                <w10:wrap anchorx="page"/>
              </v:group>
            </w:pict>
          </mc:Fallback>
        </mc:AlternateContent>
      </w:r>
    </w:p>
    <w:p w14:paraId="3076F631" w14:textId="77777777" w:rsidR="0046087F" w:rsidRPr="005D6E4C" w:rsidRDefault="0046087F">
      <w:pPr>
        <w:pStyle w:val="BodyText"/>
        <w:rPr>
          <w:sz w:val="20"/>
        </w:rPr>
      </w:pPr>
    </w:p>
    <w:p w14:paraId="5ECF818D" w14:textId="77777777" w:rsidR="0046087F" w:rsidRPr="005D6E4C" w:rsidRDefault="0046087F">
      <w:pPr>
        <w:pStyle w:val="BodyText"/>
        <w:rPr>
          <w:sz w:val="20"/>
        </w:rPr>
      </w:pPr>
    </w:p>
    <w:p w14:paraId="59A9F090" w14:textId="77777777" w:rsidR="0046087F" w:rsidRPr="005D6E4C" w:rsidRDefault="0046087F">
      <w:pPr>
        <w:pStyle w:val="BodyText"/>
        <w:rPr>
          <w:sz w:val="20"/>
        </w:rPr>
      </w:pPr>
    </w:p>
    <w:p w14:paraId="677EA531" w14:textId="77777777" w:rsidR="0046087F" w:rsidRPr="005D6E4C" w:rsidRDefault="0046087F">
      <w:pPr>
        <w:pStyle w:val="BodyText"/>
        <w:rPr>
          <w:sz w:val="20"/>
        </w:rPr>
      </w:pPr>
    </w:p>
    <w:p w14:paraId="009443B0" w14:textId="77777777" w:rsidR="0046087F" w:rsidRPr="005D6E4C" w:rsidRDefault="0046087F">
      <w:pPr>
        <w:pStyle w:val="BodyText"/>
        <w:rPr>
          <w:sz w:val="20"/>
        </w:rPr>
      </w:pPr>
    </w:p>
    <w:p w14:paraId="52F56637" w14:textId="77777777" w:rsidR="0046087F" w:rsidRPr="005D6E4C" w:rsidRDefault="0046087F">
      <w:pPr>
        <w:pStyle w:val="BodyText"/>
        <w:rPr>
          <w:sz w:val="20"/>
        </w:rPr>
      </w:pPr>
    </w:p>
    <w:p w14:paraId="2B5F3D6D" w14:textId="77777777" w:rsidR="0046087F" w:rsidRPr="005D6E4C" w:rsidRDefault="0046087F">
      <w:pPr>
        <w:pStyle w:val="BodyText"/>
        <w:rPr>
          <w:sz w:val="20"/>
        </w:rPr>
      </w:pPr>
    </w:p>
    <w:p w14:paraId="7FC43DAF" w14:textId="77777777" w:rsidR="0046087F" w:rsidRPr="005D6E4C" w:rsidRDefault="0046087F">
      <w:pPr>
        <w:pStyle w:val="BodyText"/>
        <w:rPr>
          <w:sz w:val="20"/>
        </w:rPr>
      </w:pPr>
    </w:p>
    <w:p w14:paraId="267F6088" w14:textId="77777777" w:rsidR="0046087F" w:rsidRPr="005D6E4C" w:rsidRDefault="0046087F">
      <w:pPr>
        <w:pStyle w:val="BodyText"/>
        <w:rPr>
          <w:sz w:val="20"/>
        </w:rPr>
      </w:pPr>
    </w:p>
    <w:p w14:paraId="7FA701EA" w14:textId="77777777" w:rsidR="0046087F" w:rsidRPr="005D6E4C" w:rsidRDefault="0046087F">
      <w:pPr>
        <w:pStyle w:val="BodyText"/>
        <w:rPr>
          <w:sz w:val="20"/>
        </w:rPr>
      </w:pPr>
    </w:p>
    <w:p w14:paraId="45017D45" w14:textId="77777777" w:rsidR="0046087F" w:rsidRPr="005D6E4C" w:rsidRDefault="0046087F">
      <w:pPr>
        <w:pStyle w:val="BodyText"/>
        <w:rPr>
          <w:sz w:val="20"/>
        </w:rPr>
      </w:pPr>
    </w:p>
    <w:p w14:paraId="652FA54B" w14:textId="77777777" w:rsidR="0046087F" w:rsidRPr="005D6E4C" w:rsidRDefault="0046087F">
      <w:pPr>
        <w:pStyle w:val="BodyText"/>
        <w:rPr>
          <w:sz w:val="20"/>
        </w:rPr>
      </w:pPr>
    </w:p>
    <w:p w14:paraId="6FE5174B" w14:textId="77777777" w:rsidR="0046087F" w:rsidRPr="005D6E4C" w:rsidRDefault="0046087F">
      <w:pPr>
        <w:pStyle w:val="BodyText"/>
        <w:rPr>
          <w:sz w:val="20"/>
        </w:rPr>
      </w:pPr>
    </w:p>
    <w:p w14:paraId="42BB8B69" w14:textId="77777777" w:rsidR="0046087F" w:rsidRPr="005D6E4C" w:rsidRDefault="0046087F">
      <w:pPr>
        <w:pStyle w:val="BodyText"/>
        <w:rPr>
          <w:sz w:val="20"/>
        </w:rPr>
      </w:pPr>
    </w:p>
    <w:p w14:paraId="2FE01C07" w14:textId="77777777" w:rsidR="0046087F" w:rsidRPr="005D6E4C" w:rsidRDefault="0046087F">
      <w:pPr>
        <w:pStyle w:val="BodyText"/>
        <w:rPr>
          <w:sz w:val="20"/>
        </w:rPr>
      </w:pPr>
    </w:p>
    <w:p w14:paraId="43A00D10" w14:textId="77777777" w:rsidR="0046087F" w:rsidRPr="005D6E4C" w:rsidRDefault="0046087F">
      <w:pPr>
        <w:pStyle w:val="BodyText"/>
        <w:rPr>
          <w:sz w:val="20"/>
        </w:rPr>
      </w:pPr>
    </w:p>
    <w:p w14:paraId="6E21F474" w14:textId="77777777" w:rsidR="0046087F" w:rsidRPr="005D6E4C" w:rsidRDefault="0046087F">
      <w:pPr>
        <w:pStyle w:val="BodyText"/>
        <w:rPr>
          <w:sz w:val="20"/>
        </w:rPr>
      </w:pPr>
    </w:p>
    <w:p w14:paraId="27ABF795" w14:textId="77777777" w:rsidR="0046087F" w:rsidRPr="005D6E4C" w:rsidRDefault="0046087F">
      <w:pPr>
        <w:pStyle w:val="BodyText"/>
        <w:rPr>
          <w:sz w:val="20"/>
        </w:rPr>
      </w:pPr>
    </w:p>
    <w:p w14:paraId="0B45E945" w14:textId="77777777" w:rsidR="0046087F" w:rsidRPr="005D6E4C" w:rsidRDefault="0046087F">
      <w:pPr>
        <w:pStyle w:val="BodyText"/>
        <w:rPr>
          <w:sz w:val="20"/>
        </w:rPr>
      </w:pPr>
    </w:p>
    <w:p w14:paraId="1412C340" w14:textId="77777777" w:rsidR="0046087F" w:rsidRPr="005D6E4C" w:rsidRDefault="0046087F">
      <w:pPr>
        <w:pStyle w:val="BodyText"/>
        <w:rPr>
          <w:sz w:val="20"/>
        </w:rPr>
      </w:pPr>
    </w:p>
    <w:p w14:paraId="2ED93728" w14:textId="77777777" w:rsidR="0046087F" w:rsidRPr="005D6E4C" w:rsidRDefault="0046087F">
      <w:pPr>
        <w:pStyle w:val="BodyText"/>
        <w:rPr>
          <w:sz w:val="20"/>
        </w:rPr>
      </w:pPr>
    </w:p>
    <w:p w14:paraId="5E25C941" w14:textId="77777777" w:rsidR="0046087F" w:rsidRPr="005D6E4C" w:rsidRDefault="0046087F">
      <w:pPr>
        <w:pStyle w:val="BodyText"/>
        <w:rPr>
          <w:sz w:val="16"/>
        </w:rPr>
      </w:pPr>
    </w:p>
    <w:p w14:paraId="6AA6A6A4" w14:textId="77777777" w:rsidR="0046087F" w:rsidRPr="005D6E4C" w:rsidRDefault="0046087F">
      <w:pPr>
        <w:pStyle w:val="ListParagraph"/>
        <w:numPr>
          <w:ilvl w:val="0"/>
          <w:numId w:val="5"/>
        </w:numPr>
        <w:tabs>
          <w:tab w:val="left" w:pos="505"/>
        </w:tabs>
        <w:spacing w:before="57"/>
        <w:ind w:left="504" w:hanging="393"/>
      </w:pPr>
    </w:p>
    <w:p w14:paraId="1653CE3A" w14:textId="77777777" w:rsidR="0046087F" w:rsidRPr="005D6E4C" w:rsidRDefault="00BA4778">
      <w:pPr>
        <w:pStyle w:val="Heading2"/>
        <w:numPr>
          <w:ilvl w:val="1"/>
          <w:numId w:val="7"/>
        </w:numPr>
        <w:tabs>
          <w:tab w:val="left" w:pos="1254"/>
          <w:tab w:val="left" w:pos="1255"/>
        </w:tabs>
        <w:spacing w:before="129"/>
        <w:ind w:hanging="577"/>
      </w:pPr>
      <w:bookmarkStart w:id="27" w:name="_bookmark27"/>
      <w:bookmarkEnd w:id="27"/>
      <w:proofErr w:type="spellStart"/>
      <w:r w:rsidRPr="005D6E4C">
        <w:rPr>
          <w:color w:val="2D74B5"/>
        </w:rPr>
        <w:t>Информације</w:t>
      </w:r>
      <w:proofErr w:type="spellEnd"/>
      <w:r w:rsidRPr="005D6E4C">
        <w:rPr>
          <w:color w:val="2D74B5"/>
        </w:rPr>
        <w:t xml:space="preserve"> </w:t>
      </w:r>
      <w:proofErr w:type="spellStart"/>
      <w:r w:rsidRPr="005D6E4C">
        <w:rPr>
          <w:color w:val="2D74B5"/>
        </w:rPr>
        <w:t>другог</w:t>
      </w:r>
      <w:proofErr w:type="spellEnd"/>
      <w:r w:rsidRPr="005D6E4C">
        <w:rPr>
          <w:color w:val="2D74B5"/>
        </w:rPr>
        <w:t xml:space="preserve"> </w:t>
      </w:r>
      <w:proofErr w:type="spellStart"/>
      <w:r w:rsidRPr="005D6E4C">
        <w:rPr>
          <w:color w:val="2D74B5"/>
        </w:rPr>
        <w:t>слоја</w:t>
      </w:r>
      <w:proofErr w:type="spellEnd"/>
    </w:p>
    <w:p w14:paraId="281B4915" w14:textId="77777777" w:rsidR="0046087F" w:rsidRPr="005D6E4C" w:rsidRDefault="00BA4778" w:rsidP="00B30B4F">
      <w:pPr>
        <w:pStyle w:val="ListParagraph"/>
        <w:numPr>
          <w:ilvl w:val="0"/>
          <w:numId w:val="5"/>
        </w:numPr>
        <w:tabs>
          <w:tab w:val="left" w:pos="679"/>
        </w:tabs>
        <w:spacing w:before="37" w:line="259" w:lineRule="auto"/>
        <w:ind w:right="109"/>
        <w:jc w:val="both"/>
      </w:pPr>
      <w:proofErr w:type="spellStart"/>
      <w:r w:rsidRPr="005D6E4C">
        <w:t>Информације</w:t>
      </w:r>
      <w:proofErr w:type="spellEnd"/>
      <w:r w:rsidRPr="005D6E4C">
        <w:t xml:space="preserve"> </w:t>
      </w:r>
      <w:proofErr w:type="spellStart"/>
      <w:r w:rsidRPr="005D6E4C">
        <w:t>другог</w:t>
      </w:r>
      <w:proofErr w:type="spellEnd"/>
      <w:r w:rsidRPr="005D6E4C">
        <w:t xml:space="preserve"> </w:t>
      </w:r>
      <w:proofErr w:type="spellStart"/>
      <w:r w:rsidRPr="005D6E4C">
        <w:t>слоја</w:t>
      </w:r>
      <w:proofErr w:type="spellEnd"/>
      <w:r w:rsidRPr="005D6E4C">
        <w:t xml:space="preserve"> </w:t>
      </w:r>
      <w:proofErr w:type="spellStart"/>
      <w:r w:rsidR="0004409C" w:rsidRPr="005D6E4C">
        <w:t>такође</w:t>
      </w:r>
      <w:proofErr w:type="spellEnd"/>
      <w:r w:rsidR="0004409C" w:rsidRPr="005D6E4C">
        <w:t xml:space="preserve"> </w:t>
      </w:r>
      <w:proofErr w:type="spellStart"/>
      <w:r w:rsidRPr="005D6E4C">
        <w:t>морају</w:t>
      </w:r>
      <w:proofErr w:type="spellEnd"/>
      <w:r w:rsidRPr="005D6E4C">
        <w:t xml:space="preserve"> </w:t>
      </w:r>
      <w:proofErr w:type="spellStart"/>
      <w:r w:rsidR="0004409C" w:rsidRPr="005D6E4C">
        <w:t>да</w:t>
      </w:r>
      <w:proofErr w:type="spellEnd"/>
      <w:r w:rsidR="0004409C" w:rsidRPr="005D6E4C">
        <w:t xml:space="preserve"> </w:t>
      </w:r>
      <w:proofErr w:type="spellStart"/>
      <w:r w:rsidR="0004409C" w:rsidRPr="005D6E4C">
        <w:t>се</w:t>
      </w:r>
      <w:proofErr w:type="spellEnd"/>
      <w:r w:rsidR="0004409C" w:rsidRPr="005D6E4C">
        <w:t xml:space="preserve"> </w:t>
      </w:r>
      <w:proofErr w:type="spellStart"/>
      <w:r w:rsidR="0004409C" w:rsidRPr="005D6E4C">
        <w:t>учине</w:t>
      </w:r>
      <w:proofErr w:type="spellEnd"/>
      <w:r w:rsidR="0004409C" w:rsidRPr="005D6E4C">
        <w:t xml:space="preserve"> </w:t>
      </w:r>
      <w:proofErr w:type="spellStart"/>
      <w:r w:rsidR="0004409C" w:rsidRPr="005D6E4C">
        <w:t>лако</w:t>
      </w:r>
      <w:proofErr w:type="spellEnd"/>
      <w:r w:rsidR="0004409C" w:rsidRPr="005D6E4C">
        <w:t xml:space="preserve"> </w:t>
      </w:r>
      <w:proofErr w:type="spellStart"/>
      <w:r w:rsidR="0004409C" w:rsidRPr="005D6E4C">
        <w:t>доступним</w:t>
      </w:r>
      <w:proofErr w:type="spellEnd"/>
      <w:r w:rsidR="0004409C" w:rsidRPr="005D6E4C">
        <w:t xml:space="preserve"> </w:t>
      </w:r>
      <w:proofErr w:type="spellStart"/>
      <w:r w:rsidRPr="005D6E4C">
        <w:t>лицу</w:t>
      </w:r>
      <w:proofErr w:type="spellEnd"/>
      <w:r w:rsidRPr="005D6E4C">
        <w:t xml:space="preserve"> </w:t>
      </w:r>
      <w:proofErr w:type="spellStart"/>
      <w:r w:rsidRPr="005D6E4C">
        <w:t>на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Pr="005D6E4C">
        <w:t>на</w:t>
      </w:r>
      <w:proofErr w:type="spellEnd"/>
      <w:r w:rsidRPr="005D6E4C">
        <w:t xml:space="preserve"> </w:t>
      </w:r>
      <w:proofErr w:type="spellStart"/>
      <w:r w:rsidRPr="005D6E4C">
        <w:t>пример</w:t>
      </w:r>
      <w:proofErr w:type="spellEnd"/>
      <w:r w:rsidRPr="005D6E4C">
        <w:t xml:space="preserve"> </w:t>
      </w:r>
      <w:r w:rsidR="00183E7B" w:rsidRPr="005D6E4C">
        <w:t xml:space="preserve">у </w:t>
      </w:r>
      <w:proofErr w:type="spellStart"/>
      <w:r w:rsidR="00183E7B" w:rsidRPr="005D6E4C">
        <w:t>виду</w:t>
      </w:r>
      <w:proofErr w:type="spellEnd"/>
      <w:r w:rsidR="00183E7B" w:rsidRPr="005D6E4C">
        <w:t xml:space="preserve"> </w:t>
      </w:r>
      <w:proofErr w:type="spellStart"/>
      <w:r w:rsidR="00183E7B" w:rsidRPr="005D6E4C">
        <w:t>свеобухватног</w:t>
      </w:r>
      <w:proofErr w:type="spellEnd"/>
      <w:r w:rsidR="00183E7B" w:rsidRPr="005D6E4C">
        <w:t xml:space="preserve"> </w:t>
      </w:r>
      <w:proofErr w:type="spellStart"/>
      <w:r w:rsidR="0004409C" w:rsidRPr="005D6E4C">
        <w:t>информационог</w:t>
      </w:r>
      <w:proofErr w:type="spellEnd"/>
      <w:r w:rsidR="0004409C" w:rsidRPr="005D6E4C">
        <w:t xml:space="preserve"> </w:t>
      </w:r>
      <w:proofErr w:type="spellStart"/>
      <w:r w:rsidR="0004409C" w:rsidRPr="005D6E4C">
        <w:t>листа</w:t>
      </w:r>
      <w:proofErr w:type="spellEnd"/>
      <w:r w:rsidRPr="005D6E4C">
        <w:t xml:space="preserve"> </w:t>
      </w:r>
      <w:proofErr w:type="spellStart"/>
      <w:r w:rsidR="0004409C" w:rsidRPr="005D6E4C">
        <w:t>који</w:t>
      </w:r>
      <w:proofErr w:type="spellEnd"/>
      <w:r w:rsidR="0004409C" w:rsidRPr="005D6E4C">
        <w:t xml:space="preserve"> </w:t>
      </w:r>
      <w:proofErr w:type="spellStart"/>
      <w:r w:rsidR="0004409C" w:rsidRPr="005D6E4C">
        <w:t>се</w:t>
      </w:r>
      <w:proofErr w:type="spellEnd"/>
      <w:r w:rsidR="0004409C" w:rsidRPr="005D6E4C">
        <w:t xml:space="preserve"> </w:t>
      </w:r>
      <w:proofErr w:type="spellStart"/>
      <w:r w:rsidR="0004409C" w:rsidRPr="005D6E4C">
        <w:t>налази</w:t>
      </w:r>
      <w:proofErr w:type="spellEnd"/>
      <w:r w:rsidR="0004409C" w:rsidRPr="005D6E4C">
        <w:t xml:space="preserve"> </w:t>
      </w:r>
      <w:proofErr w:type="spellStart"/>
      <w:r w:rsidRPr="005D6E4C">
        <w:t>на</w:t>
      </w:r>
      <w:proofErr w:type="spellEnd"/>
      <w:r w:rsidRPr="005D6E4C">
        <w:t xml:space="preserve"> </w:t>
      </w:r>
      <w:proofErr w:type="spellStart"/>
      <w:r w:rsidRPr="005D6E4C">
        <w:t>централној</w:t>
      </w:r>
      <w:proofErr w:type="spellEnd"/>
      <w:r w:rsidRPr="005D6E4C">
        <w:t xml:space="preserve"> </w:t>
      </w:r>
      <w:proofErr w:type="spellStart"/>
      <w:r w:rsidRPr="005D6E4C">
        <w:t>локацији</w:t>
      </w:r>
      <w:proofErr w:type="spellEnd"/>
      <w:r w:rsidRPr="005D6E4C">
        <w:t xml:space="preserve"> (</w:t>
      </w:r>
      <w:proofErr w:type="spellStart"/>
      <w:r w:rsidRPr="005D6E4C">
        <w:t>нпр</w:t>
      </w:r>
      <w:proofErr w:type="spellEnd"/>
      <w:r w:rsidRPr="005D6E4C">
        <w:t xml:space="preserve">. </w:t>
      </w:r>
      <w:proofErr w:type="spellStart"/>
      <w:r w:rsidRPr="005D6E4C">
        <w:t>шалтеру</w:t>
      </w:r>
      <w:proofErr w:type="spellEnd"/>
      <w:r w:rsidRPr="005D6E4C">
        <w:t xml:space="preserve"> </w:t>
      </w:r>
      <w:proofErr w:type="spellStart"/>
      <w:r w:rsidRPr="005D6E4C">
        <w:t>за</w:t>
      </w:r>
      <w:proofErr w:type="spellEnd"/>
      <w:r w:rsidRPr="005D6E4C">
        <w:t xml:space="preserve"> </w:t>
      </w:r>
      <w:proofErr w:type="spellStart"/>
      <w:r w:rsidRPr="005D6E4C">
        <w:t>информације</w:t>
      </w:r>
      <w:proofErr w:type="spellEnd"/>
      <w:r w:rsidRPr="005D6E4C">
        <w:t xml:space="preserve">, </w:t>
      </w:r>
      <w:proofErr w:type="spellStart"/>
      <w:r w:rsidRPr="005D6E4C">
        <w:t>рецепцији</w:t>
      </w:r>
      <w:proofErr w:type="spellEnd"/>
      <w:r w:rsidRPr="005D6E4C">
        <w:t xml:space="preserve"> </w:t>
      </w:r>
      <w:proofErr w:type="spellStart"/>
      <w:r w:rsidRPr="005D6E4C">
        <w:t>или</w:t>
      </w:r>
      <w:proofErr w:type="spellEnd"/>
      <w:r w:rsidRPr="005D6E4C">
        <w:t xml:space="preserve"> </w:t>
      </w:r>
      <w:proofErr w:type="spellStart"/>
      <w:r w:rsidRPr="005D6E4C">
        <w:t>каси</w:t>
      </w:r>
      <w:proofErr w:type="spellEnd"/>
      <w:r w:rsidRPr="005D6E4C">
        <w:t xml:space="preserve">) </w:t>
      </w:r>
      <w:proofErr w:type="spellStart"/>
      <w:r w:rsidRPr="005D6E4C">
        <w:t>или</w:t>
      </w:r>
      <w:proofErr w:type="spellEnd"/>
      <w:r w:rsidRPr="005D6E4C">
        <w:t xml:space="preserve"> </w:t>
      </w:r>
      <w:proofErr w:type="spellStart"/>
      <w:r w:rsidR="00FD5D38" w:rsidRPr="005D6E4C">
        <w:t>да</w:t>
      </w:r>
      <w:proofErr w:type="spellEnd"/>
      <w:r w:rsidR="00FD5D38" w:rsidRPr="005D6E4C">
        <w:t xml:space="preserve"> </w:t>
      </w:r>
      <w:proofErr w:type="spellStart"/>
      <w:r w:rsidR="00FD5D38" w:rsidRPr="005D6E4C">
        <w:t>се</w:t>
      </w:r>
      <w:proofErr w:type="spellEnd"/>
      <w:r w:rsidR="00FD5D38" w:rsidRPr="005D6E4C">
        <w:t xml:space="preserve"> </w:t>
      </w:r>
      <w:proofErr w:type="spellStart"/>
      <w:r w:rsidR="00183E7B" w:rsidRPr="005D6E4C">
        <w:t>пр</w:t>
      </w:r>
      <w:r w:rsidR="00FD5D38" w:rsidRPr="005D6E4C">
        <w:t>едставе</w:t>
      </w:r>
      <w:proofErr w:type="spellEnd"/>
      <w:r w:rsidR="00183E7B" w:rsidRPr="005D6E4C">
        <w:t xml:space="preserve"> </w:t>
      </w:r>
      <w:proofErr w:type="spellStart"/>
      <w:r w:rsidRPr="005D6E4C">
        <w:t>на</w:t>
      </w:r>
      <w:proofErr w:type="spellEnd"/>
      <w:r w:rsidRPr="005D6E4C">
        <w:t xml:space="preserve"> </w:t>
      </w:r>
      <w:proofErr w:type="spellStart"/>
      <w:r w:rsidRPr="005D6E4C">
        <w:t>лако</w:t>
      </w:r>
      <w:proofErr w:type="spellEnd"/>
      <w:r w:rsidRPr="005D6E4C">
        <w:t xml:space="preserve"> </w:t>
      </w:r>
      <w:proofErr w:type="spellStart"/>
      <w:r w:rsidRPr="005D6E4C">
        <w:t>доступном</w:t>
      </w:r>
      <w:proofErr w:type="spellEnd"/>
      <w:r w:rsidRPr="005D6E4C">
        <w:t xml:space="preserve"> </w:t>
      </w:r>
      <w:proofErr w:type="spellStart"/>
      <w:r w:rsidRPr="005D6E4C">
        <w:t>плакату</w:t>
      </w:r>
      <w:proofErr w:type="spellEnd"/>
      <w:r w:rsidRPr="005D6E4C">
        <w:t xml:space="preserve">. </w:t>
      </w: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је</w:t>
      </w:r>
      <w:proofErr w:type="spellEnd"/>
      <w:r w:rsidRPr="005D6E4C">
        <w:t xml:space="preserve"> </w:t>
      </w:r>
      <w:proofErr w:type="spellStart"/>
      <w:r w:rsidRPr="005D6E4C">
        <w:t>горе</w:t>
      </w:r>
      <w:proofErr w:type="spellEnd"/>
      <w:r w:rsidRPr="005D6E4C">
        <w:t xml:space="preserve"> </w:t>
      </w:r>
      <w:proofErr w:type="spellStart"/>
      <w:r w:rsidRPr="005D6E4C">
        <w:t>поменуто</w:t>
      </w:r>
      <w:proofErr w:type="spellEnd"/>
      <w:r w:rsidRPr="005D6E4C">
        <w:t xml:space="preserve">, </w:t>
      </w:r>
      <w:proofErr w:type="spellStart"/>
      <w:r w:rsidRPr="005D6E4C">
        <w:t>знак</w:t>
      </w:r>
      <w:proofErr w:type="spellEnd"/>
      <w:r w:rsidRPr="005D6E4C">
        <w:t xml:space="preserve"> </w:t>
      </w:r>
      <w:proofErr w:type="spellStart"/>
      <w:r w:rsidRPr="005D6E4C">
        <w:t>упозорења</w:t>
      </w:r>
      <w:proofErr w:type="spellEnd"/>
      <w:r w:rsidRPr="005D6E4C">
        <w:t xml:space="preserve"> </w:t>
      </w:r>
      <w:proofErr w:type="spellStart"/>
      <w:r w:rsidRPr="005D6E4C">
        <w:t>првог</w:t>
      </w:r>
      <w:proofErr w:type="spellEnd"/>
      <w:r w:rsidRPr="005D6E4C">
        <w:t xml:space="preserve"> </w:t>
      </w:r>
      <w:proofErr w:type="spellStart"/>
      <w:r w:rsidRPr="005D6E4C">
        <w:t>слоја</w:t>
      </w:r>
      <w:proofErr w:type="spellEnd"/>
      <w:r w:rsidRPr="005D6E4C">
        <w:t xml:space="preserve"> </w:t>
      </w:r>
      <w:proofErr w:type="spellStart"/>
      <w:r w:rsidRPr="005D6E4C">
        <w:t>мора</w:t>
      </w:r>
      <w:proofErr w:type="spellEnd"/>
      <w:r w:rsidRPr="005D6E4C">
        <w:t xml:space="preserve"> </w:t>
      </w:r>
      <w:proofErr w:type="spellStart"/>
      <w:r w:rsidRPr="005D6E4C">
        <w:t>јасно</w:t>
      </w:r>
      <w:proofErr w:type="spellEnd"/>
      <w:r w:rsidRPr="005D6E4C">
        <w:t xml:space="preserve"> </w:t>
      </w:r>
      <w:proofErr w:type="spellStart"/>
      <w:r w:rsidR="005E5E55" w:rsidRPr="005D6E4C">
        <w:t>упућивати</w:t>
      </w:r>
      <w:proofErr w:type="spellEnd"/>
      <w:r w:rsidR="005E5E55" w:rsidRPr="005D6E4C">
        <w:t xml:space="preserve"> </w:t>
      </w:r>
      <w:proofErr w:type="spellStart"/>
      <w:r w:rsidRPr="005D6E4C">
        <w:t>на</w:t>
      </w:r>
      <w:proofErr w:type="spellEnd"/>
      <w:r w:rsidRPr="005D6E4C">
        <w:t xml:space="preserve"> </w:t>
      </w:r>
      <w:proofErr w:type="spellStart"/>
      <w:r w:rsidRPr="005D6E4C">
        <w:t>информације</w:t>
      </w:r>
      <w:proofErr w:type="spellEnd"/>
      <w:r w:rsidRPr="005D6E4C">
        <w:t xml:space="preserve"> </w:t>
      </w:r>
      <w:proofErr w:type="spellStart"/>
      <w:r w:rsidRPr="005D6E4C">
        <w:t>другог</w:t>
      </w:r>
      <w:proofErr w:type="spellEnd"/>
      <w:r w:rsidRPr="005D6E4C">
        <w:t xml:space="preserve"> </w:t>
      </w:r>
      <w:proofErr w:type="spellStart"/>
      <w:r w:rsidRPr="005D6E4C">
        <w:t>слоја</w:t>
      </w:r>
      <w:proofErr w:type="spellEnd"/>
      <w:r w:rsidRPr="005D6E4C">
        <w:t xml:space="preserve">. </w:t>
      </w:r>
      <w:proofErr w:type="spellStart"/>
      <w:r w:rsidRPr="005D6E4C">
        <w:t>Поред</w:t>
      </w:r>
      <w:proofErr w:type="spellEnd"/>
      <w:r w:rsidRPr="005D6E4C">
        <w:t xml:space="preserve"> </w:t>
      </w:r>
      <w:proofErr w:type="spellStart"/>
      <w:r w:rsidRPr="005D6E4C">
        <w:t>тога</w:t>
      </w:r>
      <w:proofErr w:type="spellEnd"/>
      <w:r w:rsidRPr="005D6E4C">
        <w:t xml:space="preserve">, </w:t>
      </w:r>
      <w:proofErr w:type="spellStart"/>
      <w:r w:rsidRPr="005D6E4C">
        <w:t>најбоље</w:t>
      </w:r>
      <w:proofErr w:type="spellEnd"/>
      <w:r w:rsidRPr="005D6E4C">
        <w:t xml:space="preserve"> </w:t>
      </w:r>
      <w:proofErr w:type="spellStart"/>
      <w:r w:rsidRPr="005D6E4C">
        <w:t>је</w:t>
      </w:r>
      <w:proofErr w:type="spellEnd"/>
      <w:r w:rsidRPr="005D6E4C">
        <w:t xml:space="preserve"> </w:t>
      </w:r>
      <w:proofErr w:type="spellStart"/>
      <w:r w:rsidRPr="005D6E4C">
        <w:t>ако</w:t>
      </w:r>
      <w:proofErr w:type="spellEnd"/>
      <w:r w:rsidRPr="005D6E4C">
        <w:t xml:space="preserve"> </w:t>
      </w:r>
      <w:proofErr w:type="spellStart"/>
      <w:r w:rsidRPr="005D6E4C">
        <w:t>се</w:t>
      </w:r>
      <w:proofErr w:type="spellEnd"/>
      <w:r w:rsidRPr="005D6E4C">
        <w:t xml:space="preserve"> </w:t>
      </w:r>
      <w:proofErr w:type="spellStart"/>
      <w:r w:rsidRPr="005D6E4C">
        <w:t>информације</w:t>
      </w:r>
      <w:proofErr w:type="spellEnd"/>
      <w:r w:rsidRPr="005D6E4C">
        <w:t xml:space="preserve"> </w:t>
      </w:r>
      <w:proofErr w:type="spellStart"/>
      <w:r w:rsidRPr="005D6E4C">
        <w:t>првог</w:t>
      </w:r>
      <w:proofErr w:type="spellEnd"/>
      <w:r w:rsidRPr="005D6E4C">
        <w:t xml:space="preserve"> </w:t>
      </w:r>
      <w:proofErr w:type="spellStart"/>
      <w:r w:rsidRPr="005D6E4C">
        <w:t>слоја</w:t>
      </w:r>
      <w:proofErr w:type="spellEnd"/>
      <w:r w:rsidRPr="005D6E4C">
        <w:t xml:space="preserve"> </w:t>
      </w:r>
      <w:proofErr w:type="spellStart"/>
      <w:r w:rsidRPr="005D6E4C">
        <w:t>односе</w:t>
      </w:r>
      <w:proofErr w:type="spellEnd"/>
      <w:r w:rsidRPr="005D6E4C">
        <w:t xml:space="preserve"> </w:t>
      </w:r>
      <w:proofErr w:type="spellStart"/>
      <w:r w:rsidRPr="005D6E4C">
        <w:t>на</w:t>
      </w:r>
      <w:proofErr w:type="spellEnd"/>
      <w:r w:rsidRPr="005D6E4C">
        <w:t xml:space="preserve"> </w:t>
      </w:r>
      <w:proofErr w:type="spellStart"/>
      <w:r w:rsidRPr="005D6E4C">
        <w:t>дигитални</w:t>
      </w:r>
      <w:proofErr w:type="spellEnd"/>
      <w:r w:rsidRPr="005D6E4C">
        <w:t xml:space="preserve"> </w:t>
      </w:r>
      <w:proofErr w:type="spellStart"/>
      <w:r w:rsidRPr="005D6E4C">
        <w:t>извор</w:t>
      </w:r>
      <w:proofErr w:type="spellEnd"/>
      <w:r w:rsidRPr="005D6E4C">
        <w:t xml:space="preserve"> </w:t>
      </w:r>
      <w:proofErr w:type="spellStart"/>
      <w:r w:rsidR="005E5E55" w:rsidRPr="005D6E4C">
        <w:t>другог</w:t>
      </w:r>
      <w:proofErr w:type="spellEnd"/>
      <w:r w:rsidR="005E5E55" w:rsidRPr="005D6E4C">
        <w:t xml:space="preserve"> </w:t>
      </w:r>
      <w:proofErr w:type="spellStart"/>
      <w:r w:rsidR="005E5E55" w:rsidRPr="005D6E4C">
        <w:t>слоја</w:t>
      </w:r>
      <w:proofErr w:type="spellEnd"/>
      <w:r w:rsidR="005E5E55" w:rsidRPr="005D6E4C">
        <w:t xml:space="preserve"> </w:t>
      </w:r>
      <w:r w:rsidRPr="005D6E4C">
        <w:t>(</w:t>
      </w:r>
      <w:proofErr w:type="spellStart"/>
      <w:r w:rsidRPr="005D6E4C">
        <w:t>нпр</w:t>
      </w:r>
      <w:proofErr w:type="spellEnd"/>
      <w:r w:rsidRPr="005D6E4C">
        <w:t xml:space="preserve">. </w:t>
      </w:r>
      <w:r w:rsidR="00A976D3" w:rsidRPr="005D6E4C">
        <w:t>QR-</w:t>
      </w:r>
      <w:proofErr w:type="spellStart"/>
      <w:r w:rsidRPr="005D6E4C">
        <w:t>код</w:t>
      </w:r>
      <w:proofErr w:type="spellEnd"/>
      <w:r w:rsidRPr="005D6E4C">
        <w:t xml:space="preserve"> </w:t>
      </w:r>
      <w:proofErr w:type="spellStart"/>
      <w:r w:rsidRPr="005D6E4C">
        <w:t>или</w:t>
      </w:r>
      <w:proofErr w:type="spellEnd"/>
      <w:r w:rsidRPr="005D6E4C">
        <w:t xml:space="preserve"> </w:t>
      </w:r>
      <w:proofErr w:type="spellStart"/>
      <w:r w:rsidRPr="005D6E4C">
        <w:t>интернет</w:t>
      </w:r>
      <w:proofErr w:type="spellEnd"/>
      <w:r w:rsidRPr="005D6E4C">
        <w:t xml:space="preserve"> </w:t>
      </w:r>
      <w:proofErr w:type="spellStart"/>
      <w:r w:rsidRPr="005D6E4C">
        <w:t>адреса</w:t>
      </w:r>
      <w:proofErr w:type="spellEnd"/>
      <w:r w:rsidRPr="005D6E4C">
        <w:t xml:space="preserve">). </w:t>
      </w:r>
      <w:proofErr w:type="spellStart"/>
      <w:r w:rsidRPr="005D6E4C">
        <w:t>Међутим</w:t>
      </w:r>
      <w:proofErr w:type="spellEnd"/>
      <w:r w:rsidRPr="005D6E4C">
        <w:t xml:space="preserve">, </w:t>
      </w:r>
      <w:proofErr w:type="spellStart"/>
      <w:r w:rsidRPr="005D6E4C">
        <w:t>информације</w:t>
      </w:r>
      <w:proofErr w:type="spellEnd"/>
      <w:r w:rsidRPr="005D6E4C">
        <w:t xml:space="preserve"> </w:t>
      </w:r>
      <w:proofErr w:type="spellStart"/>
      <w:r w:rsidRPr="005D6E4C">
        <w:t>би</w:t>
      </w:r>
      <w:proofErr w:type="spellEnd"/>
      <w:r w:rsidRPr="005D6E4C">
        <w:t xml:space="preserve"> </w:t>
      </w:r>
      <w:proofErr w:type="spellStart"/>
      <w:r w:rsidRPr="005D6E4C">
        <w:t>такође</w:t>
      </w:r>
      <w:proofErr w:type="spellEnd"/>
      <w:r w:rsidRPr="005D6E4C">
        <w:t xml:space="preserve"> </w:t>
      </w:r>
      <w:proofErr w:type="spellStart"/>
      <w:r w:rsidRPr="005D6E4C">
        <w:t>требало</w:t>
      </w:r>
      <w:proofErr w:type="spellEnd"/>
      <w:r w:rsidRPr="005D6E4C">
        <w:t xml:space="preserve"> </w:t>
      </w:r>
      <w:proofErr w:type="spellStart"/>
      <w:r w:rsidRPr="005D6E4C">
        <w:t>да</w:t>
      </w:r>
      <w:proofErr w:type="spellEnd"/>
      <w:r w:rsidRPr="005D6E4C">
        <w:t xml:space="preserve"> </w:t>
      </w:r>
      <w:proofErr w:type="spellStart"/>
      <w:r w:rsidRPr="005D6E4C">
        <w:t>буду</w:t>
      </w:r>
      <w:proofErr w:type="spellEnd"/>
      <w:r w:rsidRPr="005D6E4C">
        <w:t xml:space="preserve"> </w:t>
      </w:r>
      <w:proofErr w:type="spellStart"/>
      <w:r w:rsidRPr="005D6E4C">
        <w:t>лако</w:t>
      </w:r>
      <w:proofErr w:type="spellEnd"/>
      <w:r w:rsidRPr="005D6E4C">
        <w:t xml:space="preserve"> </w:t>
      </w:r>
      <w:proofErr w:type="spellStart"/>
      <w:r w:rsidRPr="005D6E4C">
        <w:t>доступне</w:t>
      </w:r>
      <w:proofErr w:type="spellEnd"/>
      <w:r w:rsidRPr="005D6E4C">
        <w:t xml:space="preserve"> и </w:t>
      </w:r>
      <w:proofErr w:type="spellStart"/>
      <w:r w:rsidRPr="005D6E4C">
        <w:t>на</w:t>
      </w:r>
      <w:proofErr w:type="spellEnd"/>
      <w:r w:rsidRPr="005D6E4C">
        <w:t xml:space="preserve"> </w:t>
      </w:r>
      <w:proofErr w:type="spellStart"/>
      <w:r w:rsidRPr="005D6E4C">
        <w:t>начин</w:t>
      </w:r>
      <w:proofErr w:type="spellEnd"/>
      <w:r w:rsidRPr="005D6E4C">
        <w:t xml:space="preserve"> </w:t>
      </w:r>
      <w:proofErr w:type="spellStart"/>
      <w:r w:rsidRPr="005D6E4C">
        <w:t>који</w:t>
      </w:r>
      <w:proofErr w:type="spellEnd"/>
      <w:r w:rsidRPr="005D6E4C">
        <w:t xml:space="preserve"> </w:t>
      </w:r>
      <w:proofErr w:type="spellStart"/>
      <w:r w:rsidRPr="005D6E4C">
        <w:t>није</w:t>
      </w:r>
      <w:proofErr w:type="spellEnd"/>
      <w:r w:rsidRPr="005D6E4C">
        <w:t xml:space="preserve"> </w:t>
      </w:r>
      <w:proofErr w:type="spellStart"/>
      <w:r w:rsidRPr="005D6E4C">
        <w:t>дигиталан</w:t>
      </w:r>
      <w:proofErr w:type="spellEnd"/>
      <w:r w:rsidRPr="005D6E4C">
        <w:t xml:space="preserve">. </w:t>
      </w:r>
      <w:proofErr w:type="spellStart"/>
      <w:r w:rsidRPr="005D6E4C">
        <w:t>Информациј</w:t>
      </w:r>
      <w:r w:rsidR="00191366" w:rsidRPr="005D6E4C">
        <w:t>ама</w:t>
      </w:r>
      <w:proofErr w:type="spellEnd"/>
      <w:r w:rsidRPr="005D6E4C">
        <w:t xml:space="preserve"> </w:t>
      </w:r>
      <w:proofErr w:type="spellStart"/>
      <w:r w:rsidRPr="005D6E4C">
        <w:t>другог</w:t>
      </w:r>
      <w:proofErr w:type="spellEnd"/>
      <w:r w:rsidRPr="005D6E4C">
        <w:t xml:space="preserve"> </w:t>
      </w:r>
      <w:proofErr w:type="spellStart"/>
      <w:r w:rsidRPr="005D6E4C">
        <w:t>слоја</w:t>
      </w:r>
      <w:proofErr w:type="spellEnd"/>
      <w:r w:rsidRPr="005D6E4C">
        <w:t xml:space="preserve"> </w:t>
      </w:r>
      <w:proofErr w:type="spellStart"/>
      <w:r w:rsidRPr="005D6E4C">
        <w:t>требало</w:t>
      </w:r>
      <w:proofErr w:type="spellEnd"/>
      <w:r w:rsidRPr="005D6E4C">
        <w:t xml:space="preserve"> </w:t>
      </w:r>
      <w:proofErr w:type="spellStart"/>
      <w:r w:rsidRPr="005D6E4C">
        <w:t>би</w:t>
      </w:r>
      <w:proofErr w:type="spellEnd"/>
      <w:r w:rsidRPr="005D6E4C">
        <w:t xml:space="preserve"> </w:t>
      </w:r>
      <w:proofErr w:type="spellStart"/>
      <w:r w:rsidRPr="005D6E4C">
        <w:t>омогућ</w:t>
      </w:r>
      <w:r w:rsidR="00191366" w:rsidRPr="005D6E4C">
        <w:t>ити</w:t>
      </w:r>
      <w:proofErr w:type="spellEnd"/>
      <w:r w:rsidRPr="005D6E4C">
        <w:t xml:space="preserve"> </w:t>
      </w:r>
      <w:proofErr w:type="spellStart"/>
      <w:r w:rsidRPr="005D6E4C">
        <w:t>приступ</w:t>
      </w:r>
      <w:proofErr w:type="spellEnd"/>
      <w:r w:rsidRPr="005D6E4C">
        <w:t xml:space="preserve"> </w:t>
      </w:r>
      <w:proofErr w:type="spellStart"/>
      <w:r w:rsidRPr="005D6E4C">
        <w:t>без</w:t>
      </w:r>
      <w:proofErr w:type="spellEnd"/>
      <w:r w:rsidRPr="005D6E4C">
        <w:t xml:space="preserve"> </w:t>
      </w:r>
      <w:proofErr w:type="spellStart"/>
      <w:r w:rsidRPr="005D6E4C">
        <w:t>уласка</w:t>
      </w:r>
      <w:proofErr w:type="spellEnd"/>
      <w:r w:rsidRPr="005D6E4C">
        <w:t xml:space="preserve"> у </w:t>
      </w:r>
      <w:proofErr w:type="spellStart"/>
      <w:r w:rsidRPr="005D6E4C">
        <w:t>подручје</w:t>
      </w:r>
      <w:proofErr w:type="spellEnd"/>
      <w:r w:rsidRPr="005D6E4C">
        <w:t xml:space="preserve"> </w:t>
      </w:r>
      <w:proofErr w:type="spellStart"/>
      <w:r w:rsidRPr="005D6E4C">
        <w:t>под</w:t>
      </w:r>
      <w:proofErr w:type="spellEnd"/>
      <w:r w:rsidRPr="005D6E4C">
        <w:t xml:space="preserve"> </w:t>
      </w:r>
      <w:proofErr w:type="spellStart"/>
      <w:r w:rsidRPr="005D6E4C">
        <w:t>надзором</w:t>
      </w:r>
      <w:proofErr w:type="spellEnd"/>
      <w:r w:rsidRPr="005D6E4C">
        <w:t xml:space="preserve">, </w:t>
      </w:r>
      <w:proofErr w:type="spellStart"/>
      <w:r w:rsidRPr="005D6E4C">
        <w:t>посебно</w:t>
      </w:r>
      <w:proofErr w:type="spellEnd"/>
      <w:r w:rsidRPr="005D6E4C">
        <w:t xml:space="preserve"> </w:t>
      </w:r>
      <w:proofErr w:type="spellStart"/>
      <w:r w:rsidRPr="005D6E4C">
        <w:t>ако</w:t>
      </w:r>
      <w:proofErr w:type="spellEnd"/>
      <w:r w:rsidRPr="005D6E4C">
        <w:t xml:space="preserve"> </w:t>
      </w:r>
      <w:proofErr w:type="spellStart"/>
      <w:r w:rsidRPr="005D6E4C">
        <w:t>се</w:t>
      </w:r>
      <w:proofErr w:type="spellEnd"/>
      <w:r w:rsidRPr="005D6E4C">
        <w:t xml:space="preserve"> </w:t>
      </w:r>
      <w:proofErr w:type="spellStart"/>
      <w:r w:rsidRPr="005D6E4C">
        <w:t>информације</w:t>
      </w:r>
      <w:proofErr w:type="spellEnd"/>
      <w:r w:rsidRPr="005D6E4C">
        <w:t xml:space="preserve"> </w:t>
      </w:r>
      <w:proofErr w:type="spellStart"/>
      <w:r w:rsidRPr="005D6E4C">
        <w:t>дају</w:t>
      </w:r>
      <w:proofErr w:type="spellEnd"/>
      <w:r w:rsidRPr="005D6E4C">
        <w:t xml:space="preserve"> у </w:t>
      </w:r>
      <w:proofErr w:type="spellStart"/>
      <w:r w:rsidRPr="005D6E4C">
        <w:t>дигиталном</w:t>
      </w:r>
      <w:proofErr w:type="spellEnd"/>
      <w:r w:rsidRPr="005D6E4C">
        <w:t xml:space="preserve"> </w:t>
      </w:r>
      <w:proofErr w:type="spellStart"/>
      <w:r w:rsidRPr="005D6E4C">
        <w:t>облику</w:t>
      </w:r>
      <w:proofErr w:type="spellEnd"/>
      <w:r w:rsidRPr="005D6E4C">
        <w:t xml:space="preserve"> </w:t>
      </w:r>
      <w:r w:rsidR="00A976D3" w:rsidRPr="005D6E4C">
        <w:t>(</w:t>
      </w:r>
      <w:proofErr w:type="spellStart"/>
      <w:r w:rsidR="00B30B4F" w:rsidRPr="005D6E4C">
        <w:t>ш</w:t>
      </w:r>
      <w:r w:rsidR="00191366" w:rsidRPr="005D6E4C">
        <w:t>то</w:t>
      </w:r>
      <w:proofErr w:type="spellEnd"/>
      <w:r w:rsidR="00191366" w:rsidRPr="005D6E4C">
        <w:t xml:space="preserve"> </w:t>
      </w:r>
      <w:proofErr w:type="spellStart"/>
      <w:r w:rsidR="00191366" w:rsidRPr="005D6E4C">
        <w:t>се</w:t>
      </w:r>
      <w:proofErr w:type="spellEnd"/>
      <w:r w:rsidR="00191366" w:rsidRPr="005D6E4C">
        <w:t xml:space="preserve"> </w:t>
      </w:r>
      <w:proofErr w:type="spellStart"/>
      <w:r w:rsidR="00191366" w:rsidRPr="005D6E4C">
        <w:t>може</w:t>
      </w:r>
      <w:proofErr w:type="spellEnd"/>
      <w:r w:rsidR="00191366" w:rsidRPr="005D6E4C">
        <w:t xml:space="preserve"> </w:t>
      </w:r>
      <w:proofErr w:type="spellStart"/>
      <w:r w:rsidR="00191366" w:rsidRPr="005D6E4C">
        <w:t>постићи</w:t>
      </w:r>
      <w:proofErr w:type="spellEnd"/>
      <w:r w:rsidR="00191366" w:rsidRPr="005D6E4C">
        <w:t xml:space="preserve"> </w:t>
      </w:r>
      <w:proofErr w:type="spellStart"/>
      <w:r w:rsidR="00191366" w:rsidRPr="005D6E4C">
        <w:t>рецимо</w:t>
      </w:r>
      <w:proofErr w:type="spellEnd"/>
      <w:r w:rsidR="00191366" w:rsidRPr="005D6E4C">
        <w:t xml:space="preserve"> </w:t>
      </w:r>
      <w:proofErr w:type="spellStart"/>
      <w:r w:rsidR="00191366" w:rsidRPr="005D6E4C">
        <w:t>линком</w:t>
      </w:r>
      <w:proofErr w:type="spellEnd"/>
      <w:r w:rsidR="00191366" w:rsidRPr="005D6E4C">
        <w:t xml:space="preserve">). </w:t>
      </w:r>
      <w:proofErr w:type="spellStart"/>
      <w:r w:rsidR="00191366" w:rsidRPr="005D6E4C">
        <w:t>Друга</w:t>
      </w:r>
      <w:proofErr w:type="spellEnd"/>
      <w:r w:rsidR="00191366" w:rsidRPr="005D6E4C">
        <w:t xml:space="preserve"> </w:t>
      </w:r>
      <w:proofErr w:type="spellStart"/>
      <w:r w:rsidR="00191366" w:rsidRPr="005D6E4C">
        <w:t>одговарајућа</w:t>
      </w:r>
      <w:proofErr w:type="spellEnd"/>
      <w:r w:rsidR="00191366" w:rsidRPr="005D6E4C">
        <w:t xml:space="preserve"> </w:t>
      </w:r>
      <w:proofErr w:type="spellStart"/>
      <w:r w:rsidR="00191366" w:rsidRPr="005D6E4C">
        <w:t>средства</w:t>
      </w:r>
      <w:proofErr w:type="spellEnd"/>
      <w:r w:rsidR="00191366" w:rsidRPr="005D6E4C">
        <w:t xml:space="preserve"> </w:t>
      </w:r>
      <w:proofErr w:type="spellStart"/>
      <w:r w:rsidR="00191366" w:rsidRPr="005D6E4C">
        <w:t>могу</w:t>
      </w:r>
      <w:proofErr w:type="spellEnd"/>
      <w:r w:rsidR="00191366" w:rsidRPr="005D6E4C">
        <w:t xml:space="preserve"> </w:t>
      </w:r>
      <w:proofErr w:type="spellStart"/>
      <w:r w:rsidR="00191366" w:rsidRPr="005D6E4C">
        <w:t>бити</w:t>
      </w:r>
      <w:proofErr w:type="spellEnd"/>
      <w:r w:rsidR="00191366" w:rsidRPr="005D6E4C">
        <w:t xml:space="preserve"> </w:t>
      </w:r>
      <w:proofErr w:type="spellStart"/>
      <w:r w:rsidR="00191366" w:rsidRPr="005D6E4C">
        <w:t>телефонски</w:t>
      </w:r>
      <w:proofErr w:type="spellEnd"/>
      <w:r w:rsidR="00191366" w:rsidRPr="005D6E4C">
        <w:t xml:space="preserve"> </w:t>
      </w:r>
      <w:proofErr w:type="spellStart"/>
      <w:r w:rsidR="00191366" w:rsidRPr="005D6E4C">
        <w:t>број</w:t>
      </w:r>
      <w:proofErr w:type="spellEnd"/>
      <w:r w:rsidR="00191366" w:rsidRPr="005D6E4C">
        <w:t xml:space="preserve"> </w:t>
      </w:r>
      <w:proofErr w:type="spellStart"/>
      <w:r w:rsidR="00191366" w:rsidRPr="005D6E4C">
        <w:t>који</w:t>
      </w:r>
      <w:proofErr w:type="spellEnd"/>
      <w:r w:rsidR="00191366" w:rsidRPr="005D6E4C">
        <w:t xml:space="preserve"> </w:t>
      </w:r>
      <w:proofErr w:type="spellStart"/>
      <w:r w:rsidR="00191366" w:rsidRPr="005D6E4C">
        <w:t>се</w:t>
      </w:r>
      <w:proofErr w:type="spellEnd"/>
      <w:r w:rsidR="00191366" w:rsidRPr="005D6E4C">
        <w:t xml:space="preserve"> </w:t>
      </w:r>
      <w:proofErr w:type="spellStart"/>
      <w:r w:rsidR="00191366" w:rsidRPr="005D6E4C">
        <w:t>може</w:t>
      </w:r>
      <w:proofErr w:type="spellEnd"/>
      <w:r w:rsidR="00191366" w:rsidRPr="005D6E4C">
        <w:t xml:space="preserve"> </w:t>
      </w:r>
      <w:proofErr w:type="spellStart"/>
      <w:r w:rsidR="00191366" w:rsidRPr="005D6E4C">
        <w:t>назвати</w:t>
      </w:r>
      <w:proofErr w:type="spellEnd"/>
      <w:r w:rsidR="00191366" w:rsidRPr="005D6E4C">
        <w:t xml:space="preserve">. </w:t>
      </w:r>
      <w:proofErr w:type="spellStart"/>
      <w:r w:rsidR="005E5E55" w:rsidRPr="005D6E4C">
        <w:t>Без</w:t>
      </w:r>
      <w:proofErr w:type="spellEnd"/>
      <w:r w:rsidR="005E5E55" w:rsidRPr="005D6E4C">
        <w:t xml:space="preserve"> </w:t>
      </w:r>
      <w:proofErr w:type="spellStart"/>
      <w:r w:rsidR="005E5E55" w:rsidRPr="005D6E4C">
        <w:t>обзира</w:t>
      </w:r>
      <w:proofErr w:type="spellEnd"/>
      <w:r w:rsidR="005E5E55" w:rsidRPr="005D6E4C">
        <w:t xml:space="preserve"> </w:t>
      </w:r>
      <w:proofErr w:type="spellStart"/>
      <w:r w:rsidR="005E5E55" w:rsidRPr="005D6E4C">
        <w:t>на</w:t>
      </w:r>
      <w:proofErr w:type="spellEnd"/>
      <w:r w:rsidR="005E5E55" w:rsidRPr="005D6E4C">
        <w:t xml:space="preserve"> </w:t>
      </w:r>
      <w:proofErr w:type="spellStart"/>
      <w:r w:rsidR="005E5E55" w:rsidRPr="005D6E4C">
        <w:t>начин</w:t>
      </w:r>
      <w:proofErr w:type="spellEnd"/>
      <w:r w:rsidR="005E5E55" w:rsidRPr="005D6E4C">
        <w:t xml:space="preserve"> </w:t>
      </w:r>
      <w:proofErr w:type="spellStart"/>
      <w:r w:rsidR="005E5E55" w:rsidRPr="005D6E4C">
        <w:t>пружања</w:t>
      </w:r>
      <w:proofErr w:type="spellEnd"/>
      <w:r w:rsidR="00191366" w:rsidRPr="005D6E4C">
        <w:t xml:space="preserve">, </w:t>
      </w:r>
      <w:proofErr w:type="spellStart"/>
      <w:r w:rsidR="005E5E55" w:rsidRPr="005D6E4C">
        <w:t>информације</w:t>
      </w:r>
      <w:proofErr w:type="spellEnd"/>
      <w:r w:rsidR="005E5E55" w:rsidRPr="005D6E4C">
        <w:t xml:space="preserve"> </w:t>
      </w:r>
      <w:proofErr w:type="spellStart"/>
      <w:r w:rsidR="00191366" w:rsidRPr="005D6E4C">
        <w:t>морају</w:t>
      </w:r>
      <w:proofErr w:type="spellEnd"/>
      <w:r w:rsidR="00191366" w:rsidRPr="005D6E4C">
        <w:t xml:space="preserve"> </w:t>
      </w:r>
      <w:proofErr w:type="spellStart"/>
      <w:r w:rsidR="00191366" w:rsidRPr="005D6E4C">
        <w:t>да</w:t>
      </w:r>
      <w:proofErr w:type="spellEnd"/>
      <w:r w:rsidR="00191366" w:rsidRPr="005D6E4C">
        <w:t xml:space="preserve"> </w:t>
      </w:r>
      <w:proofErr w:type="spellStart"/>
      <w:r w:rsidR="00191366" w:rsidRPr="005D6E4C">
        <w:t>садрже</w:t>
      </w:r>
      <w:proofErr w:type="spellEnd"/>
      <w:r w:rsidR="00191366" w:rsidRPr="005D6E4C">
        <w:t xml:space="preserve"> </w:t>
      </w:r>
      <w:proofErr w:type="spellStart"/>
      <w:r w:rsidR="00191366" w:rsidRPr="005D6E4C">
        <w:t>све</w:t>
      </w:r>
      <w:proofErr w:type="spellEnd"/>
      <w:r w:rsidR="00191366" w:rsidRPr="005D6E4C">
        <w:t xml:space="preserve"> </w:t>
      </w:r>
      <w:proofErr w:type="spellStart"/>
      <w:r w:rsidR="00191366" w:rsidRPr="005D6E4C">
        <w:t>обавезне</w:t>
      </w:r>
      <w:proofErr w:type="spellEnd"/>
      <w:r w:rsidR="00191366" w:rsidRPr="005D6E4C">
        <w:t xml:space="preserve"> </w:t>
      </w:r>
      <w:proofErr w:type="spellStart"/>
      <w:r w:rsidR="005E5E55" w:rsidRPr="005D6E4C">
        <w:t>елементе</w:t>
      </w:r>
      <w:proofErr w:type="spellEnd"/>
      <w:r w:rsidR="005E5E55" w:rsidRPr="005D6E4C">
        <w:t xml:space="preserve"> </w:t>
      </w:r>
      <w:r w:rsidR="00191366" w:rsidRPr="005D6E4C">
        <w:t xml:space="preserve">у </w:t>
      </w:r>
      <w:proofErr w:type="spellStart"/>
      <w:r w:rsidR="00191366" w:rsidRPr="005D6E4C">
        <w:t>складу</w:t>
      </w:r>
      <w:proofErr w:type="spellEnd"/>
      <w:r w:rsidR="00191366" w:rsidRPr="005D6E4C">
        <w:t xml:space="preserve"> </w:t>
      </w:r>
      <w:proofErr w:type="spellStart"/>
      <w:r w:rsidR="00191366" w:rsidRPr="005D6E4C">
        <w:t>са</w:t>
      </w:r>
      <w:proofErr w:type="spellEnd"/>
      <w:r w:rsidR="00191366" w:rsidRPr="005D6E4C">
        <w:t xml:space="preserve"> </w:t>
      </w:r>
      <w:proofErr w:type="spellStart"/>
      <w:r w:rsidR="00191366" w:rsidRPr="005D6E4C">
        <w:t>чланом</w:t>
      </w:r>
      <w:proofErr w:type="spellEnd"/>
      <w:r w:rsidR="00A976D3" w:rsidRPr="005D6E4C">
        <w:t xml:space="preserve"> 13</w:t>
      </w:r>
      <w:r w:rsidR="00191366" w:rsidRPr="005D6E4C">
        <w:t>.</w:t>
      </w:r>
      <w:r w:rsidR="00A976D3" w:rsidRPr="005D6E4C">
        <w:rPr>
          <w:spacing w:val="-5"/>
        </w:rPr>
        <w:t xml:space="preserve"> </w:t>
      </w:r>
      <w:r w:rsidR="00A976D3" w:rsidRPr="005D6E4C">
        <w:rPr>
          <w:i/>
          <w:iCs/>
        </w:rPr>
        <w:t>GDPR</w:t>
      </w:r>
      <w:r w:rsidR="00A976D3" w:rsidRPr="005D6E4C">
        <w:t>.</w:t>
      </w:r>
    </w:p>
    <w:p w14:paraId="39CF8571" w14:textId="77777777" w:rsidR="0046087F" w:rsidRPr="005D6E4C" w:rsidRDefault="0046087F">
      <w:pPr>
        <w:pStyle w:val="BodyText"/>
        <w:spacing w:before="4"/>
        <w:rPr>
          <w:sz w:val="8"/>
        </w:rPr>
      </w:pPr>
    </w:p>
    <w:p w14:paraId="693F1F95" w14:textId="77777777" w:rsidR="0046087F" w:rsidRPr="005D6E4C" w:rsidRDefault="00D21BC4" w:rsidP="00B30B4F">
      <w:pPr>
        <w:pStyle w:val="ListParagraph"/>
        <w:numPr>
          <w:ilvl w:val="0"/>
          <w:numId w:val="5"/>
        </w:numPr>
        <w:tabs>
          <w:tab w:val="left" w:pos="679"/>
        </w:tabs>
        <w:spacing w:before="57" w:line="259" w:lineRule="auto"/>
        <w:ind w:right="109"/>
        <w:jc w:val="both"/>
      </w:pPr>
      <w:proofErr w:type="spellStart"/>
      <w:r w:rsidRPr="005D6E4C">
        <w:t>Поред</w:t>
      </w:r>
      <w:proofErr w:type="spellEnd"/>
      <w:r w:rsidRPr="005D6E4C">
        <w:t xml:space="preserve"> </w:t>
      </w:r>
      <w:proofErr w:type="spellStart"/>
      <w:r w:rsidRPr="005D6E4C">
        <w:t>ових</w:t>
      </w:r>
      <w:proofErr w:type="spellEnd"/>
      <w:r w:rsidRPr="005D6E4C">
        <w:t xml:space="preserve"> </w:t>
      </w:r>
      <w:proofErr w:type="spellStart"/>
      <w:r w:rsidRPr="005D6E4C">
        <w:t>опција</w:t>
      </w:r>
      <w:proofErr w:type="spellEnd"/>
      <w:r w:rsidRPr="005D6E4C">
        <w:t xml:space="preserve">, </w:t>
      </w:r>
      <w:proofErr w:type="spellStart"/>
      <w:r w:rsidRPr="005D6E4C">
        <w:t>као</w:t>
      </w:r>
      <w:proofErr w:type="spellEnd"/>
      <w:r w:rsidRPr="005D6E4C">
        <w:t xml:space="preserve"> и </w:t>
      </w:r>
      <w:proofErr w:type="spellStart"/>
      <w:r w:rsidRPr="005D6E4C">
        <w:t>да</w:t>
      </w:r>
      <w:proofErr w:type="spellEnd"/>
      <w:r w:rsidRPr="005D6E4C">
        <w:t xml:space="preserve"> </w:t>
      </w:r>
      <w:proofErr w:type="spellStart"/>
      <w:r w:rsidRPr="005D6E4C">
        <w:t>би</w:t>
      </w:r>
      <w:proofErr w:type="spellEnd"/>
      <w:r w:rsidRPr="005D6E4C">
        <w:t xml:space="preserve"> </w:t>
      </w:r>
      <w:proofErr w:type="spellStart"/>
      <w:r w:rsidRPr="005D6E4C">
        <w:t>све</w:t>
      </w:r>
      <w:proofErr w:type="spellEnd"/>
      <w:r w:rsidRPr="005D6E4C">
        <w:t xml:space="preserve"> </w:t>
      </w:r>
      <w:proofErr w:type="spellStart"/>
      <w:r w:rsidRPr="005D6E4C">
        <w:t>било</w:t>
      </w:r>
      <w:proofErr w:type="spellEnd"/>
      <w:r w:rsidRPr="005D6E4C">
        <w:t xml:space="preserve"> </w:t>
      </w:r>
      <w:proofErr w:type="spellStart"/>
      <w:r w:rsidRPr="005D6E4C">
        <w:t>ефикасније</w:t>
      </w:r>
      <w:proofErr w:type="spellEnd"/>
      <w:r w:rsidRPr="005D6E4C">
        <w:t xml:space="preserve">, </w:t>
      </w:r>
      <w:r w:rsidR="00A976D3" w:rsidRPr="005D6E4C">
        <w:rPr>
          <w:i/>
          <w:iCs/>
        </w:rPr>
        <w:t>EDPB</w:t>
      </w:r>
      <w:r w:rsidR="00A976D3" w:rsidRPr="005D6E4C">
        <w:t xml:space="preserve"> </w:t>
      </w:r>
      <w:proofErr w:type="spellStart"/>
      <w:r w:rsidRPr="005D6E4C">
        <w:t>промовише</w:t>
      </w:r>
      <w:proofErr w:type="spellEnd"/>
      <w:r w:rsidRPr="005D6E4C">
        <w:t xml:space="preserve"> </w:t>
      </w:r>
      <w:proofErr w:type="spellStart"/>
      <w:r w:rsidRPr="005D6E4C">
        <w:t>употребу</w:t>
      </w:r>
      <w:proofErr w:type="spellEnd"/>
      <w:r w:rsidRPr="005D6E4C">
        <w:t xml:space="preserve"> </w:t>
      </w:r>
      <w:proofErr w:type="spellStart"/>
      <w:r w:rsidRPr="005D6E4C">
        <w:t>технолошких</w:t>
      </w:r>
      <w:proofErr w:type="spellEnd"/>
      <w:r w:rsidRPr="005D6E4C">
        <w:t xml:space="preserve"> </w:t>
      </w:r>
      <w:proofErr w:type="spellStart"/>
      <w:r w:rsidRPr="005D6E4C">
        <w:t>средстава</w:t>
      </w:r>
      <w:proofErr w:type="spellEnd"/>
      <w:r w:rsidRPr="005D6E4C">
        <w:t xml:space="preserve"> </w:t>
      </w:r>
      <w:proofErr w:type="spellStart"/>
      <w:r w:rsidRPr="005D6E4C">
        <w:t>за</w:t>
      </w:r>
      <w:proofErr w:type="spellEnd"/>
      <w:r w:rsidRPr="005D6E4C">
        <w:t xml:space="preserve"> </w:t>
      </w:r>
      <w:proofErr w:type="spellStart"/>
      <w:r w:rsidRPr="005D6E4C">
        <w:t>пружање</w:t>
      </w:r>
      <w:proofErr w:type="spellEnd"/>
      <w:r w:rsidRPr="005D6E4C">
        <w:t xml:space="preserve"> </w:t>
      </w:r>
      <w:proofErr w:type="spellStart"/>
      <w:r w:rsidRPr="005D6E4C">
        <w:t>информација</w:t>
      </w:r>
      <w:proofErr w:type="spellEnd"/>
      <w:r w:rsidRPr="005D6E4C">
        <w:t xml:space="preserve"> </w:t>
      </w:r>
      <w:proofErr w:type="spellStart"/>
      <w:r w:rsidRPr="005D6E4C">
        <w:t>лицима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00A976D3" w:rsidRPr="005D6E4C">
        <w:t>.</w:t>
      </w:r>
      <w:r w:rsidRPr="005D6E4C">
        <w:t xml:space="preserve"> </w:t>
      </w:r>
      <w:proofErr w:type="spellStart"/>
      <w:r w:rsidRPr="005D6E4C">
        <w:t>То</w:t>
      </w:r>
      <w:proofErr w:type="spellEnd"/>
      <w:r w:rsidRPr="005D6E4C">
        <w:t xml:space="preserve">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подразумева</w:t>
      </w:r>
      <w:proofErr w:type="spellEnd"/>
      <w:r w:rsidRPr="005D6E4C">
        <w:t xml:space="preserve">, </w:t>
      </w:r>
      <w:proofErr w:type="spellStart"/>
      <w:r w:rsidRPr="005D6E4C">
        <w:t>на</w:t>
      </w:r>
      <w:proofErr w:type="spellEnd"/>
      <w:r w:rsidRPr="005D6E4C">
        <w:t xml:space="preserve"> </w:t>
      </w:r>
      <w:proofErr w:type="spellStart"/>
      <w:r w:rsidRPr="005D6E4C">
        <w:t>пример</w:t>
      </w:r>
      <w:proofErr w:type="spellEnd"/>
      <w:r w:rsidRPr="005D6E4C">
        <w:t xml:space="preserve">, </w:t>
      </w:r>
      <w:proofErr w:type="spellStart"/>
      <w:r w:rsidRPr="005D6E4C">
        <w:t>геолоцирање</w:t>
      </w:r>
      <w:proofErr w:type="spellEnd"/>
      <w:r w:rsidRPr="005D6E4C">
        <w:t xml:space="preserve"> </w:t>
      </w:r>
      <w:proofErr w:type="spellStart"/>
      <w:r w:rsidRPr="005D6E4C">
        <w:t>камере</w:t>
      </w:r>
      <w:proofErr w:type="spellEnd"/>
      <w:r w:rsidRPr="005D6E4C">
        <w:t xml:space="preserve"> и </w:t>
      </w:r>
      <w:proofErr w:type="spellStart"/>
      <w:r w:rsidRPr="005D6E4C">
        <w:t>укључивање</w:t>
      </w:r>
      <w:proofErr w:type="spellEnd"/>
      <w:r w:rsidRPr="005D6E4C">
        <w:t xml:space="preserve"> </w:t>
      </w:r>
      <w:proofErr w:type="spellStart"/>
      <w:r w:rsidRPr="005D6E4C">
        <w:t>информација</w:t>
      </w:r>
      <w:proofErr w:type="spellEnd"/>
      <w:r w:rsidRPr="005D6E4C">
        <w:t xml:space="preserve"> у </w:t>
      </w:r>
      <w:proofErr w:type="spellStart"/>
      <w:r w:rsidR="00B30B4F" w:rsidRPr="005D6E4C">
        <w:t>апликацијама</w:t>
      </w:r>
      <w:proofErr w:type="spellEnd"/>
      <w:r w:rsidR="00B30B4F" w:rsidRPr="005D6E4C">
        <w:t xml:space="preserve"> </w:t>
      </w:r>
      <w:proofErr w:type="spellStart"/>
      <w:r w:rsidRPr="005D6E4C">
        <w:t>за</w:t>
      </w:r>
      <w:proofErr w:type="spellEnd"/>
      <w:r w:rsidRPr="005D6E4C">
        <w:t xml:space="preserve"> </w:t>
      </w:r>
      <w:proofErr w:type="spellStart"/>
      <w:r w:rsidRPr="005D6E4C">
        <w:t>мапе</w:t>
      </w:r>
      <w:proofErr w:type="spellEnd"/>
      <w:r w:rsidRPr="005D6E4C">
        <w:t xml:space="preserve"> </w:t>
      </w:r>
      <w:proofErr w:type="spellStart"/>
      <w:r w:rsidRPr="005D6E4C">
        <w:t>или</w:t>
      </w:r>
      <w:proofErr w:type="spellEnd"/>
      <w:r w:rsidRPr="005D6E4C">
        <w:t xml:space="preserve"> </w:t>
      </w:r>
      <w:proofErr w:type="spellStart"/>
      <w:r w:rsidRPr="005D6E4C">
        <w:t>веб</w:t>
      </w:r>
      <w:proofErr w:type="spellEnd"/>
      <w:r w:rsidRPr="005D6E4C">
        <w:t xml:space="preserve"> </w:t>
      </w:r>
      <w:proofErr w:type="spellStart"/>
      <w:r w:rsidRPr="005D6E4C">
        <w:t>локације</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појединци</w:t>
      </w:r>
      <w:proofErr w:type="spellEnd"/>
      <w:r w:rsidRPr="005D6E4C">
        <w:t xml:space="preserve">, с </w:t>
      </w:r>
      <w:proofErr w:type="spellStart"/>
      <w:r w:rsidRPr="005D6E4C">
        <w:t>једне</w:t>
      </w:r>
      <w:proofErr w:type="spellEnd"/>
      <w:r w:rsidRPr="005D6E4C">
        <w:t xml:space="preserve"> </w:t>
      </w:r>
      <w:proofErr w:type="spellStart"/>
      <w:r w:rsidRPr="005D6E4C">
        <w:t>стране</w:t>
      </w:r>
      <w:proofErr w:type="spellEnd"/>
      <w:r w:rsidRPr="005D6E4C">
        <w:t xml:space="preserve">, </w:t>
      </w:r>
      <w:proofErr w:type="spellStart"/>
      <w:r w:rsidR="00B30B4F" w:rsidRPr="005D6E4C">
        <w:t>лако</w:t>
      </w:r>
      <w:proofErr w:type="spellEnd"/>
      <w:r w:rsidR="00B30B4F" w:rsidRPr="005D6E4C">
        <w:t xml:space="preserve"> </w:t>
      </w:r>
      <w:proofErr w:type="spellStart"/>
      <w:r w:rsidRPr="005D6E4C">
        <w:t>могли</w:t>
      </w:r>
      <w:proofErr w:type="spellEnd"/>
      <w:r w:rsidRPr="005D6E4C">
        <w:t xml:space="preserve"> </w:t>
      </w:r>
      <w:proofErr w:type="spellStart"/>
      <w:r w:rsidRPr="005D6E4C">
        <w:t>да</w:t>
      </w:r>
      <w:proofErr w:type="spellEnd"/>
      <w:r w:rsidRPr="005D6E4C">
        <w:t xml:space="preserve"> </w:t>
      </w:r>
      <w:proofErr w:type="spellStart"/>
      <w:r w:rsidRPr="005D6E4C">
        <w:t>идентификују</w:t>
      </w:r>
      <w:proofErr w:type="spellEnd"/>
      <w:r w:rsidRPr="005D6E4C">
        <w:t xml:space="preserve"> и </w:t>
      </w:r>
      <w:proofErr w:type="spellStart"/>
      <w:r w:rsidRPr="005D6E4C">
        <w:t>одреде</w:t>
      </w:r>
      <w:proofErr w:type="spellEnd"/>
      <w:r w:rsidRPr="005D6E4C">
        <w:t xml:space="preserve"> </w:t>
      </w:r>
      <w:proofErr w:type="spellStart"/>
      <w:proofErr w:type="gramStart"/>
      <w:r w:rsidRPr="005D6E4C">
        <w:t>извор</w:t>
      </w:r>
      <w:proofErr w:type="spellEnd"/>
      <w:r w:rsidRPr="005D6E4C">
        <w:t xml:space="preserve">  </w:t>
      </w:r>
      <w:proofErr w:type="spellStart"/>
      <w:r w:rsidRPr="005D6E4C">
        <w:t>видео</w:t>
      </w:r>
      <w:proofErr w:type="spellEnd"/>
      <w:proofErr w:type="gramEnd"/>
      <w:r w:rsidRPr="005D6E4C">
        <w:t xml:space="preserve"> </w:t>
      </w:r>
      <w:proofErr w:type="spellStart"/>
      <w:r w:rsidRPr="005D6E4C">
        <w:t>надзор</w:t>
      </w:r>
      <w:r w:rsidR="00B30B4F" w:rsidRPr="005D6E4C">
        <w:t>а</w:t>
      </w:r>
      <w:proofErr w:type="spellEnd"/>
      <w:r w:rsidRPr="005D6E4C">
        <w:t xml:space="preserve"> </w:t>
      </w:r>
      <w:proofErr w:type="spellStart"/>
      <w:r w:rsidRPr="005D6E4C">
        <w:t>који</w:t>
      </w:r>
      <w:proofErr w:type="spellEnd"/>
      <w:r w:rsidRPr="005D6E4C">
        <w:t xml:space="preserve"> </w:t>
      </w:r>
      <w:proofErr w:type="spellStart"/>
      <w:r w:rsidRPr="005D6E4C">
        <w:t>се</w:t>
      </w:r>
      <w:proofErr w:type="spellEnd"/>
      <w:r w:rsidRPr="005D6E4C">
        <w:t xml:space="preserve"> </w:t>
      </w:r>
      <w:proofErr w:type="spellStart"/>
      <w:r w:rsidRPr="005D6E4C">
        <w:t>односи</w:t>
      </w:r>
      <w:proofErr w:type="spellEnd"/>
      <w:r w:rsidRPr="005D6E4C">
        <w:t xml:space="preserve"> </w:t>
      </w:r>
      <w:proofErr w:type="spellStart"/>
      <w:r w:rsidRPr="005D6E4C">
        <w:t>на</w:t>
      </w:r>
      <w:proofErr w:type="spellEnd"/>
      <w:r w:rsidRPr="005D6E4C">
        <w:t xml:space="preserve"> </w:t>
      </w:r>
      <w:proofErr w:type="spellStart"/>
      <w:r w:rsidRPr="005D6E4C">
        <w:t>остваривање</w:t>
      </w:r>
      <w:proofErr w:type="spellEnd"/>
      <w:r w:rsidRPr="005D6E4C">
        <w:t xml:space="preserve"> </w:t>
      </w:r>
      <w:proofErr w:type="spellStart"/>
      <w:r w:rsidRPr="005D6E4C">
        <w:t>њихових</w:t>
      </w:r>
      <w:proofErr w:type="spellEnd"/>
      <w:r w:rsidRPr="005D6E4C">
        <w:t xml:space="preserve"> </w:t>
      </w:r>
      <w:proofErr w:type="spellStart"/>
      <w:r w:rsidRPr="005D6E4C">
        <w:t>права</w:t>
      </w:r>
      <w:proofErr w:type="spellEnd"/>
      <w:r w:rsidRPr="005D6E4C">
        <w:t xml:space="preserve">, а </w:t>
      </w:r>
      <w:proofErr w:type="spellStart"/>
      <w:r w:rsidRPr="005D6E4C">
        <w:t>са</w:t>
      </w:r>
      <w:proofErr w:type="spellEnd"/>
      <w:r w:rsidRPr="005D6E4C">
        <w:t xml:space="preserve"> </w:t>
      </w:r>
      <w:proofErr w:type="spellStart"/>
      <w:r w:rsidRPr="005D6E4C">
        <w:t>друге</w:t>
      </w:r>
      <w:proofErr w:type="spellEnd"/>
      <w:r w:rsidRPr="005D6E4C">
        <w:t xml:space="preserve"> </w:t>
      </w:r>
      <w:proofErr w:type="spellStart"/>
      <w:r w:rsidRPr="005D6E4C">
        <w:t>стране</w:t>
      </w:r>
      <w:proofErr w:type="spellEnd"/>
      <w:r w:rsidRPr="005D6E4C">
        <w:t xml:space="preserve">, </w:t>
      </w:r>
      <w:proofErr w:type="spellStart"/>
      <w:r w:rsidR="00B30B4F" w:rsidRPr="005D6E4C">
        <w:t>да</w:t>
      </w:r>
      <w:proofErr w:type="spellEnd"/>
      <w:r w:rsidR="00B30B4F" w:rsidRPr="005D6E4C">
        <w:t xml:space="preserve"> </w:t>
      </w:r>
      <w:proofErr w:type="spellStart"/>
      <w:r w:rsidRPr="005D6E4C">
        <w:t>добију</w:t>
      </w:r>
      <w:proofErr w:type="spellEnd"/>
      <w:r w:rsidRPr="005D6E4C">
        <w:t xml:space="preserve"> </w:t>
      </w:r>
      <w:proofErr w:type="spellStart"/>
      <w:r w:rsidRPr="005D6E4C">
        <w:t>детаљније</w:t>
      </w:r>
      <w:proofErr w:type="spellEnd"/>
      <w:r w:rsidRPr="005D6E4C">
        <w:t xml:space="preserve"> </w:t>
      </w:r>
      <w:proofErr w:type="spellStart"/>
      <w:r w:rsidRPr="005D6E4C">
        <w:t>информације</w:t>
      </w:r>
      <w:proofErr w:type="spellEnd"/>
      <w:r w:rsidRPr="005D6E4C">
        <w:t xml:space="preserve"> о </w:t>
      </w:r>
      <w:proofErr w:type="spellStart"/>
      <w:r w:rsidRPr="005D6E4C">
        <w:t>обради</w:t>
      </w:r>
      <w:proofErr w:type="spellEnd"/>
      <w:r w:rsidRPr="005D6E4C">
        <w:t xml:space="preserve"> </w:t>
      </w:r>
      <w:proofErr w:type="spellStart"/>
      <w:r w:rsidRPr="005D6E4C">
        <w:t>података</w:t>
      </w:r>
      <w:proofErr w:type="spellEnd"/>
      <w:r w:rsidRPr="005D6E4C">
        <w:t xml:space="preserve">.  </w:t>
      </w:r>
    </w:p>
    <w:p w14:paraId="35AB87AC" w14:textId="20F61BD8" w:rsidR="0046087F" w:rsidRPr="005D6E4C" w:rsidRDefault="00D837D8">
      <w:pPr>
        <w:pStyle w:val="BodyText"/>
      </w:pPr>
      <w:r>
        <w:rPr>
          <w:noProof/>
        </w:rPr>
        <mc:AlternateContent>
          <mc:Choice Requires="wps">
            <w:drawing>
              <wp:anchor distT="0" distB="0" distL="114300" distR="114300" simplePos="0" relativeHeight="15750144" behindDoc="0" locked="0" layoutInCell="1" allowOverlap="1" wp14:anchorId="25820DD2" wp14:editId="4B308F4B">
                <wp:simplePos x="0" y="0"/>
                <wp:positionH relativeFrom="page">
                  <wp:posOffset>903605</wp:posOffset>
                </wp:positionH>
                <wp:positionV relativeFrom="paragraph">
                  <wp:posOffset>8890</wp:posOffset>
                </wp:positionV>
                <wp:extent cx="5547995" cy="99123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991235"/>
                        </a:xfrm>
                        <a:prstGeom prst="rect">
                          <a:avLst/>
                        </a:prstGeom>
                        <a:solidFill>
                          <a:srgbClr val="E7E6E6"/>
                        </a:solidFill>
                        <a:ln w="9360">
                          <a:solidFill>
                            <a:srgbClr val="000000"/>
                          </a:solidFill>
                          <a:prstDash val="solid"/>
                          <a:miter lim="800000"/>
                          <a:headEnd/>
                          <a:tailEnd/>
                        </a:ln>
                      </wps:spPr>
                      <wps:txbx>
                        <w:txbxContent>
                          <w:p w14:paraId="5D5B6871" w14:textId="77777777" w:rsidR="002677D0" w:rsidRPr="00893890" w:rsidRDefault="002677D0" w:rsidP="008A510F">
                            <w:pPr>
                              <w:pStyle w:val="BodyText"/>
                              <w:spacing w:before="71" w:line="259" w:lineRule="auto"/>
                              <w:ind w:left="144" w:right="134"/>
                              <w:jc w:val="both"/>
                              <w:rPr>
                                <w:lang w:val="sr-Cyrl-CS"/>
                              </w:rPr>
                            </w:pPr>
                            <w:r w:rsidRPr="00893890">
                              <w:rPr>
                                <w:u w:val="single"/>
                                <w:lang w:val="sr-Cyrl-CS"/>
                              </w:rPr>
                              <w:t>Пример:</w:t>
                            </w:r>
                            <w:r w:rsidRPr="00893890">
                              <w:rPr>
                                <w:spacing w:val="-4"/>
                                <w:lang w:val="sr-Cyrl-CS"/>
                              </w:rPr>
                              <w:t xml:space="preserve"> </w:t>
                            </w:r>
                            <w:r w:rsidRPr="00893890">
                              <w:rPr>
                                <w:lang w:val="sr-Cyrl-CS"/>
                              </w:rPr>
                              <w:t xml:space="preserve">Власник продавнице врши надзор продавнице. Да би испоштовао члан 13. довољно је да поставити знак упозорења на јасно видљивим месту на улазу у продавницу, који садржи </w:t>
                            </w:r>
                            <w:r w:rsidRPr="00893890">
                              <w:rPr>
                                <w:spacing w:val="-6"/>
                                <w:lang w:val="sr-Cyrl-CS"/>
                              </w:rPr>
                              <w:t xml:space="preserve"> </w:t>
                            </w:r>
                            <w:r w:rsidRPr="00893890">
                              <w:rPr>
                                <w:lang w:val="sr-Cyrl-CS"/>
                              </w:rPr>
                              <w:t xml:space="preserve">информације првог слоја. Осим тога, он мора да обезбеди информациони лист са информацијама другог слоја, било на каси или некој другој централној и лако доступној локацији у својој продавници.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20DD2" id="Text Box 7" o:spid="_x0000_s1062" type="#_x0000_t202" style="position:absolute;margin-left:71.15pt;margin-top:.7pt;width:436.85pt;height:78.05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" fillcolor="#e7e6e6" strokeweight=".26mm">
                <v:textbox inset="0,0,0,0">
                  <w:txbxContent>
                    <w:p w14:paraId="5D5B6871" w14:textId="77777777" w:rsidR="002677D0" w:rsidRPr="00893890" w:rsidRDefault="002677D0" w:rsidP="008A510F">
                      <w:pPr>
                        <w:pStyle w:val="BodyText"/>
                        <w:spacing w:before="71" w:line="259" w:lineRule="auto"/>
                        <w:ind w:left="144" w:right="134"/>
                        <w:jc w:val="both"/>
                        <w:rPr>
                          <w:lang w:val="sr-Cyrl-CS"/>
                        </w:rPr>
                      </w:pPr>
                      <w:r w:rsidRPr="00893890">
                        <w:rPr>
                          <w:u w:val="single"/>
                          <w:lang w:val="sr-Cyrl-CS"/>
                        </w:rPr>
                        <w:t>Пример:</w:t>
                      </w:r>
                      <w:r w:rsidRPr="00893890">
                        <w:rPr>
                          <w:spacing w:val="-4"/>
                          <w:lang w:val="sr-Cyrl-CS"/>
                        </w:rPr>
                        <w:t xml:space="preserve"> </w:t>
                      </w:r>
                      <w:r w:rsidRPr="00893890">
                        <w:rPr>
                          <w:lang w:val="sr-Cyrl-CS"/>
                        </w:rPr>
                        <w:t xml:space="preserve">Власник продавнице врши надзор продавнице. Да би испоштовао члан 13. довољно је да поставити знак упозорења на јасно видљивим месту на улазу у продавницу, који садржи </w:t>
                      </w:r>
                      <w:r w:rsidRPr="00893890">
                        <w:rPr>
                          <w:spacing w:val="-6"/>
                          <w:lang w:val="sr-Cyrl-CS"/>
                        </w:rPr>
                        <w:t xml:space="preserve"> </w:t>
                      </w:r>
                      <w:r w:rsidRPr="00893890">
                        <w:rPr>
                          <w:lang w:val="sr-Cyrl-CS"/>
                        </w:rPr>
                        <w:t xml:space="preserve">информације првог слоја. Осим тога, он мора да обезбеди информациони лист са информацијама другог слоја, било на каси или некој другој централној и лако доступној локацији у својој продавници.  </w:t>
                      </w:r>
                    </w:p>
                  </w:txbxContent>
                </v:textbox>
                <w10:wrap anchorx="page"/>
              </v:shape>
            </w:pict>
          </mc:Fallback>
        </mc:AlternateContent>
      </w:r>
    </w:p>
    <w:p w14:paraId="1080A495" w14:textId="77777777" w:rsidR="0046087F" w:rsidRPr="005D6E4C" w:rsidRDefault="0046087F">
      <w:pPr>
        <w:pStyle w:val="BodyText"/>
      </w:pPr>
    </w:p>
    <w:p w14:paraId="3236AC77" w14:textId="77777777" w:rsidR="0046087F" w:rsidRPr="005D6E4C" w:rsidRDefault="0046087F">
      <w:pPr>
        <w:pStyle w:val="BodyText"/>
      </w:pPr>
    </w:p>
    <w:p w14:paraId="76831DE1" w14:textId="77777777" w:rsidR="0046087F" w:rsidRPr="005D6E4C" w:rsidRDefault="0046087F">
      <w:pPr>
        <w:pStyle w:val="BodyText"/>
      </w:pPr>
    </w:p>
    <w:p w14:paraId="1F1E39F9" w14:textId="77777777" w:rsidR="0046087F" w:rsidRPr="005D6E4C" w:rsidRDefault="0046087F">
      <w:pPr>
        <w:pStyle w:val="BodyText"/>
        <w:spacing w:before="11"/>
        <w:rPr>
          <w:sz w:val="28"/>
        </w:rPr>
      </w:pPr>
    </w:p>
    <w:p w14:paraId="65A2DB66" w14:textId="77777777" w:rsidR="0046087F" w:rsidRPr="005D6E4C" w:rsidRDefault="0046087F">
      <w:pPr>
        <w:pStyle w:val="ListParagraph"/>
        <w:numPr>
          <w:ilvl w:val="0"/>
          <w:numId w:val="5"/>
        </w:numPr>
        <w:tabs>
          <w:tab w:val="left" w:pos="505"/>
        </w:tabs>
        <w:ind w:left="504" w:hanging="393"/>
      </w:pPr>
    </w:p>
    <w:p w14:paraId="33C7BF02" w14:textId="77777777" w:rsidR="0046087F" w:rsidRPr="005D6E4C" w:rsidRDefault="0046087F">
      <w:pPr>
        <w:sectPr w:rsidR="0046087F" w:rsidRPr="005D6E4C">
          <w:pgSz w:w="11910" w:h="16840"/>
          <w:pgMar w:top="1360" w:right="1300" w:bottom="920" w:left="740" w:header="0" w:footer="731" w:gutter="0"/>
          <w:cols w:space="720"/>
        </w:sectPr>
      </w:pPr>
    </w:p>
    <w:p w14:paraId="10F7793C" w14:textId="77777777" w:rsidR="0046087F" w:rsidRPr="005D6E4C" w:rsidRDefault="005670BC">
      <w:pPr>
        <w:pStyle w:val="Heading1"/>
        <w:numPr>
          <w:ilvl w:val="0"/>
          <w:numId w:val="7"/>
        </w:numPr>
        <w:tabs>
          <w:tab w:val="left" w:pos="1111"/>
        </w:tabs>
        <w:ind w:hanging="433"/>
        <w:jc w:val="both"/>
      </w:pPr>
      <w:bookmarkStart w:id="28" w:name="_bookmark28"/>
      <w:bookmarkEnd w:id="28"/>
      <w:r w:rsidRPr="005D6E4C">
        <w:rPr>
          <w:color w:val="2D74B5"/>
          <w:w w:val="90"/>
        </w:rPr>
        <w:lastRenderedPageBreak/>
        <w:t xml:space="preserve">ПЕРИОДИ ЧУВАЊА И ОБАВЕЗА БРИСАЊА </w:t>
      </w:r>
    </w:p>
    <w:p w14:paraId="00F2AD8B" w14:textId="77777777" w:rsidR="0046087F" w:rsidRPr="005D6E4C" w:rsidRDefault="0046087F">
      <w:pPr>
        <w:pStyle w:val="BodyText"/>
        <w:spacing w:before="2"/>
        <w:rPr>
          <w:rFonts w:ascii="Arial"/>
          <w:sz w:val="25"/>
        </w:rPr>
      </w:pPr>
    </w:p>
    <w:p w14:paraId="78F8708E" w14:textId="77777777" w:rsidR="0046087F" w:rsidRPr="005D6E4C" w:rsidRDefault="005670BC" w:rsidP="00E53690">
      <w:pPr>
        <w:pStyle w:val="ListParagraph"/>
        <w:numPr>
          <w:ilvl w:val="0"/>
          <w:numId w:val="5"/>
        </w:numPr>
        <w:tabs>
          <w:tab w:val="left" w:pos="679"/>
        </w:tabs>
        <w:spacing w:line="259" w:lineRule="auto"/>
        <w:ind w:right="111"/>
        <w:jc w:val="both"/>
      </w:pPr>
      <w:proofErr w:type="spellStart"/>
      <w:r w:rsidRPr="005D6E4C">
        <w:t>Подаци</w:t>
      </w:r>
      <w:proofErr w:type="spellEnd"/>
      <w:r w:rsidRPr="005D6E4C">
        <w:t xml:space="preserve"> о </w:t>
      </w:r>
      <w:proofErr w:type="spellStart"/>
      <w:r w:rsidRPr="005D6E4C">
        <w:t>личности</w:t>
      </w:r>
      <w:proofErr w:type="spellEnd"/>
      <w:r w:rsidRPr="005D6E4C">
        <w:t xml:space="preserve"> </w:t>
      </w:r>
      <w:proofErr w:type="spellStart"/>
      <w:r w:rsidRPr="005D6E4C">
        <w:t>се</w:t>
      </w:r>
      <w:proofErr w:type="spellEnd"/>
      <w:r w:rsidRPr="005D6E4C">
        <w:t xml:space="preserve"> </w:t>
      </w:r>
      <w:proofErr w:type="spellStart"/>
      <w:r w:rsidRPr="005D6E4C">
        <w:t>не</w:t>
      </w:r>
      <w:proofErr w:type="spellEnd"/>
      <w:r w:rsidRPr="005D6E4C">
        <w:t xml:space="preserve"> </w:t>
      </w:r>
      <w:proofErr w:type="spellStart"/>
      <w:r w:rsidRPr="005D6E4C">
        <w:t>смеју</w:t>
      </w:r>
      <w:proofErr w:type="spellEnd"/>
      <w:r w:rsidRPr="005D6E4C">
        <w:t xml:space="preserve"> </w:t>
      </w:r>
      <w:proofErr w:type="spellStart"/>
      <w:r w:rsidRPr="005D6E4C">
        <w:t>чувати</w:t>
      </w:r>
      <w:proofErr w:type="spellEnd"/>
      <w:r w:rsidRPr="005D6E4C">
        <w:t xml:space="preserve"> </w:t>
      </w:r>
      <w:proofErr w:type="spellStart"/>
      <w:r w:rsidRPr="005D6E4C">
        <w:t>дуже</w:t>
      </w:r>
      <w:proofErr w:type="spellEnd"/>
      <w:r w:rsidRPr="005D6E4C">
        <w:t xml:space="preserve"> </w:t>
      </w:r>
      <w:proofErr w:type="spellStart"/>
      <w:r w:rsidRPr="005D6E4C">
        <w:t>од</w:t>
      </w:r>
      <w:proofErr w:type="spellEnd"/>
      <w:r w:rsidRPr="005D6E4C">
        <w:t xml:space="preserve"> </w:t>
      </w:r>
      <w:proofErr w:type="spellStart"/>
      <w:r w:rsidRPr="005D6E4C">
        <w:t>оног</w:t>
      </w:r>
      <w:proofErr w:type="spellEnd"/>
      <w:r w:rsidRPr="005D6E4C">
        <w:t xml:space="preserve"> </w:t>
      </w:r>
      <w:proofErr w:type="spellStart"/>
      <w:r w:rsidRPr="005D6E4C">
        <w:t>времена</w:t>
      </w:r>
      <w:proofErr w:type="spellEnd"/>
      <w:r w:rsidRPr="005D6E4C">
        <w:t xml:space="preserve"> </w:t>
      </w:r>
      <w:proofErr w:type="spellStart"/>
      <w:r w:rsidRPr="005D6E4C">
        <w:t>колико</w:t>
      </w:r>
      <w:proofErr w:type="spellEnd"/>
      <w:r w:rsidRPr="005D6E4C">
        <w:t xml:space="preserve"> </w:t>
      </w:r>
      <w:proofErr w:type="spellStart"/>
      <w:r w:rsidRPr="005D6E4C">
        <w:t>је</w:t>
      </w:r>
      <w:proofErr w:type="spellEnd"/>
      <w:r w:rsidRPr="005D6E4C">
        <w:t xml:space="preserve"> </w:t>
      </w:r>
      <w:proofErr w:type="spellStart"/>
      <w:r w:rsidRPr="005D6E4C">
        <w:t>неопходно</w:t>
      </w:r>
      <w:proofErr w:type="spellEnd"/>
      <w:r w:rsidRPr="005D6E4C">
        <w:t xml:space="preserve"> </w:t>
      </w:r>
      <w:proofErr w:type="spellStart"/>
      <w:r w:rsidRPr="005D6E4C">
        <w:t>за</w:t>
      </w:r>
      <w:proofErr w:type="spellEnd"/>
      <w:r w:rsidRPr="005D6E4C">
        <w:t xml:space="preserve"> </w:t>
      </w:r>
      <w:proofErr w:type="spellStart"/>
      <w:r w:rsidRPr="005D6E4C">
        <w:t>потребе</w:t>
      </w:r>
      <w:proofErr w:type="spellEnd"/>
      <w:r w:rsidRPr="005D6E4C">
        <w:t xml:space="preserve"> </w:t>
      </w:r>
      <w:proofErr w:type="spellStart"/>
      <w:r w:rsidRPr="005D6E4C">
        <w:t>за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о </w:t>
      </w:r>
      <w:proofErr w:type="spellStart"/>
      <w:r w:rsidRPr="005D6E4C">
        <w:t>личности</w:t>
      </w:r>
      <w:proofErr w:type="spellEnd"/>
      <w:r w:rsidRPr="005D6E4C">
        <w:t xml:space="preserve"> </w:t>
      </w:r>
      <w:proofErr w:type="spellStart"/>
      <w:r w:rsidRPr="005D6E4C">
        <w:t>обрађују</w:t>
      </w:r>
      <w:proofErr w:type="spellEnd"/>
      <w:r w:rsidRPr="005D6E4C">
        <w:t xml:space="preserve"> </w:t>
      </w:r>
      <w:r w:rsidR="00A976D3" w:rsidRPr="005D6E4C">
        <w:t>(</w:t>
      </w:r>
      <w:proofErr w:type="spellStart"/>
      <w:r w:rsidR="00AE41DC" w:rsidRPr="005D6E4C">
        <w:t>члан</w:t>
      </w:r>
      <w:proofErr w:type="spellEnd"/>
      <w:r w:rsidR="00AE41DC" w:rsidRPr="005D6E4C">
        <w:t xml:space="preserve"> </w:t>
      </w:r>
      <w:r w:rsidR="00A976D3" w:rsidRPr="005D6E4C">
        <w:t xml:space="preserve">5 (1) (c) </w:t>
      </w:r>
      <w:r w:rsidR="00AE41DC" w:rsidRPr="005D6E4C">
        <w:t>и</w:t>
      </w:r>
      <w:r w:rsidR="00A976D3" w:rsidRPr="005D6E4C">
        <w:t xml:space="preserve"> (e) </w:t>
      </w:r>
      <w:r w:rsidR="00A976D3" w:rsidRPr="005D6E4C">
        <w:rPr>
          <w:i/>
          <w:iCs/>
        </w:rPr>
        <w:t>GDPR</w:t>
      </w:r>
      <w:r w:rsidR="00A976D3" w:rsidRPr="005D6E4C">
        <w:t xml:space="preserve">). </w:t>
      </w:r>
      <w:r w:rsidR="005E73A8" w:rsidRPr="005D6E4C">
        <w:t xml:space="preserve">У </w:t>
      </w:r>
      <w:proofErr w:type="spellStart"/>
      <w:r w:rsidR="005E73A8" w:rsidRPr="005D6E4C">
        <w:t>неким</w:t>
      </w:r>
      <w:proofErr w:type="spellEnd"/>
      <w:r w:rsidR="005E73A8" w:rsidRPr="005D6E4C">
        <w:t xml:space="preserve"> </w:t>
      </w:r>
      <w:proofErr w:type="spellStart"/>
      <w:r w:rsidR="005E73A8" w:rsidRPr="005D6E4C">
        <w:t>д</w:t>
      </w:r>
      <w:r w:rsidR="00AE41DC" w:rsidRPr="005D6E4C">
        <w:t>ржавама</w:t>
      </w:r>
      <w:proofErr w:type="spellEnd"/>
      <w:r w:rsidR="00AE41DC" w:rsidRPr="005D6E4C">
        <w:t xml:space="preserve"> </w:t>
      </w:r>
      <w:proofErr w:type="spellStart"/>
      <w:r w:rsidR="00AE41DC" w:rsidRPr="005D6E4C">
        <w:t>чланицама</w:t>
      </w:r>
      <w:proofErr w:type="spellEnd"/>
      <w:r w:rsidR="00AE41DC" w:rsidRPr="005D6E4C">
        <w:t xml:space="preserve"> </w:t>
      </w:r>
      <w:proofErr w:type="spellStart"/>
      <w:r w:rsidR="00AE41DC" w:rsidRPr="005D6E4C">
        <w:t>могу</w:t>
      </w:r>
      <w:proofErr w:type="spellEnd"/>
      <w:r w:rsidR="00AE41DC" w:rsidRPr="005D6E4C">
        <w:t xml:space="preserve"> </w:t>
      </w:r>
      <w:proofErr w:type="spellStart"/>
      <w:r w:rsidR="00AE41DC" w:rsidRPr="005D6E4C">
        <w:t>постојати</w:t>
      </w:r>
      <w:proofErr w:type="spellEnd"/>
      <w:r w:rsidR="00AE41DC" w:rsidRPr="005D6E4C">
        <w:t xml:space="preserve"> </w:t>
      </w:r>
      <w:proofErr w:type="spellStart"/>
      <w:r w:rsidR="00AE41DC" w:rsidRPr="005D6E4C">
        <w:t>посебне</w:t>
      </w:r>
      <w:proofErr w:type="spellEnd"/>
      <w:r w:rsidR="00AE41DC" w:rsidRPr="005D6E4C">
        <w:t xml:space="preserve"> </w:t>
      </w:r>
      <w:proofErr w:type="spellStart"/>
      <w:r w:rsidR="00AE41DC" w:rsidRPr="005D6E4C">
        <w:t>одредбе</w:t>
      </w:r>
      <w:proofErr w:type="spellEnd"/>
      <w:r w:rsidR="00AE41DC" w:rsidRPr="005D6E4C">
        <w:t xml:space="preserve"> </w:t>
      </w:r>
      <w:proofErr w:type="spellStart"/>
      <w:r w:rsidR="00AE41DC" w:rsidRPr="005D6E4C">
        <w:t>за</w:t>
      </w:r>
      <w:proofErr w:type="spellEnd"/>
      <w:r w:rsidR="00AE41DC" w:rsidRPr="005D6E4C">
        <w:t xml:space="preserve"> </w:t>
      </w:r>
      <w:proofErr w:type="spellStart"/>
      <w:r w:rsidR="00E53690" w:rsidRPr="005D6E4C">
        <w:t>рокове</w:t>
      </w:r>
      <w:proofErr w:type="spellEnd"/>
      <w:r w:rsidR="00E53690" w:rsidRPr="005D6E4C">
        <w:t xml:space="preserve"> </w:t>
      </w:r>
      <w:proofErr w:type="spellStart"/>
      <w:r w:rsidR="00AE41DC" w:rsidRPr="005D6E4C">
        <w:t>чувања</w:t>
      </w:r>
      <w:proofErr w:type="spellEnd"/>
      <w:r w:rsidR="00AE41DC" w:rsidRPr="005D6E4C">
        <w:t xml:space="preserve"> у </w:t>
      </w:r>
      <w:proofErr w:type="spellStart"/>
      <w:r w:rsidR="00AE41DC" w:rsidRPr="005D6E4C">
        <w:t>погледу</w:t>
      </w:r>
      <w:proofErr w:type="spellEnd"/>
      <w:r w:rsidR="00AE41DC" w:rsidRPr="005D6E4C">
        <w:t xml:space="preserve"> </w:t>
      </w:r>
      <w:proofErr w:type="spellStart"/>
      <w:r w:rsidR="00AE41DC" w:rsidRPr="005D6E4C">
        <w:t>видео</w:t>
      </w:r>
      <w:proofErr w:type="spellEnd"/>
      <w:r w:rsidR="00AE41DC" w:rsidRPr="005D6E4C">
        <w:t xml:space="preserve"> </w:t>
      </w:r>
      <w:proofErr w:type="spellStart"/>
      <w:r w:rsidR="00AE41DC" w:rsidRPr="005D6E4C">
        <w:t>надзора</w:t>
      </w:r>
      <w:proofErr w:type="spellEnd"/>
      <w:r w:rsidR="00AE41DC" w:rsidRPr="005D6E4C">
        <w:t xml:space="preserve"> у </w:t>
      </w:r>
      <w:proofErr w:type="spellStart"/>
      <w:r w:rsidR="00AE41DC" w:rsidRPr="005D6E4C">
        <w:t>складу</w:t>
      </w:r>
      <w:proofErr w:type="spellEnd"/>
      <w:r w:rsidR="00AE41DC" w:rsidRPr="005D6E4C">
        <w:t xml:space="preserve"> </w:t>
      </w:r>
      <w:proofErr w:type="spellStart"/>
      <w:r w:rsidR="00AE41DC" w:rsidRPr="005D6E4C">
        <w:t>са</w:t>
      </w:r>
      <w:proofErr w:type="spellEnd"/>
      <w:r w:rsidR="00AE41DC" w:rsidRPr="005D6E4C">
        <w:t xml:space="preserve"> </w:t>
      </w:r>
      <w:proofErr w:type="spellStart"/>
      <w:r w:rsidR="00AE41DC" w:rsidRPr="005D6E4C">
        <w:t>чланом</w:t>
      </w:r>
      <w:proofErr w:type="spellEnd"/>
      <w:r w:rsidR="00AE41DC" w:rsidRPr="005D6E4C">
        <w:t xml:space="preserve"> </w:t>
      </w:r>
      <w:r w:rsidR="00A976D3" w:rsidRPr="005D6E4C">
        <w:t>6</w:t>
      </w:r>
      <w:r w:rsidR="00A976D3" w:rsidRPr="005D6E4C">
        <w:rPr>
          <w:spacing w:val="-7"/>
        </w:rPr>
        <w:t xml:space="preserve"> </w:t>
      </w:r>
      <w:r w:rsidR="00A976D3" w:rsidRPr="005D6E4C">
        <w:t>(2)</w:t>
      </w:r>
      <w:r w:rsidR="00A976D3" w:rsidRPr="005D6E4C">
        <w:rPr>
          <w:spacing w:val="-8"/>
        </w:rPr>
        <w:t xml:space="preserve"> </w:t>
      </w:r>
      <w:r w:rsidR="00A976D3" w:rsidRPr="005D6E4C">
        <w:rPr>
          <w:i/>
          <w:iCs/>
        </w:rPr>
        <w:t>GDPR</w:t>
      </w:r>
      <w:r w:rsidR="00A976D3" w:rsidRPr="005D6E4C">
        <w:t>.</w:t>
      </w:r>
    </w:p>
    <w:p w14:paraId="6E02E73A" w14:textId="77777777" w:rsidR="0046087F" w:rsidRPr="005D6E4C" w:rsidRDefault="00AE41DC" w:rsidP="00E53690">
      <w:pPr>
        <w:pStyle w:val="ListParagraph"/>
        <w:numPr>
          <w:ilvl w:val="0"/>
          <w:numId w:val="5"/>
        </w:numPr>
        <w:tabs>
          <w:tab w:val="left" w:pos="679"/>
        </w:tabs>
        <w:spacing w:before="159" w:line="259" w:lineRule="auto"/>
        <w:ind w:right="108"/>
        <w:jc w:val="both"/>
      </w:pPr>
      <w:proofErr w:type="spellStart"/>
      <w:r w:rsidRPr="005D6E4C">
        <w:t>Да</w:t>
      </w:r>
      <w:proofErr w:type="spellEnd"/>
      <w:r w:rsidRPr="005D6E4C">
        <w:t xml:space="preserve"> </w:t>
      </w:r>
      <w:proofErr w:type="spellStart"/>
      <w:r w:rsidRPr="005D6E4C">
        <w:t>ли</w:t>
      </w:r>
      <w:proofErr w:type="spellEnd"/>
      <w:r w:rsidRPr="005D6E4C">
        <w:t xml:space="preserve"> </w:t>
      </w:r>
      <w:proofErr w:type="spellStart"/>
      <w:r w:rsidR="00E53690" w:rsidRPr="005D6E4C">
        <w:t>је</w:t>
      </w:r>
      <w:proofErr w:type="spellEnd"/>
      <w:r w:rsidR="00E53690" w:rsidRPr="005D6E4C">
        <w:t xml:space="preserve"> </w:t>
      </w:r>
      <w:proofErr w:type="spellStart"/>
      <w:r w:rsidR="00E53690" w:rsidRPr="005D6E4C">
        <w:t>податке</w:t>
      </w:r>
      <w:proofErr w:type="spellEnd"/>
      <w:r w:rsidR="00E53690" w:rsidRPr="005D6E4C">
        <w:t xml:space="preserve"> </w:t>
      </w:r>
      <w:r w:rsidRPr="005D6E4C">
        <w:t xml:space="preserve">о </w:t>
      </w:r>
      <w:proofErr w:type="spellStart"/>
      <w:r w:rsidRPr="005D6E4C">
        <w:t>личности</w:t>
      </w:r>
      <w:proofErr w:type="spellEnd"/>
      <w:r w:rsidRPr="005D6E4C">
        <w:t xml:space="preserve"> </w:t>
      </w:r>
      <w:proofErr w:type="spellStart"/>
      <w:r w:rsidR="00E53690" w:rsidRPr="005D6E4C">
        <w:t>неопходно</w:t>
      </w:r>
      <w:proofErr w:type="spellEnd"/>
      <w:r w:rsidR="00E53690" w:rsidRPr="005D6E4C">
        <w:t xml:space="preserve"> </w:t>
      </w:r>
      <w:proofErr w:type="spellStart"/>
      <w:r w:rsidR="00E53690" w:rsidRPr="005D6E4C">
        <w:t>чувати</w:t>
      </w:r>
      <w:proofErr w:type="spellEnd"/>
      <w:r w:rsidRPr="005D6E4C">
        <w:t xml:space="preserve"> </w:t>
      </w:r>
      <w:proofErr w:type="spellStart"/>
      <w:r w:rsidRPr="005D6E4C">
        <w:t>или</w:t>
      </w:r>
      <w:proofErr w:type="spellEnd"/>
      <w:r w:rsidRPr="005D6E4C">
        <w:t xml:space="preserve"> </w:t>
      </w:r>
      <w:proofErr w:type="spellStart"/>
      <w:r w:rsidRPr="005D6E4C">
        <w:t>не</w:t>
      </w:r>
      <w:proofErr w:type="spellEnd"/>
      <w:r w:rsidRPr="005D6E4C">
        <w:t xml:space="preserve"> </w:t>
      </w:r>
      <w:proofErr w:type="spellStart"/>
      <w:r w:rsidRPr="005D6E4C">
        <w:t>треба</w:t>
      </w:r>
      <w:proofErr w:type="spellEnd"/>
      <w:r w:rsidRPr="005D6E4C">
        <w:t xml:space="preserve"> </w:t>
      </w:r>
      <w:proofErr w:type="spellStart"/>
      <w:r w:rsidR="00E53690" w:rsidRPr="005D6E4C">
        <w:t>проверавати</w:t>
      </w:r>
      <w:proofErr w:type="spellEnd"/>
      <w:r w:rsidR="00E53690" w:rsidRPr="005D6E4C">
        <w:t xml:space="preserve"> </w:t>
      </w:r>
      <w:r w:rsidRPr="005D6E4C">
        <w:t xml:space="preserve">у </w:t>
      </w:r>
      <w:proofErr w:type="spellStart"/>
      <w:r w:rsidRPr="005D6E4C">
        <w:t>кратким</w:t>
      </w:r>
      <w:proofErr w:type="spellEnd"/>
      <w:r w:rsidRPr="005D6E4C">
        <w:t xml:space="preserve"> </w:t>
      </w:r>
      <w:proofErr w:type="spellStart"/>
      <w:r w:rsidRPr="005D6E4C">
        <w:t>временским</w:t>
      </w:r>
      <w:proofErr w:type="spellEnd"/>
      <w:r w:rsidRPr="005D6E4C">
        <w:t xml:space="preserve"> </w:t>
      </w:r>
      <w:proofErr w:type="spellStart"/>
      <w:r w:rsidR="00E53690" w:rsidRPr="005D6E4C">
        <w:t>интервалима</w:t>
      </w:r>
      <w:proofErr w:type="spellEnd"/>
      <w:r w:rsidRPr="005D6E4C">
        <w:t xml:space="preserve">. </w:t>
      </w:r>
      <w:proofErr w:type="spellStart"/>
      <w:r w:rsidRPr="005D6E4C">
        <w:t>Генерално</w:t>
      </w:r>
      <w:proofErr w:type="spellEnd"/>
      <w:r w:rsidRPr="005D6E4C">
        <w:t xml:space="preserve">, </w:t>
      </w:r>
      <w:proofErr w:type="spellStart"/>
      <w:r w:rsidRPr="005D6E4C">
        <w:t>легитимне</w:t>
      </w:r>
      <w:proofErr w:type="spellEnd"/>
      <w:r w:rsidRPr="005D6E4C">
        <w:t xml:space="preserve"> </w:t>
      </w:r>
      <w:proofErr w:type="spellStart"/>
      <w:r w:rsidRPr="005D6E4C">
        <w:t>сврхе</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често</w:t>
      </w:r>
      <w:proofErr w:type="spellEnd"/>
      <w:r w:rsidRPr="005D6E4C">
        <w:t xml:space="preserve"> </w:t>
      </w:r>
      <w:proofErr w:type="spellStart"/>
      <w:r w:rsidRPr="005D6E4C">
        <w:t>су</w:t>
      </w:r>
      <w:proofErr w:type="spellEnd"/>
      <w:r w:rsidRPr="005D6E4C">
        <w:t xml:space="preserve"> </w:t>
      </w:r>
      <w:proofErr w:type="spellStart"/>
      <w:r w:rsidRPr="005D6E4C">
        <w:t>заштита</w:t>
      </w:r>
      <w:proofErr w:type="spellEnd"/>
      <w:r w:rsidRPr="005D6E4C">
        <w:t xml:space="preserve"> </w:t>
      </w:r>
      <w:proofErr w:type="spellStart"/>
      <w:r w:rsidRPr="005D6E4C">
        <w:t>имовине</w:t>
      </w:r>
      <w:proofErr w:type="spellEnd"/>
      <w:r w:rsidRPr="005D6E4C">
        <w:t xml:space="preserve"> </w:t>
      </w:r>
      <w:proofErr w:type="spellStart"/>
      <w:r w:rsidRPr="005D6E4C">
        <w:t>или</w:t>
      </w:r>
      <w:proofErr w:type="spellEnd"/>
      <w:r w:rsidRPr="005D6E4C">
        <w:t xml:space="preserve"> </w:t>
      </w:r>
      <w:proofErr w:type="spellStart"/>
      <w:r w:rsidRPr="005D6E4C">
        <w:t>чување</w:t>
      </w:r>
      <w:proofErr w:type="spellEnd"/>
      <w:r w:rsidRPr="005D6E4C">
        <w:t xml:space="preserve"> </w:t>
      </w:r>
      <w:proofErr w:type="spellStart"/>
      <w:r w:rsidRPr="005D6E4C">
        <w:t>доказа</w:t>
      </w:r>
      <w:proofErr w:type="spellEnd"/>
      <w:r w:rsidRPr="005D6E4C">
        <w:t xml:space="preserve">. </w:t>
      </w:r>
      <w:proofErr w:type="spellStart"/>
      <w:r w:rsidRPr="005D6E4C">
        <w:t>Обично</w:t>
      </w:r>
      <w:proofErr w:type="spellEnd"/>
      <w:r w:rsidRPr="005D6E4C">
        <w:t xml:space="preserve"> </w:t>
      </w:r>
      <w:proofErr w:type="spellStart"/>
      <w:r w:rsidR="00E53690" w:rsidRPr="005D6E4C">
        <w:t>се</w:t>
      </w:r>
      <w:proofErr w:type="spellEnd"/>
      <w:r w:rsidR="00E53690" w:rsidRPr="005D6E4C">
        <w:t xml:space="preserve"> </w:t>
      </w:r>
      <w:proofErr w:type="spellStart"/>
      <w:r w:rsidR="00E53690" w:rsidRPr="005D6E4C">
        <w:t>настала</w:t>
      </w:r>
      <w:proofErr w:type="spellEnd"/>
      <w:r w:rsidR="00E53690" w:rsidRPr="005D6E4C">
        <w:t xml:space="preserve"> </w:t>
      </w:r>
      <w:proofErr w:type="spellStart"/>
      <w:r w:rsidRPr="005D6E4C">
        <w:t>штета</w:t>
      </w:r>
      <w:proofErr w:type="spellEnd"/>
      <w:r w:rsidRPr="005D6E4C">
        <w:t xml:space="preserve"> </w:t>
      </w:r>
      <w:proofErr w:type="spellStart"/>
      <w:r w:rsidRPr="005D6E4C">
        <w:t>може</w:t>
      </w:r>
      <w:proofErr w:type="spellEnd"/>
      <w:r w:rsidRPr="005D6E4C">
        <w:t xml:space="preserve"> </w:t>
      </w:r>
      <w:proofErr w:type="spellStart"/>
      <w:r w:rsidR="00E53690" w:rsidRPr="005D6E4C">
        <w:t>открити</w:t>
      </w:r>
      <w:proofErr w:type="spellEnd"/>
      <w:r w:rsidR="00E53690" w:rsidRPr="005D6E4C">
        <w:t xml:space="preserve"> </w:t>
      </w:r>
      <w:r w:rsidRPr="005D6E4C">
        <w:t xml:space="preserve">у </w:t>
      </w:r>
      <w:proofErr w:type="spellStart"/>
      <w:r w:rsidRPr="005D6E4C">
        <w:t>року</w:t>
      </w:r>
      <w:proofErr w:type="spellEnd"/>
      <w:r w:rsidRPr="005D6E4C">
        <w:t xml:space="preserve"> </w:t>
      </w:r>
      <w:proofErr w:type="spellStart"/>
      <w:r w:rsidRPr="005D6E4C">
        <w:t>од</w:t>
      </w:r>
      <w:proofErr w:type="spellEnd"/>
      <w:r w:rsidRPr="005D6E4C">
        <w:t xml:space="preserve"> </w:t>
      </w:r>
      <w:proofErr w:type="spellStart"/>
      <w:r w:rsidRPr="005D6E4C">
        <w:t>дан</w:t>
      </w:r>
      <w:proofErr w:type="spellEnd"/>
      <w:r w:rsidRPr="005D6E4C">
        <w:t xml:space="preserve"> </w:t>
      </w:r>
      <w:proofErr w:type="spellStart"/>
      <w:r w:rsidRPr="005D6E4C">
        <w:t>или</w:t>
      </w:r>
      <w:proofErr w:type="spellEnd"/>
      <w:r w:rsidRPr="005D6E4C">
        <w:t xml:space="preserve"> </w:t>
      </w:r>
      <w:proofErr w:type="spellStart"/>
      <w:r w:rsidRPr="005D6E4C">
        <w:t>два</w:t>
      </w:r>
      <w:proofErr w:type="spellEnd"/>
      <w:r w:rsidRPr="005D6E4C">
        <w:t xml:space="preserve">. </w:t>
      </w:r>
      <w:proofErr w:type="spellStart"/>
      <w:r w:rsidRPr="005D6E4C">
        <w:t>Да</w:t>
      </w:r>
      <w:proofErr w:type="spellEnd"/>
      <w:r w:rsidRPr="005D6E4C">
        <w:t xml:space="preserve"> </w:t>
      </w:r>
      <w:proofErr w:type="spellStart"/>
      <w:r w:rsidRPr="005D6E4C">
        <w:t>би</w:t>
      </w:r>
      <w:proofErr w:type="spellEnd"/>
      <w:r w:rsidRPr="005D6E4C">
        <w:t xml:space="preserve"> </w:t>
      </w:r>
      <w:proofErr w:type="spellStart"/>
      <w:r w:rsidRPr="005D6E4C">
        <w:t>се</w:t>
      </w:r>
      <w:proofErr w:type="spellEnd"/>
      <w:r w:rsidRPr="005D6E4C">
        <w:t xml:space="preserve"> </w:t>
      </w:r>
      <w:proofErr w:type="spellStart"/>
      <w:r w:rsidR="00E53690" w:rsidRPr="005D6E4C">
        <w:t>лакше</w:t>
      </w:r>
      <w:proofErr w:type="spellEnd"/>
      <w:r w:rsidR="00E53690" w:rsidRPr="005D6E4C">
        <w:t xml:space="preserve"> </w:t>
      </w:r>
      <w:proofErr w:type="spellStart"/>
      <w:r w:rsidR="00E53690" w:rsidRPr="005D6E4C">
        <w:t>доказала</w:t>
      </w:r>
      <w:proofErr w:type="spellEnd"/>
      <w:r w:rsidRPr="005D6E4C">
        <w:t xml:space="preserve"> </w:t>
      </w:r>
      <w:proofErr w:type="spellStart"/>
      <w:r w:rsidRPr="005D6E4C">
        <w:t>усклађеност</w:t>
      </w:r>
      <w:proofErr w:type="spellEnd"/>
      <w:r w:rsidRPr="005D6E4C">
        <w:t xml:space="preserve"> </w:t>
      </w:r>
      <w:proofErr w:type="spellStart"/>
      <w:r w:rsidR="00E53690" w:rsidRPr="005D6E4C">
        <w:t>пословања</w:t>
      </w:r>
      <w:proofErr w:type="spellEnd"/>
      <w:r w:rsidR="00E53690" w:rsidRPr="005D6E4C">
        <w:t xml:space="preserve"> </w:t>
      </w:r>
      <w:proofErr w:type="spellStart"/>
      <w:r w:rsidRPr="005D6E4C">
        <w:t>са</w:t>
      </w:r>
      <w:proofErr w:type="spellEnd"/>
      <w:r w:rsidRPr="005D6E4C">
        <w:t xml:space="preserve"> </w:t>
      </w:r>
      <w:proofErr w:type="spellStart"/>
      <w:r w:rsidRPr="005D6E4C">
        <w:t>оквиром</w:t>
      </w:r>
      <w:proofErr w:type="spellEnd"/>
      <w:r w:rsidRPr="005D6E4C">
        <w:t xml:space="preserve"> </w:t>
      </w:r>
      <w:proofErr w:type="spellStart"/>
      <w:r w:rsidRPr="005D6E4C">
        <w:t>заштите</w:t>
      </w:r>
      <w:proofErr w:type="spellEnd"/>
      <w:r w:rsidRPr="005D6E4C">
        <w:t xml:space="preserve"> </w:t>
      </w:r>
      <w:proofErr w:type="spellStart"/>
      <w:r w:rsidRPr="005D6E4C">
        <w:t>података</w:t>
      </w:r>
      <w:proofErr w:type="spellEnd"/>
      <w:r w:rsidR="00E53690" w:rsidRPr="005D6E4C">
        <w:t>,</w:t>
      </w:r>
      <w:r w:rsidRPr="005D6E4C">
        <w:t xml:space="preserve"> у </w:t>
      </w:r>
      <w:proofErr w:type="spellStart"/>
      <w:r w:rsidRPr="005D6E4C">
        <w:t>интересу</w:t>
      </w:r>
      <w:proofErr w:type="spellEnd"/>
      <w:r w:rsidRPr="005D6E4C">
        <w:t xml:space="preserve"> </w:t>
      </w:r>
      <w:proofErr w:type="spellStart"/>
      <w:r w:rsidRPr="005D6E4C">
        <w:t>је</w:t>
      </w:r>
      <w:proofErr w:type="spellEnd"/>
      <w:r w:rsidRPr="005D6E4C">
        <w:t xml:space="preserve"> </w:t>
      </w:r>
      <w:proofErr w:type="spellStart"/>
      <w:r w:rsidRPr="005D6E4C">
        <w:t>руковаоца</w:t>
      </w:r>
      <w:proofErr w:type="spellEnd"/>
      <w:r w:rsidRPr="005D6E4C">
        <w:t xml:space="preserve"> </w:t>
      </w:r>
      <w:proofErr w:type="spellStart"/>
      <w:r w:rsidRPr="005D6E4C">
        <w:t>да</w:t>
      </w:r>
      <w:proofErr w:type="spellEnd"/>
      <w:r w:rsidRPr="005D6E4C">
        <w:t xml:space="preserve"> </w:t>
      </w:r>
      <w:proofErr w:type="spellStart"/>
      <w:r w:rsidRPr="005D6E4C">
        <w:t>унапред</w:t>
      </w:r>
      <w:proofErr w:type="spellEnd"/>
      <w:r w:rsidRPr="005D6E4C">
        <w:t xml:space="preserve"> </w:t>
      </w:r>
      <w:proofErr w:type="spellStart"/>
      <w:r w:rsidRPr="005D6E4C">
        <w:t>направи</w:t>
      </w:r>
      <w:proofErr w:type="spellEnd"/>
      <w:r w:rsidRPr="005D6E4C">
        <w:t xml:space="preserve"> </w:t>
      </w:r>
      <w:proofErr w:type="spellStart"/>
      <w:r w:rsidRPr="005D6E4C">
        <w:t>организационе</w:t>
      </w:r>
      <w:proofErr w:type="spellEnd"/>
      <w:r w:rsidRPr="005D6E4C">
        <w:t xml:space="preserve"> </w:t>
      </w:r>
      <w:proofErr w:type="spellStart"/>
      <w:r w:rsidRPr="005D6E4C">
        <w:t>аранжмане</w:t>
      </w:r>
      <w:proofErr w:type="spellEnd"/>
      <w:r w:rsidRPr="005D6E4C">
        <w:t xml:space="preserve"> </w:t>
      </w:r>
      <w:r w:rsidR="00A976D3" w:rsidRPr="005D6E4C">
        <w:t>(</w:t>
      </w:r>
      <w:proofErr w:type="spellStart"/>
      <w:r w:rsidRPr="005D6E4C">
        <w:t>нпр</w:t>
      </w:r>
      <w:proofErr w:type="spellEnd"/>
      <w:r w:rsidRPr="005D6E4C">
        <w:t xml:space="preserve">. </w:t>
      </w:r>
      <w:proofErr w:type="spellStart"/>
      <w:r w:rsidR="00E53690" w:rsidRPr="005D6E4C">
        <w:t>да</w:t>
      </w:r>
      <w:proofErr w:type="spellEnd"/>
      <w:r w:rsidR="00E53690" w:rsidRPr="005D6E4C">
        <w:t xml:space="preserve"> </w:t>
      </w:r>
      <w:proofErr w:type="spellStart"/>
      <w:r w:rsidR="00E53690" w:rsidRPr="005D6E4C">
        <w:t>по</w:t>
      </w:r>
      <w:proofErr w:type="spellEnd"/>
      <w:r w:rsidR="00E53690" w:rsidRPr="005D6E4C">
        <w:t xml:space="preserve"> </w:t>
      </w:r>
      <w:proofErr w:type="spellStart"/>
      <w:r w:rsidR="00E53690" w:rsidRPr="005D6E4C">
        <w:t>потреби</w:t>
      </w:r>
      <w:proofErr w:type="spellEnd"/>
      <w:r w:rsidR="00E53690" w:rsidRPr="005D6E4C">
        <w:t xml:space="preserve"> </w:t>
      </w:r>
      <w:proofErr w:type="spellStart"/>
      <w:r w:rsidRPr="005D6E4C">
        <w:t>именује</w:t>
      </w:r>
      <w:proofErr w:type="spellEnd"/>
      <w:r w:rsidRPr="005D6E4C">
        <w:t xml:space="preserve"> </w:t>
      </w:r>
      <w:proofErr w:type="spellStart"/>
      <w:r w:rsidRPr="005D6E4C">
        <w:t>представника</w:t>
      </w:r>
      <w:proofErr w:type="spellEnd"/>
      <w:r w:rsidRPr="005D6E4C">
        <w:t xml:space="preserve"> </w:t>
      </w:r>
      <w:proofErr w:type="spellStart"/>
      <w:r w:rsidRPr="005D6E4C">
        <w:t>за</w:t>
      </w:r>
      <w:proofErr w:type="spellEnd"/>
      <w:r w:rsidRPr="005D6E4C">
        <w:t xml:space="preserve"> </w:t>
      </w:r>
      <w:proofErr w:type="spellStart"/>
      <w:r w:rsidRPr="005D6E4C">
        <w:t>преглед</w:t>
      </w:r>
      <w:proofErr w:type="spellEnd"/>
      <w:r w:rsidRPr="005D6E4C">
        <w:t xml:space="preserve"> и </w:t>
      </w:r>
      <w:proofErr w:type="spellStart"/>
      <w:r w:rsidRPr="005D6E4C">
        <w:t>обезбеђивање</w:t>
      </w:r>
      <w:proofErr w:type="spellEnd"/>
      <w:r w:rsidRPr="005D6E4C">
        <w:t xml:space="preserve"> </w:t>
      </w:r>
      <w:proofErr w:type="spellStart"/>
      <w:r w:rsidRPr="005D6E4C">
        <w:t>видео</w:t>
      </w:r>
      <w:proofErr w:type="spellEnd"/>
      <w:r w:rsidRPr="005D6E4C">
        <w:t xml:space="preserve"> </w:t>
      </w:r>
      <w:proofErr w:type="spellStart"/>
      <w:r w:rsidRPr="005D6E4C">
        <w:t>материјала</w:t>
      </w:r>
      <w:proofErr w:type="spellEnd"/>
      <w:r w:rsidRPr="005D6E4C">
        <w:t xml:space="preserve">). </w:t>
      </w:r>
      <w:proofErr w:type="spellStart"/>
      <w:r w:rsidR="00E53690" w:rsidRPr="005D6E4C">
        <w:t>Имајући</w:t>
      </w:r>
      <w:proofErr w:type="spellEnd"/>
      <w:r w:rsidR="00E53690" w:rsidRPr="005D6E4C">
        <w:t xml:space="preserve"> у </w:t>
      </w:r>
      <w:proofErr w:type="spellStart"/>
      <w:r w:rsidR="00E53690" w:rsidRPr="005D6E4C">
        <w:t>виду</w:t>
      </w:r>
      <w:proofErr w:type="spellEnd"/>
      <w:r w:rsidRPr="005D6E4C">
        <w:t xml:space="preserve"> </w:t>
      </w:r>
      <w:proofErr w:type="spellStart"/>
      <w:r w:rsidR="00E53690" w:rsidRPr="005D6E4C">
        <w:t>начела</w:t>
      </w:r>
      <w:proofErr w:type="spellEnd"/>
      <w:r w:rsidR="00E53690" w:rsidRPr="005D6E4C">
        <w:t xml:space="preserve"> </w:t>
      </w:r>
      <w:proofErr w:type="spellStart"/>
      <w:r w:rsidR="00E53690" w:rsidRPr="005D6E4C">
        <w:t>из</w:t>
      </w:r>
      <w:proofErr w:type="spellEnd"/>
      <w:r w:rsidR="00E53690" w:rsidRPr="005D6E4C">
        <w:t xml:space="preserve"> </w:t>
      </w:r>
      <w:proofErr w:type="spellStart"/>
      <w:r w:rsidRPr="005D6E4C">
        <w:t>члана</w:t>
      </w:r>
      <w:proofErr w:type="spellEnd"/>
      <w:r w:rsidR="00A976D3" w:rsidRPr="005D6E4C">
        <w:t xml:space="preserve"> 5 (1) (c)</w:t>
      </w:r>
      <w:r w:rsidR="00A976D3" w:rsidRPr="005D6E4C">
        <w:rPr>
          <w:spacing w:val="-20"/>
        </w:rPr>
        <w:t xml:space="preserve"> </w:t>
      </w:r>
      <w:r w:rsidRPr="005D6E4C">
        <w:t>и</w:t>
      </w:r>
      <w:r w:rsidR="00A976D3" w:rsidRPr="005D6E4C">
        <w:t xml:space="preserve">(e) </w:t>
      </w:r>
      <w:r w:rsidR="00A976D3" w:rsidRPr="005D6E4C">
        <w:rPr>
          <w:i/>
          <w:iCs/>
        </w:rPr>
        <w:t>GDPR</w:t>
      </w:r>
      <w:r w:rsidR="00A976D3" w:rsidRPr="005D6E4C">
        <w:t xml:space="preserve">, </w:t>
      </w:r>
      <w:proofErr w:type="spellStart"/>
      <w:r w:rsidRPr="005D6E4C">
        <w:t>односно</w:t>
      </w:r>
      <w:proofErr w:type="spellEnd"/>
      <w:r w:rsidRPr="005D6E4C">
        <w:t xml:space="preserve"> </w:t>
      </w:r>
      <w:proofErr w:type="spellStart"/>
      <w:r w:rsidR="00E53690" w:rsidRPr="005D6E4C">
        <w:t>минимизацију</w:t>
      </w:r>
      <w:proofErr w:type="spellEnd"/>
      <w:r w:rsidR="00E53690" w:rsidRPr="005D6E4C">
        <w:t xml:space="preserve"> </w:t>
      </w:r>
      <w:r w:rsidRPr="005D6E4C">
        <w:t xml:space="preserve">и </w:t>
      </w:r>
      <w:proofErr w:type="spellStart"/>
      <w:r w:rsidRPr="005D6E4C">
        <w:t>ограничено</w:t>
      </w:r>
      <w:proofErr w:type="spellEnd"/>
      <w:r w:rsidRPr="005D6E4C">
        <w:t xml:space="preserve"> </w:t>
      </w:r>
      <w:proofErr w:type="spellStart"/>
      <w:r w:rsidRPr="005D6E4C">
        <w:t>чување</w:t>
      </w:r>
      <w:proofErr w:type="spellEnd"/>
      <w:r w:rsidRPr="005D6E4C">
        <w:t xml:space="preserve">, </w:t>
      </w:r>
      <w:proofErr w:type="spellStart"/>
      <w:r w:rsidR="00E53690" w:rsidRPr="005D6E4C">
        <w:t>податке</w:t>
      </w:r>
      <w:proofErr w:type="spellEnd"/>
      <w:r w:rsidR="00E53690" w:rsidRPr="005D6E4C">
        <w:t xml:space="preserve"> </w:t>
      </w:r>
      <w:r w:rsidRPr="005D6E4C">
        <w:t xml:space="preserve">о </w:t>
      </w:r>
      <w:proofErr w:type="spellStart"/>
      <w:r w:rsidRPr="005D6E4C">
        <w:t>личности</w:t>
      </w:r>
      <w:proofErr w:type="spellEnd"/>
      <w:r w:rsidRPr="005D6E4C">
        <w:t xml:space="preserve"> </w:t>
      </w:r>
      <w:proofErr w:type="spellStart"/>
      <w:r w:rsidRPr="005D6E4C">
        <w:t>би</w:t>
      </w:r>
      <w:proofErr w:type="spellEnd"/>
      <w:r w:rsidRPr="005D6E4C">
        <w:t xml:space="preserve"> у </w:t>
      </w:r>
      <w:proofErr w:type="spellStart"/>
      <w:r w:rsidRPr="005D6E4C">
        <w:t>већини</w:t>
      </w:r>
      <w:proofErr w:type="spellEnd"/>
      <w:r w:rsidRPr="005D6E4C">
        <w:t xml:space="preserve"> </w:t>
      </w:r>
      <w:proofErr w:type="spellStart"/>
      <w:r w:rsidRPr="005D6E4C">
        <w:t>случајева</w:t>
      </w:r>
      <w:proofErr w:type="spellEnd"/>
      <w:r w:rsidRPr="005D6E4C">
        <w:t xml:space="preserve"> (</w:t>
      </w:r>
      <w:proofErr w:type="spellStart"/>
      <w:r w:rsidRPr="005D6E4C">
        <w:t>нпр</w:t>
      </w:r>
      <w:proofErr w:type="spellEnd"/>
      <w:r w:rsidRPr="005D6E4C">
        <w:t xml:space="preserve">. у </w:t>
      </w:r>
      <w:proofErr w:type="spellStart"/>
      <w:r w:rsidRPr="005D6E4C">
        <w:t>сврху</w:t>
      </w:r>
      <w:proofErr w:type="spellEnd"/>
      <w:r w:rsidRPr="005D6E4C">
        <w:t xml:space="preserve"> </w:t>
      </w:r>
      <w:proofErr w:type="spellStart"/>
      <w:r w:rsidRPr="005D6E4C">
        <w:t>откривања</w:t>
      </w:r>
      <w:proofErr w:type="spellEnd"/>
      <w:r w:rsidRPr="005D6E4C">
        <w:t xml:space="preserve"> </w:t>
      </w:r>
      <w:proofErr w:type="spellStart"/>
      <w:r w:rsidRPr="005D6E4C">
        <w:t>вандализма</w:t>
      </w:r>
      <w:proofErr w:type="spellEnd"/>
      <w:r w:rsidRPr="005D6E4C">
        <w:t xml:space="preserve">) </w:t>
      </w:r>
      <w:proofErr w:type="spellStart"/>
      <w:r w:rsidRPr="005D6E4C">
        <w:t>требало</w:t>
      </w:r>
      <w:proofErr w:type="spellEnd"/>
      <w:r w:rsidRPr="005D6E4C">
        <w:t xml:space="preserve"> </w:t>
      </w:r>
      <w:proofErr w:type="spellStart"/>
      <w:r w:rsidRPr="005D6E4C">
        <w:t>избрисати</w:t>
      </w:r>
      <w:proofErr w:type="spellEnd"/>
      <w:r w:rsidR="00A976D3" w:rsidRPr="005D6E4C">
        <w:t>,</w:t>
      </w:r>
      <w:r w:rsidRPr="005D6E4C">
        <w:t xml:space="preserve"> у </w:t>
      </w:r>
      <w:proofErr w:type="spellStart"/>
      <w:r w:rsidRPr="005D6E4C">
        <w:t>најбољем</w:t>
      </w:r>
      <w:proofErr w:type="spellEnd"/>
      <w:r w:rsidRPr="005D6E4C">
        <w:t xml:space="preserve"> </w:t>
      </w:r>
      <w:proofErr w:type="spellStart"/>
      <w:r w:rsidRPr="005D6E4C">
        <w:t>случају</w:t>
      </w:r>
      <w:proofErr w:type="spellEnd"/>
      <w:r w:rsidRPr="005D6E4C">
        <w:t xml:space="preserve"> </w:t>
      </w:r>
      <w:proofErr w:type="spellStart"/>
      <w:r w:rsidRPr="005D6E4C">
        <w:t>аутоматски</w:t>
      </w:r>
      <w:proofErr w:type="spellEnd"/>
      <w:r w:rsidRPr="005D6E4C">
        <w:t xml:space="preserve">, </w:t>
      </w:r>
      <w:proofErr w:type="spellStart"/>
      <w:r w:rsidRPr="005D6E4C">
        <w:t>након</w:t>
      </w:r>
      <w:proofErr w:type="spellEnd"/>
      <w:r w:rsidRPr="005D6E4C">
        <w:t xml:space="preserve"> </w:t>
      </w:r>
      <w:proofErr w:type="spellStart"/>
      <w:r w:rsidRPr="005D6E4C">
        <w:t>неколико</w:t>
      </w:r>
      <w:proofErr w:type="spellEnd"/>
      <w:r w:rsidRPr="005D6E4C">
        <w:t xml:space="preserve"> </w:t>
      </w:r>
      <w:proofErr w:type="spellStart"/>
      <w:r w:rsidRPr="005D6E4C">
        <w:t>дана</w:t>
      </w:r>
      <w:proofErr w:type="spellEnd"/>
      <w:r w:rsidRPr="005D6E4C">
        <w:t xml:space="preserve">. </w:t>
      </w:r>
      <w:proofErr w:type="spellStart"/>
      <w:r w:rsidRPr="005D6E4C">
        <w:t>Што</w:t>
      </w:r>
      <w:proofErr w:type="spellEnd"/>
      <w:r w:rsidRPr="005D6E4C">
        <w:t xml:space="preserve"> </w:t>
      </w:r>
      <w:proofErr w:type="spellStart"/>
      <w:r w:rsidRPr="005D6E4C">
        <w:t>је</w:t>
      </w:r>
      <w:proofErr w:type="spellEnd"/>
      <w:r w:rsidRPr="005D6E4C">
        <w:t xml:space="preserve"> </w:t>
      </w:r>
      <w:proofErr w:type="spellStart"/>
      <w:r w:rsidRPr="005D6E4C">
        <w:t>дужи</w:t>
      </w:r>
      <w:proofErr w:type="spellEnd"/>
      <w:r w:rsidRPr="005D6E4C">
        <w:t xml:space="preserve"> </w:t>
      </w:r>
      <w:proofErr w:type="spellStart"/>
      <w:r w:rsidRPr="005D6E4C">
        <w:t>временски</w:t>
      </w:r>
      <w:proofErr w:type="spellEnd"/>
      <w:r w:rsidRPr="005D6E4C">
        <w:t xml:space="preserve"> </w:t>
      </w:r>
      <w:proofErr w:type="spellStart"/>
      <w:r w:rsidRPr="005D6E4C">
        <w:t>период</w:t>
      </w:r>
      <w:proofErr w:type="spellEnd"/>
      <w:r w:rsidRPr="005D6E4C">
        <w:t xml:space="preserve"> </w:t>
      </w:r>
      <w:proofErr w:type="spellStart"/>
      <w:r w:rsidRPr="005D6E4C">
        <w:t>чувања</w:t>
      </w:r>
      <w:proofErr w:type="spellEnd"/>
      <w:r w:rsidRPr="005D6E4C">
        <w:t xml:space="preserve"> (</w:t>
      </w:r>
      <w:proofErr w:type="spellStart"/>
      <w:r w:rsidRPr="005D6E4C">
        <w:t>посебно</w:t>
      </w:r>
      <w:proofErr w:type="spellEnd"/>
      <w:r w:rsidRPr="005D6E4C">
        <w:t xml:space="preserve"> </w:t>
      </w:r>
      <w:proofErr w:type="spellStart"/>
      <w:r w:rsidRPr="005D6E4C">
        <w:t>када</w:t>
      </w:r>
      <w:proofErr w:type="spellEnd"/>
      <w:r w:rsidRPr="005D6E4C">
        <w:t xml:space="preserve"> </w:t>
      </w:r>
      <w:proofErr w:type="spellStart"/>
      <w:r w:rsidRPr="005D6E4C">
        <w:t>је</w:t>
      </w:r>
      <w:proofErr w:type="spellEnd"/>
      <w:r w:rsidRPr="005D6E4C">
        <w:t xml:space="preserve"> </w:t>
      </w:r>
      <w:proofErr w:type="spellStart"/>
      <w:r w:rsidR="00E53690" w:rsidRPr="005D6E4C">
        <w:t>дужи</w:t>
      </w:r>
      <w:proofErr w:type="spellEnd"/>
      <w:r w:rsidR="00E53690" w:rsidRPr="005D6E4C">
        <w:t xml:space="preserve"> </w:t>
      </w:r>
      <w:proofErr w:type="spellStart"/>
      <w:r w:rsidR="00E53690" w:rsidRPr="005D6E4C">
        <w:t>од</w:t>
      </w:r>
      <w:proofErr w:type="spellEnd"/>
      <w:r w:rsidR="00E53690" w:rsidRPr="005D6E4C">
        <w:t xml:space="preserve"> </w:t>
      </w:r>
      <w:r w:rsidRPr="005D6E4C">
        <w:t xml:space="preserve">72 </w:t>
      </w:r>
      <w:proofErr w:type="spellStart"/>
      <w:r w:rsidRPr="005D6E4C">
        <w:t>сата</w:t>
      </w:r>
      <w:proofErr w:type="spellEnd"/>
      <w:r w:rsidRPr="005D6E4C">
        <w:t xml:space="preserve">) </w:t>
      </w:r>
      <w:proofErr w:type="spellStart"/>
      <w:r w:rsidRPr="005D6E4C">
        <w:t>потребно</w:t>
      </w:r>
      <w:proofErr w:type="spellEnd"/>
      <w:r w:rsidRPr="005D6E4C">
        <w:t xml:space="preserve"> </w:t>
      </w:r>
      <w:proofErr w:type="spellStart"/>
      <w:r w:rsidRPr="005D6E4C">
        <w:t>је</w:t>
      </w:r>
      <w:proofErr w:type="spellEnd"/>
      <w:r w:rsidRPr="005D6E4C">
        <w:t xml:space="preserve"> </w:t>
      </w:r>
      <w:proofErr w:type="spellStart"/>
      <w:r w:rsidRPr="005D6E4C">
        <w:t>пружити</w:t>
      </w:r>
      <w:proofErr w:type="spellEnd"/>
      <w:r w:rsidRPr="005D6E4C">
        <w:t xml:space="preserve"> </w:t>
      </w:r>
      <w:proofErr w:type="spellStart"/>
      <w:r w:rsidRPr="005D6E4C">
        <w:t>више</w:t>
      </w:r>
      <w:proofErr w:type="spellEnd"/>
      <w:r w:rsidRPr="005D6E4C">
        <w:t xml:space="preserve"> </w:t>
      </w:r>
      <w:proofErr w:type="spellStart"/>
      <w:r w:rsidRPr="005D6E4C">
        <w:t>аргумената</w:t>
      </w:r>
      <w:proofErr w:type="spellEnd"/>
      <w:r w:rsidRPr="005D6E4C">
        <w:t xml:space="preserve"> </w:t>
      </w:r>
      <w:proofErr w:type="spellStart"/>
      <w:r w:rsidRPr="005D6E4C">
        <w:t>за</w:t>
      </w:r>
      <w:proofErr w:type="spellEnd"/>
      <w:r w:rsidRPr="005D6E4C">
        <w:t xml:space="preserve"> </w:t>
      </w:r>
      <w:proofErr w:type="spellStart"/>
      <w:r w:rsidRPr="005D6E4C">
        <w:t>легитимне</w:t>
      </w:r>
      <w:proofErr w:type="spellEnd"/>
      <w:r w:rsidRPr="005D6E4C">
        <w:t xml:space="preserve"> </w:t>
      </w:r>
      <w:proofErr w:type="spellStart"/>
      <w:r w:rsidRPr="005D6E4C">
        <w:t>сврхе</w:t>
      </w:r>
      <w:proofErr w:type="spellEnd"/>
      <w:r w:rsidRPr="005D6E4C">
        <w:t xml:space="preserve"> и </w:t>
      </w:r>
      <w:proofErr w:type="spellStart"/>
      <w:r w:rsidRPr="005D6E4C">
        <w:t>потребу</w:t>
      </w:r>
      <w:proofErr w:type="spellEnd"/>
      <w:r w:rsidRPr="005D6E4C">
        <w:t xml:space="preserve"> </w:t>
      </w:r>
      <w:proofErr w:type="spellStart"/>
      <w:r w:rsidRPr="005D6E4C">
        <w:t>чувања</w:t>
      </w:r>
      <w:proofErr w:type="spellEnd"/>
      <w:r w:rsidRPr="005D6E4C">
        <w:t xml:space="preserve">. </w:t>
      </w:r>
      <w:proofErr w:type="spellStart"/>
      <w:r w:rsidRPr="005D6E4C">
        <w:t>Уколико</w:t>
      </w:r>
      <w:proofErr w:type="spellEnd"/>
      <w:r w:rsidRPr="005D6E4C">
        <w:t xml:space="preserve"> </w:t>
      </w:r>
      <w:proofErr w:type="spellStart"/>
      <w:r w:rsidRPr="005D6E4C">
        <w:t>руковалац</w:t>
      </w:r>
      <w:proofErr w:type="spellEnd"/>
      <w:r w:rsidRPr="005D6E4C">
        <w:t xml:space="preserve"> </w:t>
      </w:r>
      <w:proofErr w:type="spellStart"/>
      <w:r w:rsidRPr="005D6E4C">
        <w:t>користи</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не</w:t>
      </w:r>
      <w:proofErr w:type="spellEnd"/>
      <w:r w:rsidRPr="005D6E4C">
        <w:t xml:space="preserve"> </w:t>
      </w:r>
      <w:proofErr w:type="spellStart"/>
      <w:r w:rsidRPr="005D6E4C">
        <w:t>само</w:t>
      </w:r>
      <w:proofErr w:type="spellEnd"/>
      <w:r w:rsidRPr="005D6E4C">
        <w:t xml:space="preserve"> </w:t>
      </w:r>
      <w:proofErr w:type="spellStart"/>
      <w:r w:rsidRPr="005D6E4C">
        <w:t>за</w:t>
      </w:r>
      <w:proofErr w:type="spellEnd"/>
      <w:r w:rsidRPr="005D6E4C">
        <w:t xml:space="preserve"> </w:t>
      </w:r>
      <w:proofErr w:type="spellStart"/>
      <w:r w:rsidR="00E53690" w:rsidRPr="005D6E4C">
        <w:t>праћење</w:t>
      </w:r>
      <w:proofErr w:type="spellEnd"/>
      <w:r w:rsidR="00E53690" w:rsidRPr="005D6E4C">
        <w:t xml:space="preserve"> </w:t>
      </w:r>
      <w:proofErr w:type="spellStart"/>
      <w:r w:rsidR="00E53690" w:rsidRPr="005D6E4C">
        <w:t>ситуације</w:t>
      </w:r>
      <w:proofErr w:type="spellEnd"/>
      <w:r w:rsidR="00E53690" w:rsidRPr="005D6E4C">
        <w:t xml:space="preserve"> у </w:t>
      </w:r>
      <w:proofErr w:type="spellStart"/>
      <w:r w:rsidR="00E53690" w:rsidRPr="005D6E4C">
        <w:t>својим</w:t>
      </w:r>
      <w:proofErr w:type="spellEnd"/>
      <w:r w:rsidR="00E53690" w:rsidRPr="005D6E4C">
        <w:t xml:space="preserve"> </w:t>
      </w:r>
      <w:proofErr w:type="spellStart"/>
      <w:r w:rsidRPr="005D6E4C">
        <w:t>просторија</w:t>
      </w:r>
      <w:r w:rsidR="00E53690" w:rsidRPr="005D6E4C">
        <w:t>ма</w:t>
      </w:r>
      <w:proofErr w:type="spellEnd"/>
      <w:r w:rsidRPr="005D6E4C">
        <w:t xml:space="preserve">, </w:t>
      </w:r>
      <w:proofErr w:type="spellStart"/>
      <w:r w:rsidRPr="005D6E4C">
        <w:t>већ</w:t>
      </w:r>
      <w:proofErr w:type="spellEnd"/>
      <w:r w:rsidRPr="005D6E4C">
        <w:t xml:space="preserve"> и </w:t>
      </w:r>
      <w:proofErr w:type="spellStart"/>
      <w:r w:rsidRPr="005D6E4C">
        <w:t>намерава</w:t>
      </w:r>
      <w:proofErr w:type="spellEnd"/>
      <w:r w:rsidRPr="005D6E4C">
        <w:t xml:space="preserve"> </w:t>
      </w:r>
      <w:proofErr w:type="spellStart"/>
      <w:r w:rsidRPr="005D6E4C">
        <w:t>да</w:t>
      </w:r>
      <w:proofErr w:type="spellEnd"/>
      <w:r w:rsidRPr="005D6E4C">
        <w:t xml:space="preserve"> </w:t>
      </w:r>
      <w:proofErr w:type="spellStart"/>
      <w:r w:rsidRPr="005D6E4C">
        <w:t>сачува</w:t>
      </w:r>
      <w:proofErr w:type="spellEnd"/>
      <w:r w:rsidRPr="005D6E4C">
        <w:t xml:space="preserve"> </w:t>
      </w:r>
      <w:proofErr w:type="spellStart"/>
      <w:r w:rsidRPr="005D6E4C">
        <w:t>те</w:t>
      </w:r>
      <w:proofErr w:type="spellEnd"/>
      <w:r w:rsidRPr="005D6E4C">
        <w:t xml:space="preserve"> </w:t>
      </w:r>
      <w:proofErr w:type="spellStart"/>
      <w:r w:rsidRPr="005D6E4C">
        <w:t>податке</w:t>
      </w:r>
      <w:proofErr w:type="spellEnd"/>
      <w:r w:rsidRPr="005D6E4C">
        <w:t xml:space="preserve">, </w:t>
      </w:r>
      <w:proofErr w:type="spellStart"/>
      <w:r w:rsidRPr="005D6E4C">
        <w:t>руковалац</w:t>
      </w:r>
      <w:proofErr w:type="spellEnd"/>
      <w:r w:rsidRPr="005D6E4C">
        <w:t xml:space="preserve"> </w:t>
      </w:r>
      <w:proofErr w:type="spellStart"/>
      <w:r w:rsidRPr="005D6E4C">
        <w:t>мора</w:t>
      </w:r>
      <w:proofErr w:type="spellEnd"/>
      <w:r w:rsidRPr="005D6E4C">
        <w:t xml:space="preserve"> </w:t>
      </w:r>
      <w:proofErr w:type="spellStart"/>
      <w:r w:rsidRPr="005D6E4C">
        <w:t>да</w:t>
      </w:r>
      <w:proofErr w:type="spellEnd"/>
      <w:r w:rsidRPr="005D6E4C">
        <w:t xml:space="preserve"> </w:t>
      </w:r>
      <w:proofErr w:type="spellStart"/>
      <w:r w:rsidRPr="005D6E4C">
        <w:t>потврди</w:t>
      </w:r>
      <w:proofErr w:type="spellEnd"/>
      <w:r w:rsidRPr="005D6E4C">
        <w:t xml:space="preserve"> </w:t>
      </w:r>
      <w:proofErr w:type="spellStart"/>
      <w:r w:rsidRPr="005D6E4C">
        <w:t>да</w:t>
      </w:r>
      <w:proofErr w:type="spellEnd"/>
      <w:r w:rsidRPr="005D6E4C">
        <w:t xml:space="preserve"> </w:t>
      </w:r>
      <w:proofErr w:type="spellStart"/>
      <w:r w:rsidRPr="005D6E4C">
        <w:t>је</w:t>
      </w:r>
      <w:proofErr w:type="spellEnd"/>
      <w:r w:rsidRPr="005D6E4C">
        <w:t xml:space="preserve"> </w:t>
      </w:r>
      <w:proofErr w:type="spellStart"/>
      <w:r w:rsidRPr="005D6E4C">
        <w:t>чување</w:t>
      </w:r>
      <w:proofErr w:type="spellEnd"/>
      <w:r w:rsidRPr="005D6E4C">
        <w:t xml:space="preserve"> </w:t>
      </w:r>
      <w:proofErr w:type="spellStart"/>
      <w:r w:rsidRPr="005D6E4C">
        <w:t>заиста</w:t>
      </w:r>
      <w:proofErr w:type="spellEnd"/>
      <w:r w:rsidRPr="005D6E4C">
        <w:t xml:space="preserve"> </w:t>
      </w:r>
      <w:proofErr w:type="spellStart"/>
      <w:r w:rsidRPr="005D6E4C">
        <w:t>неопходно</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се</w:t>
      </w:r>
      <w:proofErr w:type="spellEnd"/>
      <w:r w:rsidRPr="005D6E4C">
        <w:t xml:space="preserve"> </w:t>
      </w:r>
      <w:proofErr w:type="spellStart"/>
      <w:r w:rsidRPr="005D6E4C">
        <w:t>постигла</w:t>
      </w:r>
      <w:proofErr w:type="spellEnd"/>
      <w:r w:rsidRPr="005D6E4C">
        <w:t xml:space="preserve"> </w:t>
      </w:r>
      <w:proofErr w:type="spellStart"/>
      <w:r w:rsidRPr="005D6E4C">
        <w:t>дата</w:t>
      </w:r>
      <w:proofErr w:type="spellEnd"/>
      <w:r w:rsidRPr="005D6E4C">
        <w:t xml:space="preserve"> </w:t>
      </w:r>
      <w:proofErr w:type="spellStart"/>
      <w:r w:rsidRPr="005D6E4C">
        <w:t>сврха</w:t>
      </w:r>
      <w:proofErr w:type="spellEnd"/>
      <w:r w:rsidRPr="005D6E4C">
        <w:t xml:space="preserve">. </w:t>
      </w:r>
      <w:proofErr w:type="spellStart"/>
      <w:r w:rsidRPr="005D6E4C">
        <w:t>Ако</w:t>
      </w:r>
      <w:proofErr w:type="spellEnd"/>
      <w:r w:rsidRPr="005D6E4C">
        <w:t xml:space="preserve"> </w:t>
      </w:r>
      <w:proofErr w:type="spellStart"/>
      <w:r w:rsidRPr="005D6E4C">
        <w:t>је</w:t>
      </w:r>
      <w:proofErr w:type="spellEnd"/>
      <w:r w:rsidRPr="005D6E4C">
        <w:t xml:space="preserve"> </w:t>
      </w:r>
      <w:proofErr w:type="spellStart"/>
      <w:r w:rsidRPr="005D6E4C">
        <w:t>то</w:t>
      </w:r>
      <w:proofErr w:type="spellEnd"/>
      <w:r w:rsidRPr="005D6E4C">
        <w:t xml:space="preserve"> </w:t>
      </w:r>
      <w:proofErr w:type="spellStart"/>
      <w:r w:rsidRPr="005D6E4C">
        <w:t>случај</w:t>
      </w:r>
      <w:proofErr w:type="spellEnd"/>
      <w:r w:rsidRPr="005D6E4C">
        <w:t xml:space="preserve">, </w:t>
      </w:r>
      <w:proofErr w:type="spellStart"/>
      <w:r w:rsidRPr="005D6E4C">
        <w:t>рок</w:t>
      </w:r>
      <w:proofErr w:type="spellEnd"/>
      <w:r w:rsidRPr="005D6E4C">
        <w:t xml:space="preserve"> </w:t>
      </w:r>
      <w:proofErr w:type="spellStart"/>
      <w:r w:rsidRPr="005D6E4C">
        <w:t>чувања</w:t>
      </w:r>
      <w:proofErr w:type="spellEnd"/>
      <w:r w:rsidRPr="005D6E4C">
        <w:t xml:space="preserve"> </w:t>
      </w:r>
      <w:proofErr w:type="spellStart"/>
      <w:r w:rsidRPr="005D6E4C">
        <w:t>мора</w:t>
      </w:r>
      <w:proofErr w:type="spellEnd"/>
      <w:r w:rsidRPr="005D6E4C">
        <w:t xml:space="preserve"> </w:t>
      </w:r>
      <w:proofErr w:type="spellStart"/>
      <w:r w:rsidRPr="005D6E4C">
        <w:t>бити</w:t>
      </w:r>
      <w:proofErr w:type="spellEnd"/>
      <w:r w:rsidRPr="005D6E4C">
        <w:t xml:space="preserve"> </w:t>
      </w:r>
      <w:proofErr w:type="spellStart"/>
      <w:r w:rsidRPr="005D6E4C">
        <w:t>јасно</w:t>
      </w:r>
      <w:proofErr w:type="spellEnd"/>
      <w:r w:rsidRPr="005D6E4C">
        <w:t xml:space="preserve"> </w:t>
      </w:r>
      <w:proofErr w:type="spellStart"/>
      <w:r w:rsidRPr="005D6E4C">
        <w:t>дефинисан</w:t>
      </w:r>
      <w:proofErr w:type="spellEnd"/>
      <w:r w:rsidRPr="005D6E4C">
        <w:t xml:space="preserve"> и </w:t>
      </w:r>
      <w:proofErr w:type="spellStart"/>
      <w:r w:rsidRPr="005D6E4C">
        <w:t>појединачно</w:t>
      </w:r>
      <w:proofErr w:type="spellEnd"/>
      <w:r w:rsidRPr="005D6E4C">
        <w:t xml:space="preserve"> </w:t>
      </w:r>
      <w:proofErr w:type="spellStart"/>
      <w:r w:rsidRPr="005D6E4C">
        <w:t>одређен</w:t>
      </w:r>
      <w:proofErr w:type="spellEnd"/>
      <w:r w:rsidRPr="005D6E4C">
        <w:t xml:space="preserve"> </w:t>
      </w:r>
      <w:proofErr w:type="spellStart"/>
      <w:r w:rsidRPr="005D6E4C">
        <w:t>за</w:t>
      </w:r>
      <w:proofErr w:type="spellEnd"/>
      <w:r w:rsidRPr="005D6E4C">
        <w:t xml:space="preserve"> </w:t>
      </w:r>
      <w:proofErr w:type="spellStart"/>
      <w:r w:rsidRPr="005D6E4C">
        <w:t>сваку</w:t>
      </w:r>
      <w:proofErr w:type="spellEnd"/>
      <w:r w:rsidRPr="005D6E4C">
        <w:t xml:space="preserve"> </w:t>
      </w:r>
      <w:proofErr w:type="spellStart"/>
      <w:r w:rsidRPr="005D6E4C">
        <w:t>одређену</w:t>
      </w:r>
      <w:proofErr w:type="spellEnd"/>
      <w:r w:rsidRPr="005D6E4C">
        <w:t xml:space="preserve"> </w:t>
      </w:r>
      <w:proofErr w:type="spellStart"/>
      <w:r w:rsidRPr="005D6E4C">
        <w:t>сврху</w:t>
      </w:r>
      <w:proofErr w:type="spellEnd"/>
      <w:r w:rsidRPr="005D6E4C">
        <w:t xml:space="preserve">. </w:t>
      </w:r>
      <w:proofErr w:type="spellStart"/>
      <w:r w:rsidRPr="005D6E4C">
        <w:t>Одговорност</w:t>
      </w:r>
      <w:proofErr w:type="spellEnd"/>
      <w:r w:rsidRPr="005D6E4C">
        <w:t xml:space="preserve"> </w:t>
      </w:r>
      <w:proofErr w:type="spellStart"/>
      <w:r w:rsidRPr="005D6E4C">
        <w:t>руковаоца</w:t>
      </w:r>
      <w:proofErr w:type="spellEnd"/>
      <w:r w:rsidRPr="005D6E4C">
        <w:t xml:space="preserve"> </w:t>
      </w:r>
      <w:proofErr w:type="spellStart"/>
      <w:r w:rsidRPr="005D6E4C">
        <w:t>је</w:t>
      </w:r>
      <w:proofErr w:type="spellEnd"/>
      <w:r w:rsidRPr="005D6E4C">
        <w:t xml:space="preserve"> </w:t>
      </w:r>
      <w:proofErr w:type="spellStart"/>
      <w:r w:rsidRPr="005D6E4C">
        <w:t>да</w:t>
      </w:r>
      <w:proofErr w:type="spellEnd"/>
      <w:r w:rsidRPr="005D6E4C">
        <w:t xml:space="preserve"> </w:t>
      </w:r>
      <w:proofErr w:type="spellStart"/>
      <w:r w:rsidRPr="005D6E4C">
        <w:t>одреди</w:t>
      </w:r>
      <w:proofErr w:type="spellEnd"/>
      <w:r w:rsidRPr="005D6E4C">
        <w:t xml:space="preserve"> </w:t>
      </w:r>
      <w:proofErr w:type="spellStart"/>
      <w:r w:rsidRPr="005D6E4C">
        <w:t>период</w:t>
      </w:r>
      <w:proofErr w:type="spellEnd"/>
      <w:r w:rsidRPr="005D6E4C">
        <w:t xml:space="preserve"> </w:t>
      </w:r>
      <w:proofErr w:type="spellStart"/>
      <w:r w:rsidRPr="005D6E4C">
        <w:t>чувања</w:t>
      </w:r>
      <w:proofErr w:type="spellEnd"/>
      <w:r w:rsidRPr="005D6E4C">
        <w:t xml:space="preserve"> у </w:t>
      </w:r>
      <w:proofErr w:type="spellStart"/>
      <w:r w:rsidRPr="005D6E4C">
        <w:t>складу</w:t>
      </w:r>
      <w:proofErr w:type="spellEnd"/>
      <w:r w:rsidRPr="005D6E4C">
        <w:t xml:space="preserve"> </w:t>
      </w:r>
      <w:proofErr w:type="spellStart"/>
      <w:r w:rsidRPr="005D6E4C">
        <w:t>са</w:t>
      </w:r>
      <w:proofErr w:type="spellEnd"/>
      <w:r w:rsidRPr="005D6E4C">
        <w:t xml:space="preserve"> </w:t>
      </w:r>
      <w:proofErr w:type="spellStart"/>
      <w:r w:rsidR="00E53690" w:rsidRPr="005D6E4C">
        <w:t>начелима</w:t>
      </w:r>
      <w:proofErr w:type="spellEnd"/>
      <w:r w:rsidR="00E53690" w:rsidRPr="005D6E4C">
        <w:t xml:space="preserve"> </w:t>
      </w:r>
      <w:proofErr w:type="spellStart"/>
      <w:r w:rsidRPr="005D6E4C">
        <w:t>неопходности</w:t>
      </w:r>
      <w:proofErr w:type="spellEnd"/>
      <w:r w:rsidRPr="005D6E4C">
        <w:t xml:space="preserve"> и </w:t>
      </w:r>
      <w:proofErr w:type="spellStart"/>
      <w:r w:rsidRPr="005D6E4C">
        <w:t>пропорционалности</w:t>
      </w:r>
      <w:proofErr w:type="spellEnd"/>
      <w:r w:rsidRPr="005D6E4C">
        <w:t xml:space="preserve"> и </w:t>
      </w:r>
      <w:proofErr w:type="spellStart"/>
      <w:r w:rsidRPr="005D6E4C">
        <w:t>да</w:t>
      </w:r>
      <w:proofErr w:type="spellEnd"/>
      <w:r w:rsidRPr="005D6E4C">
        <w:t xml:space="preserve"> </w:t>
      </w:r>
      <w:proofErr w:type="spellStart"/>
      <w:r w:rsidR="00E53690" w:rsidRPr="005D6E4C">
        <w:t>докаже</w:t>
      </w:r>
      <w:proofErr w:type="spellEnd"/>
      <w:r w:rsidR="00E53690" w:rsidRPr="005D6E4C">
        <w:t xml:space="preserve"> </w:t>
      </w:r>
      <w:proofErr w:type="spellStart"/>
      <w:r w:rsidRPr="005D6E4C">
        <w:t>усклађеност</w:t>
      </w:r>
      <w:proofErr w:type="spellEnd"/>
      <w:r w:rsidRPr="005D6E4C">
        <w:t xml:space="preserve"> </w:t>
      </w:r>
      <w:proofErr w:type="spellStart"/>
      <w:r w:rsidRPr="005D6E4C">
        <w:t>са</w:t>
      </w:r>
      <w:proofErr w:type="spellEnd"/>
      <w:r w:rsidRPr="005D6E4C">
        <w:t xml:space="preserve"> </w:t>
      </w:r>
      <w:proofErr w:type="spellStart"/>
      <w:r w:rsidRPr="005D6E4C">
        <w:t>одредбама</w:t>
      </w:r>
      <w:proofErr w:type="spellEnd"/>
      <w:r w:rsidRPr="005D6E4C">
        <w:t xml:space="preserve"> </w:t>
      </w:r>
      <w:r w:rsidR="00A976D3" w:rsidRPr="005D6E4C">
        <w:rPr>
          <w:i/>
          <w:iCs/>
        </w:rPr>
        <w:t>GDPR</w:t>
      </w:r>
      <w:r w:rsidR="00A976D3" w:rsidRPr="005D6E4C">
        <w:t>.</w:t>
      </w:r>
    </w:p>
    <w:p w14:paraId="006D9A2E" w14:textId="77777777" w:rsidR="0046087F" w:rsidRPr="005D6E4C" w:rsidRDefault="0046087F">
      <w:pPr>
        <w:pStyle w:val="BodyText"/>
      </w:pPr>
    </w:p>
    <w:p w14:paraId="07C07ECD" w14:textId="1C481021" w:rsidR="0046087F" w:rsidRPr="005D6E4C" w:rsidRDefault="00D837D8">
      <w:pPr>
        <w:pStyle w:val="BodyText"/>
      </w:pPr>
      <w:r>
        <w:rPr>
          <w:noProof/>
        </w:rPr>
        <mc:AlternateContent>
          <mc:Choice Requires="wps">
            <w:drawing>
              <wp:anchor distT="0" distB="0" distL="114300" distR="114300" simplePos="0" relativeHeight="15750656" behindDoc="0" locked="0" layoutInCell="1" allowOverlap="1" wp14:anchorId="0958FDDF" wp14:editId="0A6D404A">
                <wp:simplePos x="0" y="0"/>
                <wp:positionH relativeFrom="page">
                  <wp:posOffset>903605</wp:posOffset>
                </wp:positionH>
                <wp:positionV relativeFrom="paragraph">
                  <wp:posOffset>13970</wp:posOffset>
                </wp:positionV>
                <wp:extent cx="5547995" cy="106807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068070"/>
                        </a:xfrm>
                        <a:prstGeom prst="rect">
                          <a:avLst/>
                        </a:prstGeom>
                        <a:solidFill>
                          <a:srgbClr val="E7E6E6"/>
                        </a:solidFill>
                        <a:ln w="9360">
                          <a:solidFill>
                            <a:srgbClr val="000000"/>
                          </a:solidFill>
                          <a:prstDash val="solid"/>
                          <a:miter lim="800000"/>
                          <a:headEnd/>
                          <a:tailEnd/>
                        </a:ln>
                      </wps:spPr>
                      <wps:txbx>
                        <w:txbxContent>
                          <w:p w14:paraId="44ACE4ED" w14:textId="77777777" w:rsidR="002677D0" w:rsidRPr="00893890" w:rsidRDefault="002677D0" w:rsidP="00FF4703">
                            <w:pPr>
                              <w:pStyle w:val="BodyText"/>
                              <w:spacing w:before="72" w:line="259" w:lineRule="auto"/>
                              <w:ind w:left="144" w:right="135"/>
                              <w:jc w:val="both"/>
                              <w:rPr>
                                <w:lang w:val="sr-Cyrl-CS"/>
                              </w:rPr>
                            </w:pPr>
                            <w:r w:rsidRPr="00893890">
                              <w:rPr>
                                <w:u w:val="single"/>
                                <w:lang w:val="sr-Cyrl-CS"/>
                              </w:rPr>
                              <w:t>Пример</w:t>
                            </w:r>
                            <w:r w:rsidRPr="00893890">
                              <w:rPr>
                                <w:lang w:val="sr-Cyrl-CS"/>
                              </w:rPr>
                              <w:t>:</w:t>
                            </w:r>
                            <w:r w:rsidRPr="00893890">
                              <w:rPr>
                                <w:spacing w:val="-4"/>
                                <w:lang w:val="sr-Cyrl-CS"/>
                              </w:rPr>
                              <w:t xml:space="preserve"> </w:t>
                            </w:r>
                            <w:r w:rsidRPr="00893890">
                              <w:rPr>
                                <w:lang w:val="sr-Cyrl-CS"/>
                              </w:rPr>
                              <w:t>Власник мале продавнице би обично сазнао о чину вандализма истог дана. Као последица тога, довољно је да се подаци чувају 24 сата. Нерадни викенди или дужи периоди одмора, међутим, могу представљати разлог да се подаци чувају дуже. Ако се установи штета, може бити потребно да власник продавнице сачува тај видео снимак дуже како би предузео правне мере</w:t>
                            </w:r>
                            <w:r>
                              <w:rPr>
                                <w:lang w:val="sr-Cyrl-CS"/>
                              </w:rPr>
                              <w:t xml:space="preserve"> против учи</w:t>
                            </w:r>
                            <w:r w:rsidRPr="00893890">
                              <w:rPr>
                                <w:lang w:val="sr-Cyrl-CS"/>
                              </w:rPr>
                              <w:t>ниоца</w:t>
                            </w:r>
                            <w:r w:rsidRPr="00893890">
                              <w:rPr>
                                <w:spacing w:val="36"/>
                                <w:lang w:val="sr-Cyrl-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8FDDF" id="Text Box 6" o:spid="_x0000_s1063" type="#_x0000_t202" style="position:absolute;margin-left:71.15pt;margin-top:1.1pt;width:436.85pt;height:84.1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" fillcolor="#e7e6e6" strokeweight=".26mm">
                <v:textbox inset="0,0,0,0">
                  <w:txbxContent>
                    <w:p w14:paraId="44ACE4ED" w14:textId="77777777" w:rsidR="002677D0" w:rsidRPr="00893890" w:rsidRDefault="002677D0" w:rsidP="00FF4703">
                      <w:pPr>
                        <w:pStyle w:val="BodyText"/>
                        <w:spacing w:before="72" w:line="259" w:lineRule="auto"/>
                        <w:ind w:left="144" w:right="135"/>
                        <w:jc w:val="both"/>
                        <w:rPr>
                          <w:lang w:val="sr-Cyrl-CS"/>
                        </w:rPr>
                      </w:pPr>
                      <w:r w:rsidRPr="00893890">
                        <w:rPr>
                          <w:u w:val="single"/>
                          <w:lang w:val="sr-Cyrl-CS"/>
                        </w:rPr>
                        <w:t>Пример</w:t>
                      </w:r>
                      <w:r w:rsidRPr="00893890">
                        <w:rPr>
                          <w:lang w:val="sr-Cyrl-CS"/>
                        </w:rPr>
                        <w:t>:</w:t>
                      </w:r>
                      <w:r w:rsidRPr="00893890">
                        <w:rPr>
                          <w:spacing w:val="-4"/>
                          <w:lang w:val="sr-Cyrl-CS"/>
                        </w:rPr>
                        <w:t xml:space="preserve"> </w:t>
                      </w:r>
                      <w:r w:rsidRPr="00893890">
                        <w:rPr>
                          <w:lang w:val="sr-Cyrl-CS"/>
                        </w:rPr>
                        <w:t>Власник мале продавнице би обично сазнао о чину вандализма истог дана. Као последица тога, довољно је да се подаци чувају 24 сата. Нерадни викенди или дужи периоди одмора, међутим, могу представљати разлог да се подаци чувају дуже. Ако се установи штета, може бити потребно да власник продавнице сачува тај видео снимак дуже како би предузео правне мере</w:t>
                      </w:r>
                      <w:r>
                        <w:rPr>
                          <w:lang w:val="sr-Cyrl-CS"/>
                        </w:rPr>
                        <w:t xml:space="preserve"> против учи</w:t>
                      </w:r>
                      <w:r w:rsidRPr="00893890">
                        <w:rPr>
                          <w:lang w:val="sr-Cyrl-CS"/>
                        </w:rPr>
                        <w:t>ниоца</w:t>
                      </w:r>
                      <w:r w:rsidRPr="00893890">
                        <w:rPr>
                          <w:spacing w:val="36"/>
                          <w:lang w:val="sr-Cyrl-CS"/>
                        </w:rPr>
                        <w:t>.</w:t>
                      </w:r>
                    </w:p>
                  </w:txbxContent>
                </v:textbox>
                <w10:wrap anchorx="page"/>
              </v:shape>
            </w:pict>
          </mc:Fallback>
        </mc:AlternateContent>
      </w:r>
    </w:p>
    <w:p w14:paraId="7ECD38C4" w14:textId="77777777" w:rsidR="0046087F" w:rsidRPr="005D6E4C" w:rsidRDefault="0046087F">
      <w:pPr>
        <w:pStyle w:val="BodyText"/>
      </w:pPr>
    </w:p>
    <w:p w14:paraId="2207A8AF" w14:textId="77777777" w:rsidR="0046087F" w:rsidRPr="005D6E4C" w:rsidRDefault="0046087F">
      <w:pPr>
        <w:pStyle w:val="BodyText"/>
      </w:pPr>
    </w:p>
    <w:p w14:paraId="1ADF0BFB" w14:textId="77777777" w:rsidR="0046087F" w:rsidRPr="005D6E4C" w:rsidRDefault="0046087F">
      <w:pPr>
        <w:pStyle w:val="BodyText"/>
      </w:pPr>
    </w:p>
    <w:p w14:paraId="79DB5DD1" w14:textId="77777777" w:rsidR="0046087F" w:rsidRPr="005D6E4C" w:rsidRDefault="0046087F">
      <w:pPr>
        <w:pStyle w:val="BodyText"/>
        <w:spacing w:before="6"/>
        <w:rPr>
          <w:sz w:val="30"/>
        </w:rPr>
      </w:pPr>
    </w:p>
    <w:p w14:paraId="6FAB1F9F" w14:textId="77777777" w:rsidR="0046087F" w:rsidRPr="005D6E4C" w:rsidRDefault="0046087F">
      <w:pPr>
        <w:pStyle w:val="ListParagraph"/>
        <w:numPr>
          <w:ilvl w:val="0"/>
          <w:numId w:val="5"/>
        </w:numPr>
        <w:tabs>
          <w:tab w:val="left" w:pos="505"/>
        </w:tabs>
        <w:ind w:left="504" w:hanging="393"/>
      </w:pPr>
    </w:p>
    <w:p w14:paraId="12E90AFB" w14:textId="77777777" w:rsidR="0046087F" w:rsidRPr="005D6E4C" w:rsidRDefault="0046087F">
      <w:pPr>
        <w:pStyle w:val="BodyText"/>
        <w:spacing w:before="9"/>
        <w:rPr>
          <w:sz w:val="26"/>
        </w:rPr>
      </w:pPr>
    </w:p>
    <w:p w14:paraId="1156E82C" w14:textId="77777777" w:rsidR="0046087F" w:rsidRPr="005D6E4C" w:rsidRDefault="00F4387D">
      <w:pPr>
        <w:pStyle w:val="Heading1"/>
        <w:numPr>
          <w:ilvl w:val="0"/>
          <w:numId w:val="7"/>
        </w:numPr>
        <w:tabs>
          <w:tab w:val="left" w:pos="1111"/>
        </w:tabs>
        <w:spacing w:before="0"/>
        <w:ind w:hanging="433"/>
        <w:jc w:val="both"/>
      </w:pPr>
      <w:bookmarkStart w:id="29" w:name="_bookmark29"/>
      <w:bookmarkEnd w:id="29"/>
      <w:r w:rsidRPr="005D6E4C">
        <w:rPr>
          <w:color w:val="2D74B5"/>
          <w:w w:val="90"/>
        </w:rPr>
        <w:t>ТЕХНИЧКЕ И ОРГАНИЗАЦИОНЕ МЕРЕ</w:t>
      </w:r>
    </w:p>
    <w:p w14:paraId="4E15A12C" w14:textId="77777777" w:rsidR="0046087F" w:rsidRPr="005D6E4C" w:rsidRDefault="0046087F">
      <w:pPr>
        <w:pStyle w:val="BodyText"/>
        <w:spacing w:before="2"/>
        <w:rPr>
          <w:rFonts w:ascii="Arial"/>
          <w:sz w:val="25"/>
        </w:rPr>
      </w:pPr>
    </w:p>
    <w:p w14:paraId="2ED4EFE0" w14:textId="77777777" w:rsidR="0046087F" w:rsidRPr="005D6E4C" w:rsidRDefault="00F4387D" w:rsidP="00E9159C">
      <w:pPr>
        <w:pStyle w:val="ListParagraph"/>
        <w:numPr>
          <w:ilvl w:val="0"/>
          <w:numId w:val="5"/>
        </w:numPr>
        <w:tabs>
          <w:tab w:val="left" w:pos="679"/>
        </w:tabs>
        <w:spacing w:line="259" w:lineRule="auto"/>
        <w:ind w:right="107"/>
        <w:jc w:val="both"/>
      </w:pP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је</w:t>
      </w:r>
      <w:proofErr w:type="spellEnd"/>
      <w:r w:rsidRPr="005D6E4C">
        <w:t xml:space="preserve"> </w:t>
      </w:r>
      <w:proofErr w:type="spellStart"/>
      <w:r w:rsidRPr="005D6E4C">
        <w:t>наведено</w:t>
      </w:r>
      <w:proofErr w:type="spellEnd"/>
      <w:r w:rsidRPr="005D6E4C">
        <w:t xml:space="preserve"> у </w:t>
      </w:r>
      <w:proofErr w:type="spellStart"/>
      <w:r w:rsidRPr="005D6E4C">
        <w:t>члану</w:t>
      </w:r>
      <w:proofErr w:type="spellEnd"/>
      <w:r w:rsidR="00A976D3" w:rsidRPr="005D6E4C">
        <w:t xml:space="preserve"> 32 (1) </w:t>
      </w:r>
      <w:r w:rsidR="00A976D3" w:rsidRPr="005D6E4C">
        <w:rPr>
          <w:i/>
          <w:iCs/>
        </w:rPr>
        <w:t>GDPR</w:t>
      </w:r>
      <w:r w:rsidR="00A976D3" w:rsidRPr="005D6E4C">
        <w:t xml:space="preserve">, </w:t>
      </w:r>
      <w:proofErr w:type="spellStart"/>
      <w:r w:rsidR="00FF5D9F" w:rsidRPr="005D6E4C">
        <w:t>не</w:t>
      </w:r>
      <w:proofErr w:type="spellEnd"/>
      <w:r w:rsidR="00FF5D9F" w:rsidRPr="005D6E4C">
        <w:t xml:space="preserve"> </w:t>
      </w:r>
      <w:proofErr w:type="spellStart"/>
      <w:r w:rsidR="00FF5D9F" w:rsidRPr="005D6E4C">
        <w:t>само</w:t>
      </w:r>
      <w:proofErr w:type="spellEnd"/>
      <w:r w:rsidR="00FF5D9F" w:rsidRPr="005D6E4C">
        <w:t xml:space="preserve"> </w:t>
      </w:r>
      <w:proofErr w:type="spellStart"/>
      <w:r w:rsidR="00FF5D9F" w:rsidRPr="005D6E4C">
        <w:t>што</w:t>
      </w:r>
      <w:proofErr w:type="spellEnd"/>
      <w:r w:rsidR="00FF5D9F" w:rsidRPr="005D6E4C">
        <w:t xml:space="preserve"> </w:t>
      </w:r>
      <w:proofErr w:type="spellStart"/>
      <w:r w:rsidRPr="005D6E4C">
        <w:t>обрада</w:t>
      </w:r>
      <w:proofErr w:type="spellEnd"/>
      <w:r w:rsidRPr="005D6E4C">
        <w:t xml:space="preserve"> </w:t>
      </w:r>
      <w:proofErr w:type="spellStart"/>
      <w:r w:rsidRPr="005D6E4C">
        <w:t>података</w:t>
      </w:r>
      <w:proofErr w:type="spellEnd"/>
      <w:r w:rsidRPr="005D6E4C">
        <w:t xml:space="preserve"> о </w:t>
      </w:r>
      <w:proofErr w:type="spellStart"/>
      <w:r w:rsidRPr="005D6E4C">
        <w:t>личности</w:t>
      </w:r>
      <w:proofErr w:type="spellEnd"/>
      <w:r w:rsidRPr="005D6E4C">
        <w:t xml:space="preserve"> </w:t>
      </w:r>
      <w:proofErr w:type="spellStart"/>
      <w:r w:rsidR="00FF5D9F" w:rsidRPr="005D6E4C">
        <w:t>путем</w:t>
      </w:r>
      <w:proofErr w:type="spellEnd"/>
      <w:r w:rsidR="00FF5D9F"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мора</w:t>
      </w:r>
      <w:proofErr w:type="spellEnd"/>
      <w:r w:rsidRPr="005D6E4C">
        <w:t xml:space="preserve"> </w:t>
      </w:r>
      <w:proofErr w:type="spellStart"/>
      <w:r w:rsidRPr="005D6E4C">
        <w:t>бити</w:t>
      </w:r>
      <w:proofErr w:type="spellEnd"/>
      <w:r w:rsidRPr="005D6E4C">
        <w:t xml:space="preserve"> </w:t>
      </w:r>
      <w:proofErr w:type="spellStart"/>
      <w:r w:rsidR="00FF5D9F" w:rsidRPr="005D6E4C">
        <w:t>правно</w:t>
      </w:r>
      <w:proofErr w:type="spellEnd"/>
      <w:r w:rsidR="00FF5D9F" w:rsidRPr="005D6E4C">
        <w:t xml:space="preserve"> </w:t>
      </w:r>
      <w:proofErr w:type="spellStart"/>
      <w:r w:rsidR="00FF5D9F" w:rsidRPr="005D6E4C">
        <w:t>допуштена</w:t>
      </w:r>
      <w:proofErr w:type="spellEnd"/>
      <w:r w:rsidRPr="005D6E4C">
        <w:t xml:space="preserve">, </w:t>
      </w:r>
      <w:proofErr w:type="spellStart"/>
      <w:r w:rsidRPr="005D6E4C">
        <w:t>већ</w:t>
      </w:r>
      <w:proofErr w:type="spellEnd"/>
      <w:r w:rsidRPr="005D6E4C">
        <w:t xml:space="preserve"> </w:t>
      </w:r>
      <w:proofErr w:type="spellStart"/>
      <w:r w:rsidRPr="005D6E4C">
        <w:t>је</w:t>
      </w:r>
      <w:proofErr w:type="spellEnd"/>
      <w:r w:rsidRPr="005D6E4C">
        <w:t xml:space="preserve"> </w:t>
      </w:r>
      <w:proofErr w:type="spellStart"/>
      <w:r w:rsidR="00FF5D9F" w:rsidRPr="005D6E4C">
        <w:t>руковаоци</w:t>
      </w:r>
      <w:proofErr w:type="spellEnd"/>
      <w:r w:rsidR="00FF5D9F" w:rsidRPr="005D6E4C">
        <w:t xml:space="preserve"> и </w:t>
      </w:r>
      <w:proofErr w:type="spellStart"/>
      <w:r w:rsidR="00FF5D9F" w:rsidRPr="005D6E4C">
        <w:t>обрађивачи</w:t>
      </w:r>
      <w:proofErr w:type="spellEnd"/>
      <w:r w:rsidR="00FF5D9F" w:rsidRPr="005D6E4C">
        <w:t xml:space="preserve"> </w:t>
      </w:r>
      <w:proofErr w:type="spellStart"/>
      <w:r w:rsidRPr="005D6E4C">
        <w:t>морају</w:t>
      </w:r>
      <w:proofErr w:type="spellEnd"/>
      <w:r w:rsidRPr="005D6E4C">
        <w:t xml:space="preserve"> </w:t>
      </w:r>
      <w:proofErr w:type="spellStart"/>
      <w:r w:rsidR="00FF5D9F" w:rsidRPr="005D6E4C">
        <w:t>обезбедити</w:t>
      </w:r>
      <w:proofErr w:type="spellEnd"/>
      <w:r w:rsidR="00FF5D9F" w:rsidRPr="005D6E4C">
        <w:t xml:space="preserve"> </w:t>
      </w:r>
      <w:proofErr w:type="spellStart"/>
      <w:r w:rsidR="00FF5D9F" w:rsidRPr="005D6E4C">
        <w:t>на</w:t>
      </w:r>
      <w:proofErr w:type="spellEnd"/>
      <w:r w:rsidR="00FF5D9F" w:rsidRPr="005D6E4C">
        <w:t xml:space="preserve"> </w:t>
      </w:r>
      <w:proofErr w:type="spellStart"/>
      <w:r w:rsidR="00FF5D9F" w:rsidRPr="005D6E4C">
        <w:t>адекватан</w:t>
      </w:r>
      <w:proofErr w:type="spellEnd"/>
      <w:r w:rsidR="00FF5D9F" w:rsidRPr="005D6E4C">
        <w:t xml:space="preserve"> </w:t>
      </w:r>
      <w:proofErr w:type="spellStart"/>
      <w:r w:rsidR="00FF5D9F" w:rsidRPr="005D6E4C">
        <w:t>начин</w:t>
      </w:r>
      <w:proofErr w:type="spellEnd"/>
      <w:r w:rsidRPr="005D6E4C">
        <w:t xml:space="preserve">. </w:t>
      </w:r>
      <w:proofErr w:type="spellStart"/>
      <w:r w:rsidRPr="005D6E4C">
        <w:t>Спроведене</w:t>
      </w:r>
      <w:proofErr w:type="spellEnd"/>
      <w:r w:rsidRPr="005D6E4C">
        <w:t xml:space="preserve"> </w:t>
      </w:r>
      <w:proofErr w:type="spellStart"/>
      <w:r w:rsidRPr="005D6E4C">
        <w:rPr>
          <w:b/>
        </w:rPr>
        <w:t>организационе</w:t>
      </w:r>
      <w:proofErr w:type="spellEnd"/>
      <w:r w:rsidRPr="005D6E4C">
        <w:rPr>
          <w:b/>
        </w:rPr>
        <w:t xml:space="preserve"> и </w:t>
      </w:r>
      <w:proofErr w:type="spellStart"/>
      <w:r w:rsidRPr="005D6E4C">
        <w:rPr>
          <w:b/>
        </w:rPr>
        <w:t>техничке</w:t>
      </w:r>
      <w:proofErr w:type="spellEnd"/>
      <w:r w:rsidRPr="005D6E4C">
        <w:rPr>
          <w:b/>
        </w:rPr>
        <w:t xml:space="preserve"> </w:t>
      </w:r>
      <w:proofErr w:type="spellStart"/>
      <w:r w:rsidRPr="005D6E4C">
        <w:rPr>
          <w:b/>
        </w:rPr>
        <w:t>мере</w:t>
      </w:r>
      <w:proofErr w:type="spellEnd"/>
      <w:r w:rsidRPr="005D6E4C">
        <w:rPr>
          <w:b/>
        </w:rPr>
        <w:t xml:space="preserve"> </w:t>
      </w:r>
      <w:proofErr w:type="spellStart"/>
      <w:r w:rsidR="00F100DF" w:rsidRPr="005D6E4C">
        <w:t>м</w:t>
      </w:r>
      <w:r w:rsidRPr="005D6E4C">
        <w:t>орају</w:t>
      </w:r>
      <w:proofErr w:type="spellEnd"/>
      <w:r w:rsidRPr="005D6E4C">
        <w:t xml:space="preserve"> </w:t>
      </w:r>
      <w:proofErr w:type="spellStart"/>
      <w:r w:rsidRPr="005D6E4C">
        <w:t>бити</w:t>
      </w:r>
      <w:proofErr w:type="spellEnd"/>
      <w:r w:rsidR="00A976D3" w:rsidRPr="005D6E4C">
        <w:t xml:space="preserve"> </w:t>
      </w:r>
      <w:proofErr w:type="spellStart"/>
      <w:r w:rsidR="00FF5D9F" w:rsidRPr="005D6E4C">
        <w:rPr>
          <w:b/>
        </w:rPr>
        <w:t>сразмерне</w:t>
      </w:r>
      <w:proofErr w:type="spellEnd"/>
      <w:r w:rsidR="00FF5D9F" w:rsidRPr="005D6E4C">
        <w:rPr>
          <w:b/>
        </w:rPr>
        <w:t xml:space="preserve"> </w:t>
      </w:r>
      <w:proofErr w:type="spellStart"/>
      <w:r w:rsidRPr="005D6E4C">
        <w:rPr>
          <w:b/>
        </w:rPr>
        <w:t>ризицима</w:t>
      </w:r>
      <w:proofErr w:type="spellEnd"/>
      <w:r w:rsidRPr="005D6E4C">
        <w:rPr>
          <w:b/>
        </w:rPr>
        <w:t xml:space="preserve"> </w:t>
      </w:r>
      <w:proofErr w:type="spellStart"/>
      <w:r w:rsidRPr="005D6E4C">
        <w:rPr>
          <w:b/>
        </w:rPr>
        <w:t>по</w:t>
      </w:r>
      <w:proofErr w:type="spellEnd"/>
      <w:r w:rsidRPr="005D6E4C">
        <w:rPr>
          <w:b/>
        </w:rPr>
        <w:t xml:space="preserve"> </w:t>
      </w:r>
      <w:proofErr w:type="spellStart"/>
      <w:r w:rsidRPr="005D6E4C">
        <w:rPr>
          <w:b/>
        </w:rPr>
        <w:t>права</w:t>
      </w:r>
      <w:proofErr w:type="spellEnd"/>
      <w:r w:rsidRPr="005D6E4C">
        <w:rPr>
          <w:b/>
        </w:rPr>
        <w:t xml:space="preserve"> и </w:t>
      </w:r>
      <w:proofErr w:type="spellStart"/>
      <w:r w:rsidRPr="005D6E4C">
        <w:rPr>
          <w:b/>
        </w:rPr>
        <w:t>слободе</w:t>
      </w:r>
      <w:proofErr w:type="spellEnd"/>
      <w:r w:rsidRPr="005D6E4C">
        <w:rPr>
          <w:b/>
        </w:rPr>
        <w:t xml:space="preserve"> </w:t>
      </w:r>
      <w:proofErr w:type="spellStart"/>
      <w:r w:rsidRPr="005D6E4C">
        <w:rPr>
          <w:b/>
        </w:rPr>
        <w:t>физичких</w:t>
      </w:r>
      <w:proofErr w:type="spellEnd"/>
      <w:r w:rsidRPr="005D6E4C">
        <w:rPr>
          <w:b/>
        </w:rPr>
        <w:t xml:space="preserve"> </w:t>
      </w:r>
      <w:proofErr w:type="spellStart"/>
      <w:r w:rsidRPr="005D6E4C">
        <w:rPr>
          <w:b/>
        </w:rPr>
        <w:t>лица</w:t>
      </w:r>
      <w:proofErr w:type="spellEnd"/>
      <w:r w:rsidRPr="005D6E4C">
        <w:rPr>
          <w:b/>
        </w:rPr>
        <w:t xml:space="preserve">, </w:t>
      </w:r>
      <w:proofErr w:type="spellStart"/>
      <w:r w:rsidR="00F100DF" w:rsidRPr="005D6E4C">
        <w:rPr>
          <w:bCs/>
        </w:rPr>
        <w:t>до</w:t>
      </w:r>
      <w:proofErr w:type="spellEnd"/>
      <w:r w:rsidR="00F100DF" w:rsidRPr="005D6E4C">
        <w:rPr>
          <w:bCs/>
        </w:rPr>
        <w:t xml:space="preserve"> </w:t>
      </w:r>
      <w:proofErr w:type="spellStart"/>
      <w:r w:rsidR="00F100DF" w:rsidRPr="005D6E4C">
        <w:rPr>
          <w:bCs/>
        </w:rPr>
        <w:t>којих</w:t>
      </w:r>
      <w:proofErr w:type="spellEnd"/>
      <w:r w:rsidR="00F100DF" w:rsidRPr="005D6E4C">
        <w:rPr>
          <w:bCs/>
        </w:rPr>
        <w:t xml:space="preserve"> </w:t>
      </w:r>
      <w:proofErr w:type="spellStart"/>
      <w:r w:rsidR="00F100DF" w:rsidRPr="005D6E4C">
        <w:rPr>
          <w:bCs/>
        </w:rPr>
        <w:t>долази</w:t>
      </w:r>
      <w:proofErr w:type="spellEnd"/>
      <w:r w:rsidR="00F100DF" w:rsidRPr="005D6E4C">
        <w:rPr>
          <w:bCs/>
        </w:rPr>
        <w:t xml:space="preserve"> </w:t>
      </w:r>
      <w:proofErr w:type="spellStart"/>
      <w:r w:rsidR="00F100DF" w:rsidRPr="005D6E4C">
        <w:rPr>
          <w:bCs/>
        </w:rPr>
        <w:t>услед</w:t>
      </w:r>
      <w:proofErr w:type="spellEnd"/>
      <w:r w:rsidR="00F100DF" w:rsidRPr="005D6E4C">
        <w:rPr>
          <w:bCs/>
        </w:rPr>
        <w:t xml:space="preserve"> </w:t>
      </w:r>
      <w:proofErr w:type="spellStart"/>
      <w:r w:rsidR="00F100DF" w:rsidRPr="005D6E4C">
        <w:rPr>
          <w:bCs/>
        </w:rPr>
        <w:t>случајног</w:t>
      </w:r>
      <w:proofErr w:type="spellEnd"/>
      <w:r w:rsidR="00F100DF" w:rsidRPr="005D6E4C">
        <w:rPr>
          <w:bCs/>
        </w:rPr>
        <w:t xml:space="preserve"> </w:t>
      </w:r>
      <w:proofErr w:type="spellStart"/>
      <w:r w:rsidR="00F100DF" w:rsidRPr="005D6E4C">
        <w:rPr>
          <w:bCs/>
        </w:rPr>
        <w:t>или</w:t>
      </w:r>
      <w:proofErr w:type="spellEnd"/>
      <w:r w:rsidR="00F100DF" w:rsidRPr="005D6E4C">
        <w:rPr>
          <w:bCs/>
        </w:rPr>
        <w:t xml:space="preserve"> </w:t>
      </w:r>
      <w:proofErr w:type="spellStart"/>
      <w:r w:rsidR="00F100DF" w:rsidRPr="005D6E4C">
        <w:rPr>
          <w:bCs/>
        </w:rPr>
        <w:t>незаконитог</w:t>
      </w:r>
      <w:proofErr w:type="spellEnd"/>
      <w:r w:rsidR="00F100DF" w:rsidRPr="005D6E4C">
        <w:rPr>
          <w:bCs/>
        </w:rPr>
        <w:t xml:space="preserve"> </w:t>
      </w:r>
      <w:proofErr w:type="spellStart"/>
      <w:r w:rsidR="00F100DF" w:rsidRPr="005D6E4C">
        <w:rPr>
          <w:bCs/>
        </w:rPr>
        <w:t>уништења</w:t>
      </w:r>
      <w:proofErr w:type="spellEnd"/>
      <w:r w:rsidR="00F100DF" w:rsidRPr="005D6E4C">
        <w:rPr>
          <w:bCs/>
        </w:rPr>
        <w:t xml:space="preserve">, </w:t>
      </w:r>
      <w:proofErr w:type="spellStart"/>
      <w:r w:rsidR="00F100DF" w:rsidRPr="005D6E4C">
        <w:rPr>
          <w:bCs/>
        </w:rPr>
        <w:t>губитка</w:t>
      </w:r>
      <w:proofErr w:type="spellEnd"/>
      <w:r w:rsidR="00F100DF" w:rsidRPr="005D6E4C">
        <w:rPr>
          <w:bCs/>
        </w:rPr>
        <w:t xml:space="preserve">, </w:t>
      </w:r>
      <w:proofErr w:type="spellStart"/>
      <w:r w:rsidR="00F100DF" w:rsidRPr="005D6E4C">
        <w:rPr>
          <w:bCs/>
        </w:rPr>
        <w:t>промене</w:t>
      </w:r>
      <w:proofErr w:type="spellEnd"/>
      <w:r w:rsidR="00F100DF" w:rsidRPr="005D6E4C">
        <w:rPr>
          <w:bCs/>
        </w:rPr>
        <w:t xml:space="preserve">, </w:t>
      </w:r>
      <w:proofErr w:type="spellStart"/>
      <w:r w:rsidR="00F100DF" w:rsidRPr="005D6E4C">
        <w:rPr>
          <w:bCs/>
        </w:rPr>
        <w:t>неовлашћеног</w:t>
      </w:r>
      <w:proofErr w:type="spellEnd"/>
      <w:r w:rsidR="00F100DF" w:rsidRPr="005D6E4C">
        <w:rPr>
          <w:bCs/>
        </w:rPr>
        <w:t xml:space="preserve"> </w:t>
      </w:r>
      <w:proofErr w:type="spellStart"/>
      <w:r w:rsidR="00F100DF" w:rsidRPr="005D6E4C">
        <w:rPr>
          <w:bCs/>
        </w:rPr>
        <w:t>откривања</w:t>
      </w:r>
      <w:proofErr w:type="spellEnd"/>
      <w:r w:rsidR="00F100DF" w:rsidRPr="005D6E4C">
        <w:rPr>
          <w:bCs/>
        </w:rPr>
        <w:t xml:space="preserve"> </w:t>
      </w:r>
      <w:proofErr w:type="spellStart"/>
      <w:r w:rsidR="00F100DF" w:rsidRPr="005D6E4C">
        <w:rPr>
          <w:bCs/>
        </w:rPr>
        <w:t>или</w:t>
      </w:r>
      <w:proofErr w:type="spellEnd"/>
      <w:r w:rsidR="00F100DF" w:rsidRPr="005D6E4C">
        <w:rPr>
          <w:bCs/>
        </w:rPr>
        <w:t xml:space="preserve"> </w:t>
      </w:r>
      <w:proofErr w:type="spellStart"/>
      <w:r w:rsidR="00F100DF" w:rsidRPr="005D6E4C">
        <w:rPr>
          <w:bCs/>
        </w:rPr>
        <w:t>приступа</w:t>
      </w:r>
      <w:proofErr w:type="spellEnd"/>
      <w:r w:rsidR="00F100DF" w:rsidRPr="005D6E4C">
        <w:rPr>
          <w:bCs/>
        </w:rPr>
        <w:t xml:space="preserve"> </w:t>
      </w:r>
      <w:proofErr w:type="spellStart"/>
      <w:r w:rsidR="00F100DF" w:rsidRPr="005D6E4C">
        <w:rPr>
          <w:bCs/>
        </w:rPr>
        <w:t>подацима</w:t>
      </w:r>
      <w:proofErr w:type="spellEnd"/>
      <w:r w:rsidR="00F100DF" w:rsidRPr="005D6E4C">
        <w:rPr>
          <w:bCs/>
        </w:rPr>
        <w:t xml:space="preserve"> </w:t>
      </w:r>
      <w:proofErr w:type="spellStart"/>
      <w:r w:rsidR="00FF5D9F" w:rsidRPr="005D6E4C">
        <w:rPr>
          <w:bCs/>
        </w:rPr>
        <w:t>добијеним</w:t>
      </w:r>
      <w:proofErr w:type="spellEnd"/>
      <w:r w:rsidR="00FF5D9F" w:rsidRPr="005D6E4C">
        <w:rPr>
          <w:bCs/>
        </w:rPr>
        <w:t xml:space="preserve"> </w:t>
      </w:r>
      <w:proofErr w:type="spellStart"/>
      <w:r w:rsidR="00FF5D9F" w:rsidRPr="005D6E4C">
        <w:rPr>
          <w:bCs/>
        </w:rPr>
        <w:t>видео</w:t>
      </w:r>
      <w:proofErr w:type="spellEnd"/>
      <w:r w:rsidR="00F100DF" w:rsidRPr="005D6E4C">
        <w:rPr>
          <w:bCs/>
        </w:rPr>
        <w:t xml:space="preserve"> </w:t>
      </w:r>
      <w:proofErr w:type="spellStart"/>
      <w:r w:rsidR="00F100DF" w:rsidRPr="005D6E4C">
        <w:rPr>
          <w:bCs/>
        </w:rPr>
        <w:t>надзор</w:t>
      </w:r>
      <w:r w:rsidR="00FF5D9F" w:rsidRPr="005D6E4C">
        <w:rPr>
          <w:bCs/>
        </w:rPr>
        <w:t>ом</w:t>
      </w:r>
      <w:proofErr w:type="spellEnd"/>
      <w:r w:rsidR="00F100DF" w:rsidRPr="005D6E4C">
        <w:rPr>
          <w:bCs/>
        </w:rPr>
        <w:t>.</w:t>
      </w:r>
      <w:r w:rsidRPr="005D6E4C">
        <w:rPr>
          <w:b/>
        </w:rPr>
        <w:t xml:space="preserve"> </w:t>
      </w:r>
      <w:proofErr w:type="spellStart"/>
      <w:r w:rsidRPr="005D6E4C">
        <w:t>Према</w:t>
      </w:r>
      <w:proofErr w:type="spellEnd"/>
      <w:r w:rsidRPr="005D6E4C">
        <w:t xml:space="preserve"> </w:t>
      </w:r>
      <w:proofErr w:type="spellStart"/>
      <w:r w:rsidR="00FF5D9F" w:rsidRPr="005D6E4C">
        <w:t>члану</w:t>
      </w:r>
      <w:proofErr w:type="spellEnd"/>
      <w:r w:rsidR="00FF5D9F" w:rsidRPr="005D6E4C">
        <w:t xml:space="preserve"> </w:t>
      </w:r>
      <w:r w:rsidR="00A976D3" w:rsidRPr="005D6E4C">
        <w:t>24</w:t>
      </w:r>
      <w:r w:rsidRPr="005D6E4C">
        <w:t>.</w:t>
      </w:r>
      <w:r w:rsidR="00A976D3" w:rsidRPr="005D6E4C">
        <w:t xml:space="preserve"> </w:t>
      </w:r>
      <w:r w:rsidRPr="005D6E4C">
        <w:t>и</w:t>
      </w:r>
      <w:r w:rsidR="00A976D3" w:rsidRPr="005D6E4C">
        <w:t xml:space="preserve"> 25</w:t>
      </w:r>
      <w:r w:rsidRPr="005D6E4C">
        <w:t>.</w:t>
      </w:r>
      <w:r w:rsidR="00A976D3" w:rsidRPr="005D6E4C">
        <w:t xml:space="preserve"> </w:t>
      </w:r>
      <w:r w:rsidR="00A976D3" w:rsidRPr="005D6E4C">
        <w:rPr>
          <w:i/>
          <w:iCs/>
        </w:rPr>
        <w:t>GDPR</w:t>
      </w:r>
      <w:r w:rsidR="00A976D3" w:rsidRPr="005D6E4C">
        <w:t xml:space="preserve">, </w:t>
      </w:r>
      <w:proofErr w:type="spellStart"/>
      <w:r w:rsidRPr="005D6E4C">
        <w:t>руковаоци</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примене</w:t>
      </w:r>
      <w:proofErr w:type="spellEnd"/>
      <w:r w:rsidRPr="005D6E4C">
        <w:t xml:space="preserve"> </w:t>
      </w:r>
      <w:proofErr w:type="spellStart"/>
      <w:r w:rsidRPr="005D6E4C">
        <w:t>техничке</w:t>
      </w:r>
      <w:proofErr w:type="spellEnd"/>
      <w:r w:rsidRPr="005D6E4C">
        <w:t xml:space="preserve"> и </w:t>
      </w:r>
      <w:proofErr w:type="spellStart"/>
      <w:r w:rsidRPr="005D6E4C">
        <w:t>организационе</w:t>
      </w:r>
      <w:proofErr w:type="spellEnd"/>
      <w:r w:rsidRPr="005D6E4C">
        <w:t xml:space="preserve"> </w:t>
      </w:r>
      <w:proofErr w:type="spellStart"/>
      <w:r w:rsidRPr="005D6E4C">
        <w:t>мере</w:t>
      </w:r>
      <w:proofErr w:type="spellEnd"/>
      <w:r w:rsidRPr="005D6E4C">
        <w:t xml:space="preserve"> </w:t>
      </w:r>
      <w:proofErr w:type="spellStart"/>
      <w:r w:rsidR="00FF5D9F" w:rsidRPr="005D6E4C">
        <w:t>како</w:t>
      </w:r>
      <w:proofErr w:type="spellEnd"/>
      <w:r w:rsidR="00FF5D9F" w:rsidRPr="005D6E4C">
        <w:t xml:space="preserve"> </w:t>
      </w:r>
      <w:proofErr w:type="spellStart"/>
      <w:r w:rsidR="00FF5D9F" w:rsidRPr="005D6E4C">
        <w:t>би</w:t>
      </w:r>
      <w:proofErr w:type="spellEnd"/>
      <w:r w:rsidR="00FF5D9F" w:rsidRPr="005D6E4C">
        <w:t xml:space="preserve"> </w:t>
      </w:r>
      <w:proofErr w:type="spellStart"/>
      <w:r w:rsidR="00FF5D9F" w:rsidRPr="005D6E4C">
        <w:t>обезбедили</w:t>
      </w:r>
      <w:proofErr w:type="spellEnd"/>
      <w:r w:rsidR="00FF5D9F" w:rsidRPr="005D6E4C">
        <w:t xml:space="preserve"> </w:t>
      </w:r>
      <w:proofErr w:type="spellStart"/>
      <w:r w:rsidR="00FF5D9F" w:rsidRPr="005D6E4C">
        <w:t>поштовање</w:t>
      </w:r>
      <w:proofErr w:type="spellEnd"/>
      <w:r w:rsidR="00FF5D9F" w:rsidRPr="005D6E4C">
        <w:t xml:space="preserve"> </w:t>
      </w:r>
      <w:proofErr w:type="spellStart"/>
      <w:r w:rsidR="00FF5D9F" w:rsidRPr="005D6E4C">
        <w:t>свих</w:t>
      </w:r>
      <w:proofErr w:type="spellEnd"/>
      <w:r w:rsidR="00FF5D9F" w:rsidRPr="005D6E4C">
        <w:t xml:space="preserve"> </w:t>
      </w:r>
      <w:proofErr w:type="spellStart"/>
      <w:r w:rsidR="00FF5D9F" w:rsidRPr="005D6E4C">
        <w:t>начела</w:t>
      </w:r>
      <w:proofErr w:type="spellEnd"/>
      <w:r w:rsidRPr="005D6E4C">
        <w:t xml:space="preserve"> </w:t>
      </w:r>
      <w:proofErr w:type="spellStart"/>
      <w:r w:rsidRPr="005D6E4C">
        <w:t>заштите</w:t>
      </w:r>
      <w:proofErr w:type="spellEnd"/>
      <w:r w:rsidRPr="005D6E4C">
        <w:t xml:space="preserve"> </w:t>
      </w:r>
      <w:proofErr w:type="spellStart"/>
      <w:r w:rsidRPr="005D6E4C">
        <w:t>података</w:t>
      </w:r>
      <w:proofErr w:type="spellEnd"/>
      <w:r w:rsidRPr="005D6E4C">
        <w:t xml:space="preserve"> </w:t>
      </w:r>
      <w:proofErr w:type="spellStart"/>
      <w:r w:rsidRPr="005D6E4C">
        <w:t>током</w:t>
      </w:r>
      <w:proofErr w:type="spellEnd"/>
      <w:r w:rsidRPr="005D6E4C">
        <w:t xml:space="preserve"> </w:t>
      </w:r>
      <w:proofErr w:type="spellStart"/>
      <w:r w:rsidRPr="005D6E4C">
        <w:t>обраде</w:t>
      </w:r>
      <w:proofErr w:type="spellEnd"/>
      <w:r w:rsidR="00FF5D9F" w:rsidRPr="005D6E4C">
        <w:t xml:space="preserve"> и </w:t>
      </w:r>
      <w:proofErr w:type="spellStart"/>
      <w:r w:rsidRPr="005D6E4C">
        <w:t>успоставили</w:t>
      </w:r>
      <w:proofErr w:type="spellEnd"/>
      <w:r w:rsidRPr="005D6E4C">
        <w:t xml:space="preserve"> </w:t>
      </w:r>
      <w:proofErr w:type="spellStart"/>
      <w:r w:rsidRPr="005D6E4C">
        <w:t>средства</w:t>
      </w:r>
      <w:proofErr w:type="spellEnd"/>
      <w:r w:rsidRPr="005D6E4C">
        <w:t xml:space="preserve"> </w:t>
      </w:r>
      <w:proofErr w:type="spellStart"/>
      <w:r w:rsidR="00FC3162" w:rsidRPr="005D6E4C">
        <w:t>помоћу</w:t>
      </w:r>
      <w:proofErr w:type="spellEnd"/>
      <w:r w:rsidR="00FC3162" w:rsidRPr="005D6E4C">
        <w:t xml:space="preserve"> </w:t>
      </w:r>
      <w:proofErr w:type="spellStart"/>
      <w:r w:rsidR="00FC3162" w:rsidRPr="005D6E4C">
        <w:t>којих</w:t>
      </w:r>
      <w:proofErr w:type="spellEnd"/>
      <w:r w:rsidRPr="005D6E4C">
        <w:t xml:space="preserve"> </w:t>
      </w:r>
      <w:proofErr w:type="spellStart"/>
      <w:r w:rsidRPr="005D6E4C">
        <w:t>лица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w:t>
      </w:r>
      <w:proofErr w:type="spellStart"/>
      <w:r w:rsidRPr="005D6E4C">
        <w:t>односе</w:t>
      </w:r>
      <w:proofErr w:type="spellEnd"/>
      <w:r w:rsidRPr="005D6E4C">
        <w:t xml:space="preserve"> </w:t>
      </w:r>
      <w:proofErr w:type="spellStart"/>
      <w:r w:rsidR="00FC3162" w:rsidRPr="005D6E4C">
        <w:t>могу</w:t>
      </w:r>
      <w:proofErr w:type="spellEnd"/>
      <w:r w:rsidR="00FC3162" w:rsidRPr="005D6E4C">
        <w:t xml:space="preserve"> </w:t>
      </w:r>
      <w:proofErr w:type="spellStart"/>
      <w:r w:rsidRPr="005D6E4C">
        <w:t>да</w:t>
      </w:r>
      <w:proofErr w:type="spellEnd"/>
      <w:r w:rsidRPr="005D6E4C">
        <w:t xml:space="preserve"> </w:t>
      </w:r>
      <w:proofErr w:type="spellStart"/>
      <w:r w:rsidRPr="005D6E4C">
        <w:t>остваре</w:t>
      </w:r>
      <w:proofErr w:type="spellEnd"/>
      <w:r w:rsidRPr="005D6E4C">
        <w:t xml:space="preserve"> </w:t>
      </w:r>
      <w:proofErr w:type="spellStart"/>
      <w:r w:rsidRPr="005D6E4C">
        <w:t>своја</w:t>
      </w:r>
      <w:proofErr w:type="spellEnd"/>
      <w:r w:rsidRPr="005D6E4C">
        <w:t xml:space="preserve"> </w:t>
      </w:r>
      <w:proofErr w:type="spellStart"/>
      <w:r w:rsidRPr="005D6E4C">
        <w:t>права</w:t>
      </w:r>
      <w:proofErr w:type="spellEnd"/>
      <w:r w:rsidRPr="005D6E4C">
        <w:t xml:space="preserve"> </w:t>
      </w:r>
      <w:proofErr w:type="spellStart"/>
      <w:r w:rsidRPr="005D6E4C">
        <w:t>дефинисана</w:t>
      </w:r>
      <w:proofErr w:type="spellEnd"/>
      <w:r w:rsidRPr="005D6E4C">
        <w:t xml:space="preserve"> у </w:t>
      </w:r>
      <w:proofErr w:type="spellStart"/>
      <w:r w:rsidRPr="005D6E4C">
        <w:t>члановима</w:t>
      </w:r>
      <w:proofErr w:type="spellEnd"/>
      <w:r w:rsidRPr="005D6E4C">
        <w:t xml:space="preserve"> </w:t>
      </w:r>
      <w:r w:rsidR="00A976D3" w:rsidRPr="005D6E4C">
        <w:t>15-22</w:t>
      </w:r>
      <w:r w:rsidR="00A976D3" w:rsidRPr="005D6E4C">
        <w:rPr>
          <w:spacing w:val="-5"/>
        </w:rPr>
        <w:t xml:space="preserve"> </w:t>
      </w:r>
      <w:r w:rsidR="00A976D3" w:rsidRPr="005D6E4C">
        <w:rPr>
          <w:i/>
          <w:iCs/>
        </w:rPr>
        <w:t>GDPR</w:t>
      </w:r>
      <w:r w:rsidR="00A976D3" w:rsidRPr="005D6E4C">
        <w:t>.</w:t>
      </w:r>
      <w:r w:rsidR="00A976D3" w:rsidRPr="005D6E4C">
        <w:rPr>
          <w:spacing w:val="-6"/>
        </w:rPr>
        <w:t xml:space="preserve"> </w:t>
      </w:r>
      <w:proofErr w:type="spellStart"/>
      <w:r w:rsidRPr="005D6E4C">
        <w:t>Руковаоци</w:t>
      </w:r>
      <w:proofErr w:type="spellEnd"/>
      <w:r w:rsidRPr="005D6E4C">
        <w:t xml:space="preserve"> </w:t>
      </w:r>
      <w:proofErr w:type="spellStart"/>
      <w:r w:rsidRPr="005D6E4C">
        <w:t>података</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усвоје</w:t>
      </w:r>
      <w:proofErr w:type="spellEnd"/>
      <w:r w:rsidRPr="005D6E4C">
        <w:t xml:space="preserve"> </w:t>
      </w:r>
      <w:proofErr w:type="spellStart"/>
      <w:r w:rsidRPr="005D6E4C">
        <w:t>интерни</w:t>
      </w:r>
      <w:proofErr w:type="spellEnd"/>
      <w:r w:rsidRPr="005D6E4C">
        <w:t xml:space="preserve"> </w:t>
      </w:r>
      <w:proofErr w:type="spellStart"/>
      <w:r w:rsidRPr="005D6E4C">
        <w:t>оквир</w:t>
      </w:r>
      <w:proofErr w:type="spellEnd"/>
      <w:r w:rsidRPr="005D6E4C">
        <w:t xml:space="preserve"> и </w:t>
      </w:r>
      <w:proofErr w:type="spellStart"/>
      <w:r w:rsidRPr="005D6E4C">
        <w:t>политике</w:t>
      </w:r>
      <w:proofErr w:type="spellEnd"/>
      <w:r w:rsidRPr="005D6E4C">
        <w:t xml:space="preserve"> </w:t>
      </w:r>
      <w:proofErr w:type="spellStart"/>
      <w:r w:rsidRPr="005D6E4C">
        <w:t>које</w:t>
      </w:r>
      <w:proofErr w:type="spellEnd"/>
      <w:r w:rsidRPr="005D6E4C">
        <w:t xml:space="preserve"> </w:t>
      </w:r>
      <w:proofErr w:type="spellStart"/>
      <w:r w:rsidRPr="005D6E4C">
        <w:t>осигуравају</w:t>
      </w:r>
      <w:proofErr w:type="spellEnd"/>
      <w:r w:rsidRPr="005D6E4C">
        <w:t xml:space="preserve"> </w:t>
      </w:r>
      <w:proofErr w:type="spellStart"/>
      <w:r w:rsidRPr="005D6E4C">
        <w:t>ову</w:t>
      </w:r>
      <w:proofErr w:type="spellEnd"/>
      <w:r w:rsidRPr="005D6E4C">
        <w:t xml:space="preserve"> </w:t>
      </w:r>
      <w:proofErr w:type="spellStart"/>
      <w:r w:rsidRPr="005D6E4C">
        <w:t>примену</w:t>
      </w:r>
      <w:proofErr w:type="spellEnd"/>
      <w:r w:rsidRPr="005D6E4C">
        <w:t xml:space="preserve"> </w:t>
      </w:r>
      <w:proofErr w:type="spellStart"/>
      <w:r w:rsidRPr="005D6E4C">
        <w:t>како</w:t>
      </w:r>
      <w:proofErr w:type="spellEnd"/>
      <w:r w:rsidRPr="005D6E4C">
        <w:t xml:space="preserve"> у </w:t>
      </w:r>
      <w:proofErr w:type="spellStart"/>
      <w:r w:rsidRPr="005D6E4C">
        <w:t>време</w:t>
      </w:r>
      <w:proofErr w:type="spellEnd"/>
      <w:r w:rsidRPr="005D6E4C">
        <w:t xml:space="preserve"> </w:t>
      </w:r>
      <w:proofErr w:type="spellStart"/>
      <w:r w:rsidRPr="005D6E4C">
        <w:t>одређивања</w:t>
      </w:r>
      <w:proofErr w:type="spellEnd"/>
      <w:r w:rsidRPr="005D6E4C">
        <w:t xml:space="preserve"> </w:t>
      </w:r>
      <w:proofErr w:type="spellStart"/>
      <w:r w:rsidRPr="005D6E4C">
        <w:t>средстава</w:t>
      </w:r>
      <w:proofErr w:type="spellEnd"/>
      <w:r w:rsidRPr="005D6E4C">
        <w:t xml:space="preserve"> </w:t>
      </w:r>
      <w:proofErr w:type="spellStart"/>
      <w:r w:rsidRPr="005D6E4C">
        <w:t>за</w:t>
      </w:r>
      <w:proofErr w:type="spellEnd"/>
      <w:r w:rsidRPr="005D6E4C">
        <w:t xml:space="preserve"> </w:t>
      </w:r>
      <w:proofErr w:type="spellStart"/>
      <w:r w:rsidRPr="005D6E4C">
        <w:t>обраду</w:t>
      </w:r>
      <w:proofErr w:type="spellEnd"/>
      <w:r w:rsidRPr="005D6E4C">
        <w:t xml:space="preserve"> </w:t>
      </w:r>
      <w:proofErr w:type="spellStart"/>
      <w:r w:rsidRPr="005D6E4C">
        <w:t>тако</w:t>
      </w:r>
      <w:proofErr w:type="spellEnd"/>
      <w:r w:rsidRPr="005D6E4C">
        <w:t xml:space="preserve"> и у </w:t>
      </w:r>
      <w:proofErr w:type="spellStart"/>
      <w:r w:rsidRPr="005D6E4C">
        <w:t>време</w:t>
      </w:r>
      <w:proofErr w:type="spellEnd"/>
      <w:r w:rsidRPr="005D6E4C">
        <w:t xml:space="preserve"> </w:t>
      </w:r>
      <w:proofErr w:type="spellStart"/>
      <w:r w:rsidRPr="005D6E4C">
        <w:t>саме</w:t>
      </w:r>
      <w:proofErr w:type="spellEnd"/>
      <w:r w:rsidRPr="005D6E4C">
        <w:t xml:space="preserve"> </w:t>
      </w:r>
      <w:proofErr w:type="spellStart"/>
      <w:r w:rsidRPr="005D6E4C">
        <w:t>обраде</w:t>
      </w:r>
      <w:proofErr w:type="spellEnd"/>
      <w:r w:rsidRPr="005D6E4C">
        <w:t xml:space="preserve">, </w:t>
      </w:r>
      <w:proofErr w:type="spellStart"/>
      <w:r w:rsidRPr="005D6E4C">
        <w:t>укључујући</w:t>
      </w:r>
      <w:proofErr w:type="spellEnd"/>
      <w:r w:rsidRPr="005D6E4C">
        <w:t xml:space="preserve"> </w:t>
      </w:r>
      <w:proofErr w:type="spellStart"/>
      <w:r w:rsidRPr="005D6E4C">
        <w:t>вршење</w:t>
      </w:r>
      <w:proofErr w:type="spellEnd"/>
      <w:r w:rsidRPr="005D6E4C">
        <w:t xml:space="preserve"> </w:t>
      </w:r>
      <w:proofErr w:type="spellStart"/>
      <w:r w:rsidRPr="005D6E4C">
        <w:t>процене</w:t>
      </w:r>
      <w:proofErr w:type="spellEnd"/>
      <w:r w:rsidRPr="005D6E4C">
        <w:t xml:space="preserve"> </w:t>
      </w:r>
      <w:proofErr w:type="spellStart"/>
      <w:r w:rsidRPr="005D6E4C">
        <w:t>утицаја</w:t>
      </w:r>
      <w:proofErr w:type="spellEnd"/>
      <w:r w:rsidRPr="005D6E4C">
        <w:t xml:space="preserve"> </w:t>
      </w:r>
      <w:proofErr w:type="spellStart"/>
      <w:r w:rsidR="00E9159C" w:rsidRPr="005D6E4C">
        <w:t>обраде</w:t>
      </w:r>
      <w:proofErr w:type="spellEnd"/>
      <w:r w:rsidR="00E9159C" w:rsidRPr="005D6E4C">
        <w:t xml:space="preserve"> </w:t>
      </w:r>
      <w:proofErr w:type="spellStart"/>
      <w:r w:rsidR="00E9159C" w:rsidRPr="005D6E4C">
        <w:t>на</w:t>
      </w:r>
      <w:proofErr w:type="spellEnd"/>
      <w:r w:rsidR="00E9159C" w:rsidRPr="005D6E4C">
        <w:t xml:space="preserve"> </w:t>
      </w:r>
      <w:proofErr w:type="spellStart"/>
      <w:r w:rsidR="00E9159C" w:rsidRPr="005D6E4C">
        <w:t>заштиту</w:t>
      </w:r>
      <w:proofErr w:type="spellEnd"/>
      <w:r w:rsidR="00E9159C" w:rsidRPr="005D6E4C">
        <w:t xml:space="preserve"> </w:t>
      </w:r>
      <w:proofErr w:type="spellStart"/>
      <w:r w:rsidRPr="005D6E4C">
        <w:t>података</w:t>
      </w:r>
      <w:proofErr w:type="spellEnd"/>
      <w:r w:rsidRPr="005D6E4C">
        <w:t xml:space="preserve"> </w:t>
      </w:r>
      <w:r w:rsidR="00E9159C" w:rsidRPr="005D6E4C">
        <w:t xml:space="preserve">о </w:t>
      </w:r>
      <w:proofErr w:type="spellStart"/>
      <w:r w:rsidR="00E9159C" w:rsidRPr="005D6E4C">
        <w:t>личности</w:t>
      </w:r>
      <w:proofErr w:type="spellEnd"/>
      <w:r w:rsidR="00E9159C" w:rsidRPr="005D6E4C">
        <w:t xml:space="preserve"> </w:t>
      </w:r>
      <w:proofErr w:type="spellStart"/>
      <w:r w:rsidRPr="005D6E4C">
        <w:t>када</w:t>
      </w:r>
      <w:proofErr w:type="spellEnd"/>
      <w:r w:rsidRPr="005D6E4C">
        <w:t xml:space="preserve"> </w:t>
      </w:r>
      <w:proofErr w:type="spellStart"/>
      <w:r w:rsidRPr="005D6E4C">
        <w:t>је</w:t>
      </w:r>
      <w:proofErr w:type="spellEnd"/>
      <w:r w:rsidRPr="005D6E4C">
        <w:t xml:space="preserve"> </w:t>
      </w:r>
      <w:proofErr w:type="spellStart"/>
      <w:r w:rsidRPr="005D6E4C">
        <w:t>то</w:t>
      </w:r>
      <w:proofErr w:type="spellEnd"/>
      <w:r w:rsidRPr="005D6E4C">
        <w:t xml:space="preserve"> </w:t>
      </w:r>
      <w:proofErr w:type="spellStart"/>
      <w:r w:rsidRPr="005D6E4C">
        <w:t>потребно</w:t>
      </w:r>
      <w:proofErr w:type="spellEnd"/>
      <w:r w:rsidRPr="005D6E4C">
        <w:t xml:space="preserve">.  </w:t>
      </w:r>
    </w:p>
    <w:p w14:paraId="3A032484" w14:textId="77777777" w:rsidR="0046087F" w:rsidRPr="005D6E4C" w:rsidRDefault="0046087F">
      <w:pPr>
        <w:spacing w:line="259" w:lineRule="auto"/>
        <w:jc w:val="both"/>
        <w:sectPr w:rsidR="0046087F" w:rsidRPr="005D6E4C">
          <w:pgSz w:w="11910" w:h="16840"/>
          <w:pgMar w:top="1380" w:right="1300" w:bottom="920" w:left="740" w:header="0" w:footer="731" w:gutter="0"/>
          <w:cols w:space="720"/>
        </w:sectPr>
      </w:pPr>
    </w:p>
    <w:p w14:paraId="259CA203" w14:textId="77777777" w:rsidR="0046087F" w:rsidRPr="005D6E4C" w:rsidRDefault="00C45DB5">
      <w:pPr>
        <w:pStyle w:val="Heading2"/>
        <w:numPr>
          <w:ilvl w:val="1"/>
          <w:numId w:val="7"/>
        </w:numPr>
        <w:tabs>
          <w:tab w:val="left" w:pos="1254"/>
          <w:tab w:val="left" w:pos="1255"/>
        </w:tabs>
        <w:spacing w:before="23"/>
        <w:ind w:hanging="577"/>
      </w:pPr>
      <w:bookmarkStart w:id="30" w:name="_bookmark30"/>
      <w:bookmarkEnd w:id="30"/>
      <w:proofErr w:type="spellStart"/>
      <w:r w:rsidRPr="005D6E4C">
        <w:rPr>
          <w:color w:val="2D74B5"/>
        </w:rPr>
        <w:lastRenderedPageBreak/>
        <w:t>Преглед</w:t>
      </w:r>
      <w:proofErr w:type="spellEnd"/>
      <w:r w:rsidRPr="005D6E4C">
        <w:rPr>
          <w:color w:val="2D74B5"/>
        </w:rPr>
        <w:t xml:space="preserve"> </w:t>
      </w:r>
      <w:proofErr w:type="spellStart"/>
      <w:r w:rsidRPr="005D6E4C">
        <w:rPr>
          <w:color w:val="2D74B5"/>
        </w:rPr>
        <w:t>система</w:t>
      </w:r>
      <w:proofErr w:type="spellEnd"/>
      <w:r w:rsidRPr="005D6E4C">
        <w:rPr>
          <w:color w:val="2D74B5"/>
        </w:rPr>
        <w:t xml:space="preserve"> </w:t>
      </w:r>
      <w:proofErr w:type="spellStart"/>
      <w:r w:rsidRPr="005D6E4C">
        <w:rPr>
          <w:color w:val="2D74B5"/>
        </w:rPr>
        <w:t>видео</w:t>
      </w:r>
      <w:proofErr w:type="spellEnd"/>
      <w:r w:rsidRPr="005D6E4C">
        <w:rPr>
          <w:color w:val="2D74B5"/>
        </w:rPr>
        <w:t xml:space="preserve"> </w:t>
      </w:r>
      <w:proofErr w:type="spellStart"/>
      <w:r w:rsidRPr="005D6E4C">
        <w:rPr>
          <w:color w:val="2D74B5"/>
        </w:rPr>
        <w:t>надзора</w:t>
      </w:r>
      <w:proofErr w:type="spellEnd"/>
      <w:r w:rsidRPr="005D6E4C">
        <w:rPr>
          <w:color w:val="2D74B5"/>
        </w:rPr>
        <w:t xml:space="preserve"> </w:t>
      </w:r>
    </w:p>
    <w:p w14:paraId="05002090" w14:textId="77777777" w:rsidR="0046087F" w:rsidRPr="005D6E4C" w:rsidRDefault="00C45DB5">
      <w:pPr>
        <w:pStyle w:val="ListParagraph"/>
        <w:numPr>
          <w:ilvl w:val="0"/>
          <w:numId w:val="5"/>
        </w:numPr>
        <w:tabs>
          <w:tab w:val="left" w:pos="679"/>
        </w:tabs>
        <w:spacing w:before="38" w:line="259" w:lineRule="auto"/>
        <w:ind w:right="114"/>
        <w:jc w:val="both"/>
      </w:pPr>
      <w:proofErr w:type="spellStart"/>
      <w:r w:rsidRPr="005D6E4C">
        <w:t>Систем</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00A976D3" w:rsidRPr="005D6E4C">
        <w:t xml:space="preserve"> (VSS)</w:t>
      </w:r>
      <w:r w:rsidR="00A976D3" w:rsidRPr="005D6E4C">
        <w:rPr>
          <w:vertAlign w:val="superscript"/>
        </w:rPr>
        <w:t>21</w:t>
      </w:r>
      <w:r w:rsidR="00A976D3" w:rsidRPr="005D6E4C">
        <w:t xml:space="preserve"> </w:t>
      </w:r>
      <w:proofErr w:type="spellStart"/>
      <w:r w:rsidRPr="005D6E4C">
        <w:t>састоји</w:t>
      </w:r>
      <w:proofErr w:type="spellEnd"/>
      <w:r w:rsidRPr="005D6E4C">
        <w:t xml:space="preserve"> </w:t>
      </w:r>
      <w:proofErr w:type="spellStart"/>
      <w:r w:rsidRPr="005D6E4C">
        <w:t>се</w:t>
      </w:r>
      <w:proofErr w:type="spellEnd"/>
      <w:r w:rsidRPr="005D6E4C">
        <w:t xml:space="preserve"> </w:t>
      </w:r>
      <w:proofErr w:type="spellStart"/>
      <w:r w:rsidRPr="005D6E4C">
        <w:t>од</w:t>
      </w:r>
      <w:proofErr w:type="spellEnd"/>
      <w:r w:rsidRPr="005D6E4C">
        <w:t xml:space="preserve"> </w:t>
      </w:r>
      <w:proofErr w:type="spellStart"/>
      <w:r w:rsidRPr="005D6E4C">
        <w:t>аналогних</w:t>
      </w:r>
      <w:proofErr w:type="spellEnd"/>
      <w:r w:rsidRPr="005D6E4C">
        <w:t xml:space="preserve"> и </w:t>
      </w:r>
      <w:proofErr w:type="spellStart"/>
      <w:r w:rsidRPr="005D6E4C">
        <w:t>дигиталних</w:t>
      </w:r>
      <w:proofErr w:type="spellEnd"/>
      <w:r w:rsidRPr="005D6E4C">
        <w:t xml:space="preserve"> </w:t>
      </w:r>
      <w:proofErr w:type="spellStart"/>
      <w:r w:rsidRPr="005D6E4C">
        <w:t>уређаја</w:t>
      </w:r>
      <w:proofErr w:type="spellEnd"/>
      <w:r w:rsidRPr="005D6E4C">
        <w:t xml:space="preserve"> </w:t>
      </w:r>
      <w:proofErr w:type="spellStart"/>
      <w:r w:rsidRPr="005D6E4C">
        <w:t>као</w:t>
      </w:r>
      <w:proofErr w:type="spellEnd"/>
      <w:r w:rsidRPr="005D6E4C">
        <w:t xml:space="preserve"> и </w:t>
      </w:r>
      <w:proofErr w:type="spellStart"/>
      <w:r w:rsidRPr="005D6E4C">
        <w:t>софтвера</w:t>
      </w:r>
      <w:proofErr w:type="spellEnd"/>
      <w:r w:rsidRPr="005D6E4C">
        <w:t xml:space="preserve"> </w:t>
      </w:r>
      <w:proofErr w:type="spellStart"/>
      <w:r w:rsidRPr="005D6E4C">
        <w:t>за</w:t>
      </w:r>
      <w:proofErr w:type="spellEnd"/>
      <w:r w:rsidRPr="005D6E4C">
        <w:t xml:space="preserve"> </w:t>
      </w:r>
      <w:proofErr w:type="spellStart"/>
      <w:r w:rsidRPr="005D6E4C">
        <w:t>снимање</w:t>
      </w:r>
      <w:proofErr w:type="spellEnd"/>
      <w:r w:rsidRPr="005D6E4C">
        <w:t xml:space="preserve"> </w:t>
      </w:r>
      <w:proofErr w:type="spellStart"/>
      <w:r w:rsidR="00464FD4" w:rsidRPr="005D6E4C">
        <w:t>слика</w:t>
      </w:r>
      <w:proofErr w:type="spellEnd"/>
      <w:r w:rsidR="00464FD4" w:rsidRPr="005D6E4C">
        <w:t xml:space="preserve">, </w:t>
      </w:r>
      <w:proofErr w:type="spellStart"/>
      <w:r w:rsidR="00464FD4" w:rsidRPr="005D6E4C">
        <w:t>руковање</w:t>
      </w:r>
      <w:proofErr w:type="spellEnd"/>
      <w:r w:rsidR="00464FD4" w:rsidRPr="005D6E4C">
        <w:t xml:space="preserve"> </w:t>
      </w:r>
      <w:proofErr w:type="spellStart"/>
      <w:r w:rsidR="00464FD4" w:rsidRPr="005D6E4C">
        <w:t>сликама</w:t>
      </w:r>
      <w:proofErr w:type="spellEnd"/>
      <w:r w:rsidR="00464FD4" w:rsidRPr="005D6E4C">
        <w:t xml:space="preserve"> и </w:t>
      </w:r>
      <w:proofErr w:type="spellStart"/>
      <w:r w:rsidR="00464FD4" w:rsidRPr="005D6E4C">
        <w:t>приказивање</w:t>
      </w:r>
      <w:proofErr w:type="spellEnd"/>
      <w:r w:rsidR="00464FD4" w:rsidRPr="005D6E4C">
        <w:t xml:space="preserve"> </w:t>
      </w:r>
      <w:proofErr w:type="spellStart"/>
      <w:r w:rsidR="00464FD4" w:rsidRPr="005D6E4C">
        <w:t>истих</w:t>
      </w:r>
      <w:proofErr w:type="spellEnd"/>
      <w:r w:rsidR="00464FD4" w:rsidRPr="005D6E4C">
        <w:t xml:space="preserve"> </w:t>
      </w:r>
      <w:proofErr w:type="spellStart"/>
      <w:r w:rsidR="00464FD4" w:rsidRPr="005D6E4C">
        <w:t>оператеру</w:t>
      </w:r>
      <w:proofErr w:type="spellEnd"/>
      <w:r w:rsidR="00464FD4" w:rsidRPr="005D6E4C">
        <w:t xml:space="preserve">. </w:t>
      </w:r>
      <w:proofErr w:type="spellStart"/>
      <w:r w:rsidR="00464FD4" w:rsidRPr="005D6E4C">
        <w:t>Његове</w:t>
      </w:r>
      <w:proofErr w:type="spellEnd"/>
      <w:r w:rsidR="00464FD4" w:rsidRPr="005D6E4C">
        <w:t xml:space="preserve"> </w:t>
      </w:r>
      <w:proofErr w:type="spellStart"/>
      <w:r w:rsidR="00464FD4" w:rsidRPr="005D6E4C">
        <w:t>компоненте</w:t>
      </w:r>
      <w:proofErr w:type="spellEnd"/>
      <w:r w:rsidR="00464FD4" w:rsidRPr="005D6E4C">
        <w:t xml:space="preserve"> </w:t>
      </w:r>
      <w:proofErr w:type="spellStart"/>
      <w:r w:rsidR="00464FD4" w:rsidRPr="005D6E4C">
        <w:t>су</w:t>
      </w:r>
      <w:proofErr w:type="spellEnd"/>
      <w:r w:rsidR="00464FD4" w:rsidRPr="005D6E4C">
        <w:t xml:space="preserve"> </w:t>
      </w:r>
      <w:proofErr w:type="spellStart"/>
      <w:r w:rsidR="00464FD4" w:rsidRPr="005D6E4C">
        <w:t>груписане</w:t>
      </w:r>
      <w:proofErr w:type="spellEnd"/>
      <w:r w:rsidR="00464FD4" w:rsidRPr="005D6E4C">
        <w:t xml:space="preserve"> у </w:t>
      </w:r>
      <w:proofErr w:type="spellStart"/>
      <w:r w:rsidR="00464FD4" w:rsidRPr="005D6E4C">
        <w:t>следеће</w:t>
      </w:r>
      <w:proofErr w:type="spellEnd"/>
      <w:r w:rsidR="00464FD4" w:rsidRPr="005D6E4C">
        <w:t xml:space="preserve"> </w:t>
      </w:r>
      <w:proofErr w:type="spellStart"/>
      <w:r w:rsidR="00464FD4" w:rsidRPr="005D6E4C">
        <w:t>категорије</w:t>
      </w:r>
      <w:proofErr w:type="spellEnd"/>
      <w:r w:rsidR="00464FD4" w:rsidRPr="005D6E4C">
        <w:t xml:space="preserve">: </w:t>
      </w:r>
    </w:p>
    <w:p w14:paraId="70EDF51F" w14:textId="77777777" w:rsidR="0046087F" w:rsidRPr="005D6E4C" w:rsidRDefault="00464FD4">
      <w:pPr>
        <w:pStyle w:val="ListParagraph"/>
        <w:numPr>
          <w:ilvl w:val="1"/>
          <w:numId w:val="5"/>
        </w:numPr>
        <w:tabs>
          <w:tab w:val="left" w:pos="1398"/>
          <w:tab w:val="left" w:pos="1399"/>
        </w:tabs>
        <w:spacing w:before="158"/>
        <w:ind w:hanging="361"/>
      </w:pPr>
      <w:proofErr w:type="spellStart"/>
      <w:r w:rsidRPr="005D6E4C">
        <w:t>Видео</w:t>
      </w:r>
      <w:proofErr w:type="spellEnd"/>
      <w:r w:rsidRPr="005D6E4C">
        <w:t xml:space="preserve"> </w:t>
      </w:r>
      <w:proofErr w:type="spellStart"/>
      <w:r w:rsidRPr="005D6E4C">
        <w:t>окружење</w:t>
      </w:r>
      <w:proofErr w:type="spellEnd"/>
      <w:r w:rsidRPr="005D6E4C">
        <w:t xml:space="preserve">: </w:t>
      </w:r>
      <w:proofErr w:type="spellStart"/>
      <w:r w:rsidRPr="005D6E4C">
        <w:t>бележење</w:t>
      </w:r>
      <w:proofErr w:type="spellEnd"/>
      <w:r w:rsidRPr="005D6E4C">
        <w:t xml:space="preserve"> </w:t>
      </w:r>
      <w:proofErr w:type="spellStart"/>
      <w:r w:rsidRPr="005D6E4C">
        <w:t>слика</w:t>
      </w:r>
      <w:proofErr w:type="spellEnd"/>
      <w:r w:rsidRPr="005D6E4C">
        <w:t xml:space="preserve">, </w:t>
      </w:r>
      <w:proofErr w:type="spellStart"/>
      <w:r w:rsidRPr="005D6E4C">
        <w:t>међусобно</w:t>
      </w:r>
      <w:proofErr w:type="spellEnd"/>
      <w:r w:rsidRPr="005D6E4C">
        <w:t xml:space="preserve"> </w:t>
      </w:r>
      <w:proofErr w:type="spellStart"/>
      <w:r w:rsidRPr="005D6E4C">
        <w:t>повезивање</w:t>
      </w:r>
      <w:proofErr w:type="spellEnd"/>
      <w:r w:rsidRPr="005D6E4C">
        <w:t xml:space="preserve"> и </w:t>
      </w:r>
      <w:proofErr w:type="spellStart"/>
      <w:r w:rsidRPr="005D6E4C">
        <w:t>руковање</w:t>
      </w:r>
      <w:proofErr w:type="spellEnd"/>
      <w:r w:rsidRPr="005D6E4C">
        <w:t xml:space="preserve"> </w:t>
      </w:r>
      <w:proofErr w:type="spellStart"/>
      <w:r w:rsidRPr="005D6E4C">
        <w:t>сликама</w:t>
      </w:r>
      <w:proofErr w:type="spellEnd"/>
      <w:r w:rsidRPr="005D6E4C">
        <w:t xml:space="preserve">: </w:t>
      </w:r>
    </w:p>
    <w:p w14:paraId="73E1AB08" w14:textId="77777777" w:rsidR="0046087F" w:rsidRPr="005D6E4C" w:rsidRDefault="00464FD4" w:rsidP="006B3F28">
      <w:pPr>
        <w:pStyle w:val="ListParagraph"/>
        <w:numPr>
          <w:ilvl w:val="2"/>
          <w:numId w:val="5"/>
        </w:numPr>
        <w:tabs>
          <w:tab w:val="left" w:pos="2119"/>
        </w:tabs>
        <w:spacing w:before="182" w:line="252" w:lineRule="auto"/>
        <w:ind w:right="113"/>
        <w:jc w:val="both"/>
      </w:pPr>
      <w:proofErr w:type="spellStart"/>
      <w:r w:rsidRPr="005D6E4C">
        <w:t>Сврха</w:t>
      </w:r>
      <w:proofErr w:type="spellEnd"/>
      <w:r w:rsidRPr="005D6E4C">
        <w:t xml:space="preserve"> </w:t>
      </w:r>
      <w:proofErr w:type="spellStart"/>
      <w:r w:rsidRPr="005D6E4C">
        <w:t>снимања</w:t>
      </w:r>
      <w:proofErr w:type="spellEnd"/>
      <w:r w:rsidRPr="005D6E4C">
        <w:t xml:space="preserve"> </w:t>
      </w:r>
      <w:proofErr w:type="spellStart"/>
      <w:r w:rsidRPr="005D6E4C">
        <w:t>слика</w:t>
      </w:r>
      <w:proofErr w:type="spellEnd"/>
      <w:r w:rsidRPr="005D6E4C">
        <w:t xml:space="preserve"> </w:t>
      </w:r>
      <w:proofErr w:type="spellStart"/>
      <w:r w:rsidRPr="005D6E4C">
        <w:t>је</w:t>
      </w:r>
      <w:proofErr w:type="spellEnd"/>
      <w:r w:rsidRPr="005D6E4C">
        <w:t xml:space="preserve"> </w:t>
      </w:r>
      <w:proofErr w:type="spellStart"/>
      <w:r w:rsidRPr="005D6E4C">
        <w:t>стварање</w:t>
      </w:r>
      <w:proofErr w:type="spellEnd"/>
      <w:r w:rsidRPr="005D6E4C">
        <w:t xml:space="preserve"> </w:t>
      </w:r>
      <w:proofErr w:type="spellStart"/>
      <w:r w:rsidRPr="005D6E4C">
        <w:t>слике</w:t>
      </w:r>
      <w:proofErr w:type="spellEnd"/>
      <w:r w:rsidRPr="005D6E4C">
        <w:t xml:space="preserve"> у </w:t>
      </w:r>
      <w:proofErr w:type="spellStart"/>
      <w:r w:rsidRPr="005D6E4C">
        <w:t>реалном</w:t>
      </w:r>
      <w:proofErr w:type="spellEnd"/>
      <w:r w:rsidRPr="005D6E4C">
        <w:t xml:space="preserve"> </w:t>
      </w:r>
      <w:proofErr w:type="spellStart"/>
      <w:r w:rsidRPr="005D6E4C">
        <w:t>времену</w:t>
      </w:r>
      <w:proofErr w:type="spellEnd"/>
      <w:r w:rsidRPr="005D6E4C">
        <w:t xml:space="preserve"> у </w:t>
      </w:r>
      <w:proofErr w:type="spellStart"/>
      <w:r w:rsidRPr="005D6E4C">
        <w:t>формату</w:t>
      </w:r>
      <w:proofErr w:type="spellEnd"/>
      <w:r w:rsidRPr="005D6E4C">
        <w:t xml:space="preserve"> </w:t>
      </w:r>
      <w:proofErr w:type="spellStart"/>
      <w:r w:rsidRPr="005D6E4C">
        <w:t>који</w:t>
      </w:r>
      <w:proofErr w:type="spellEnd"/>
      <w:r w:rsidRPr="005D6E4C">
        <w:t xml:space="preserve"> </w:t>
      </w:r>
      <w:proofErr w:type="spellStart"/>
      <w:r w:rsidR="006B3F28" w:rsidRPr="005D6E4C">
        <w:t>могу</w:t>
      </w:r>
      <w:proofErr w:type="spellEnd"/>
      <w:r w:rsidR="006B3F28" w:rsidRPr="005D6E4C">
        <w:t xml:space="preserve"> </w:t>
      </w:r>
      <w:proofErr w:type="spellStart"/>
      <w:r w:rsidR="006B3F28" w:rsidRPr="005D6E4C">
        <w:t>користити</w:t>
      </w:r>
      <w:proofErr w:type="spellEnd"/>
      <w:r w:rsidR="006B3F28" w:rsidRPr="005D6E4C">
        <w:t xml:space="preserve"> </w:t>
      </w:r>
      <w:proofErr w:type="spellStart"/>
      <w:r w:rsidR="006B3F28" w:rsidRPr="005D6E4C">
        <w:t>остали</w:t>
      </w:r>
      <w:proofErr w:type="spellEnd"/>
      <w:r w:rsidR="006B3F28" w:rsidRPr="005D6E4C">
        <w:t xml:space="preserve"> </w:t>
      </w:r>
      <w:proofErr w:type="spellStart"/>
      <w:r w:rsidR="006B3F28" w:rsidRPr="005D6E4C">
        <w:t>делови</w:t>
      </w:r>
      <w:proofErr w:type="spellEnd"/>
      <w:r w:rsidR="006B3F28" w:rsidRPr="005D6E4C">
        <w:t xml:space="preserve"> </w:t>
      </w:r>
      <w:proofErr w:type="spellStart"/>
      <w:r w:rsidRPr="005D6E4C">
        <w:t>система</w:t>
      </w:r>
      <w:proofErr w:type="spellEnd"/>
      <w:r w:rsidRPr="005D6E4C">
        <w:t xml:space="preserve">, </w:t>
      </w:r>
    </w:p>
    <w:p w14:paraId="336B4D04" w14:textId="77777777" w:rsidR="0046087F" w:rsidRPr="005D6E4C" w:rsidRDefault="00464FD4" w:rsidP="002A76A7">
      <w:pPr>
        <w:pStyle w:val="ListParagraph"/>
        <w:numPr>
          <w:ilvl w:val="2"/>
          <w:numId w:val="5"/>
        </w:numPr>
        <w:tabs>
          <w:tab w:val="left" w:pos="2119"/>
        </w:tabs>
        <w:spacing w:before="171" w:line="256" w:lineRule="auto"/>
        <w:ind w:right="111"/>
        <w:jc w:val="both"/>
      </w:pPr>
      <w:proofErr w:type="spellStart"/>
      <w:r w:rsidRPr="005D6E4C">
        <w:t>Међусобно</w:t>
      </w:r>
      <w:proofErr w:type="spellEnd"/>
      <w:r w:rsidRPr="005D6E4C">
        <w:t xml:space="preserve"> </w:t>
      </w:r>
      <w:proofErr w:type="spellStart"/>
      <w:r w:rsidRPr="005D6E4C">
        <w:t>повезивање</w:t>
      </w:r>
      <w:proofErr w:type="spellEnd"/>
      <w:r w:rsidRPr="005D6E4C">
        <w:t xml:space="preserve"> </w:t>
      </w:r>
      <w:proofErr w:type="spellStart"/>
      <w:r w:rsidR="002A76A7" w:rsidRPr="005D6E4C">
        <w:t>представља</w:t>
      </w:r>
      <w:proofErr w:type="spellEnd"/>
      <w:r w:rsidR="002A76A7" w:rsidRPr="005D6E4C">
        <w:t xml:space="preserve"> </w:t>
      </w:r>
      <w:proofErr w:type="spellStart"/>
      <w:r w:rsidR="002A76A7" w:rsidRPr="005D6E4C">
        <w:t>сваки</w:t>
      </w:r>
      <w:proofErr w:type="spellEnd"/>
      <w:r w:rsidR="002A76A7" w:rsidRPr="005D6E4C">
        <w:t xml:space="preserve"> </w:t>
      </w:r>
      <w:proofErr w:type="spellStart"/>
      <w:r w:rsidRPr="005D6E4C">
        <w:t>пренос</w:t>
      </w:r>
      <w:proofErr w:type="spellEnd"/>
      <w:r w:rsidRPr="005D6E4C">
        <w:t xml:space="preserve"> </w:t>
      </w:r>
      <w:proofErr w:type="spellStart"/>
      <w:r w:rsidRPr="005D6E4C">
        <w:t>података</w:t>
      </w:r>
      <w:proofErr w:type="spellEnd"/>
      <w:r w:rsidRPr="005D6E4C">
        <w:t xml:space="preserve"> у </w:t>
      </w:r>
      <w:proofErr w:type="spellStart"/>
      <w:r w:rsidRPr="005D6E4C">
        <w:t>видео</w:t>
      </w:r>
      <w:proofErr w:type="spellEnd"/>
      <w:r w:rsidRPr="005D6E4C">
        <w:t xml:space="preserve"> </w:t>
      </w:r>
      <w:proofErr w:type="spellStart"/>
      <w:r w:rsidRPr="005D6E4C">
        <w:t>окружењу</w:t>
      </w:r>
      <w:proofErr w:type="spellEnd"/>
      <w:r w:rsidRPr="005D6E4C">
        <w:t xml:space="preserve">, </w:t>
      </w:r>
      <w:proofErr w:type="spellStart"/>
      <w:r w:rsidRPr="005D6E4C">
        <w:t>тј</w:t>
      </w:r>
      <w:proofErr w:type="spellEnd"/>
      <w:r w:rsidRPr="005D6E4C">
        <w:t xml:space="preserve">. </w:t>
      </w:r>
      <w:proofErr w:type="spellStart"/>
      <w:r w:rsidRPr="005D6E4C">
        <w:t>повезивање</w:t>
      </w:r>
      <w:proofErr w:type="spellEnd"/>
      <w:r w:rsidRPr="005D6E4C">
        <w:t xml:space="preserve"> и </w:t>
      </w:r>
      <w:proofErr w:type="spellStart"/>
      <w:r w:rsidRPr="005D6E4C">
        <w:t>комуникацију</w:t>
      </w:r>
      <w:proofErr w:type="spellEnd"/>
      <w:r w:rsidRPr="005D6E4C">
        <w:t xml:space="preserve">.  </w:t>
      </w:r>
      <w:proofErr w:type="spellStart"/>
      <w:r w:rsidRPr="005D6E4C">
        <w:t>Примери</w:t>
      </w:r>
      <w:proofErr w:type="spellEnd"/>
      <w:r w:rsidRPr="005D6E4C">
        <w:t xml:space="preserve"> </w:t>
      </w:r>
      <w:proofErr w:type="spellStart"/>
      <w:r w:rsidRPr="005D6E4C">
        <w:t>повезивања</w:t>
      </w:r>
      <w:proofErr w:type="spellEnd"/>
      <w:r w:rsidRPr="005D6E4C">
        <w:t xml:space="preserve"> </w:t>
      </w:r>
      <w:proofErr w:type="spellStart"/>
      <w:r w:rsidRPr="005D6E4C">
        <w:t>су</w:t>
      </w:r>
      <w:proofErr w:type="spellEnd"/>
      <w:r w:rsidRPr="005D6E4C">
        <w:t xml:space="preserve"> </w:t>
      </w:r>
      <w:proofErr w:type="spellStart"/>
      <w:r w:rsidRPr="005D6E4C">
        <w:t>каблови</w:t>
      </w:r>
      <w:proofErr w:type="spellEnd"/>
      <w:r w:rsidRPr="005D6E4C">
        <w:t xml:space="preserve">, </w:t>
      </w:r>
      <w:proofErr w:type="spellStart"/>
      <w:r w:rsidRPr="005D6E4C">
        <w:t>дигиталне</w:t>
      </w:r>
      <w:proofErr w:type="spellEnd"/>
      <w:r w:rsidRPr="005D6E4C">
        <w:t xml:space="preserve"> </w:t>
      </w:r>
      <w:proofErr w:type="spellStart"/>
      <w:r w:rsidRPr="005D6E4C">
        <w:t>мреже</w:t>
      </w:r>
      <w:proofErr w:type="spellEnd"/>
      <w:r w:rsidRPr="005D6E4C">
        <w:t xml:space="preserve"> и </w:t>
      </w:r>
      <w:proofErr w:type="spellStart"/>
      <w:r w:rsidRPr="005D6E4C">
        <w:t>бежични</w:t>
      </w:r>
      <w:proofErr w:type="spellEnd"/>
      <w:r w:rsidRPr="005D6E4C">
        <w:t xml:space="preserve"> </w:t>
      </w:r>
      <w:proofErr w:type="spellStart"/>
      <w:r w:rsidRPr="005D6E4C">
        <w:t>преноси</w:t>
      </w:r>
      <w:proofErr w:type="spellEnd"/>
      <w:r w:rsidRPr="005D6E4C">
        <w:t xml:space="preserve">. </w:t>
      </w:r>
      <w:proofErr w:type="spellStart"/>
      <w:r w:rsidRPr="005D6E4C">
        <w:t>Комуникације</w:t>
      </w:r>
      <w:proofErr w:type="spellEnd"/>
      <w:r w:rsidRPr="005D6E4C">
        <w:t xml:space="preserve"> </w:t>
      </w:r>
      <w:proofErr w:type="spellStart"/>
      <w:r w:rsidR="002A76A7" w:rsidRPr="005D6E4C">
        <w:t>означавају</w:t>
      </w:r>
      <w:proofErr w:type="spellEnd"/>
      <w:r w:rsidR="002A76A7" w:rsidRPr="005D6E4C">
        <w:t xml:space="preserve"> </w:t>
      </w:r>
      <w:proofErr w:type="spellStart"/>
      <w:r w:rsidRPr="005D6E4C">
        <w:t>све</w:t>
      </w:r>
      <w:proofErr w:type="spellEnd"/>
      <w:r w:rsidRPr="005D6E4C">
        <w:t xml:space="preserve"> </w:t>
      </w:r>
      <w:proofErr w:type="spellStart"/>
      <w:r w:rsidRPr="005D6E4C">
        <w:t>видео</w:t>
      </w:r>
      <w:proofErr w:type="spellEnd"/>
      <w:r w:rsidRPr="005D6E4C">
        <w:t xml:space="preserve"> и </w:t>
      </w:r>
      <w:proofErr w:type="spellStart"/>
      <w:r w:rsidRPr="005D6E4C">
        <w:t>управљачке</w:t>
      </w:r>
      <w:proofErr w:type="spellEnd"/>
      <w:r w:rsidRPr="005D6E4C">
        <w:t xml:space="preserve"> </w:t>
      </w:r>
      <w:proofErr w:type="spellStart"/>
      <w:r w:rsidRPr="005D6E4C">
        <w:t>сигнале</w:t>
      </w:r>
      <w:proofErr w:type="spellEnd"/>
      <w:r w:rsidRPr="005D6E4C">
        <w:t xml:space="preserve"> </w:t>
      </w:r>
      <w:proofErr w:type="spellStart"/>
      <w:r w:rsidRPr="005D6E4C">
        <w:t>података</w:t>
      </w:r>
      <w:proofErr w:type="spellEnd"/>
      <w:r w:rsidRPr="005D6E4C">
        <w:t xml:space="preserve">, </w:t>
      </w:r>
      <w:proofErr w:type="spellStart"/>
      <w:r w:rsidRPr="005D6E4C">
        <w:t>који</w:t>
      </w:r>
      <w:proofErr w:type="spellEnd"/>
      <w:r w:rsidRPr="005D6E4C">
        <w:t xml:space="preserve"> </w:t>
      </w:r>
      <w:proofErr w:type="spellStart"/>
      <w:r w:rsidRPr="005D6E4C">
        <w:t>могу</w:t>
      </w:r>
      <w:proofErr w:type="spellEnd"/>
      <w:r w:rsidRPr="005D6E4C">
        <w:t xml:space="preserve"> </w:t>
      </w:r>
      <w:proofErr w:type="spellStart"/>
      <w:r w:rsidRPr="005D6E4C">
        <w:t>бити</w:t>
      </w:r>
      <w:proofErr w:type="spellEnd"/>
      <w:r w:rsidRPr="005D6E4C">
        <w:t xml:space="preserve"> </w:t>
      </w:r>
      <w:proofErr w:type="spellStart"/>
      <w:r w:rsidRPr="005D6E4C">
        <w:t>дигитални</w:t>
      </w:r>
      <w:proofErr w:type="spellEnd"/>
      <w:r w:rsidRPr="005D6E4C">
        <w:t xml:space="preserve"> </w:t>
      </w:r>
      <w:proofErr w:type="spellStart"/>
      <w:r w:rsidRPr="005D6E4C">
        <w:t>или</w:t>
      </w:r>
      <w:proofErr w:type="spellEnd"/>
      <w:r w:rsidRPr="005D6E4C">
        <w:t xml:space="preserve"> </w:t>
      </w:r>
      <w:proofErr w:type="spellStart"/>
      <w:r w:rsidRPr="005D6E4C">
        <w:t>аналогни</w:t>
      </w:r>
      <w:proofErr w:type="spellEnd"/>
      <w:r w:rsidRPr="005D6E4C">
        <w:t xml:space="preserve">, </w:t>
      </w:r>
    </w:p>
    <w:p w14:paraId="367656B7" w14:textId="77777777" w:rsidR="0046087F" w:rsidRPr="005D6E4C" w:rsidRDefault="00464FD4">
      <w:pPr>
        <w:pStyle w:val="ListParagraph"/>
        <w:numPr>
          <w:ilvl w:val="2"/>
          <w:numId w:val="5"/>
        </w:numPr>
        <w:tabs>
          <w:tab w:val="left" w:pos="2119"/>
        </w:tabs>
        <w:spacing w:before="162" w:line="252" w:lineRule="auto"/>
        <w:ind w:right="110"/>
        <w:jc w:val="both"/>
      </w:pPr>
      <w:proofErr w:type="spellStart"/>
      <w:r w:rsidRPr="005D6E4C">
        <w:t>Руковање</w:t>
      </w:r>
      <w:proofErr w:type="spellEnd"/>
      <w:r w:rsidRPr="005D6E4C">
        <w:t xml:space="preserve"> </w:t>
      </w:r>
      <w:proofErr w:type="spellStart"/>
      <w:r w:rsidRPr="005D6E4C">
        <w:t>сликама</w:t>
      </w:r>
      <w:proofErr w:type="spellEnd"/>
      <w:r w:rsidRPr="005D6E4C">
        <w:t xml:space="preserve"> </w:t>
      </w:r>
      <w:proofErr w:type="spellStart"/>
      <w:r w:rsidRPr="005D6E4C">
        <w:t>подразумева</w:t>
      </w:r>
      <w:proofErr w:type="spellEnd"/>
      <w:r w:rsidRPr="005D6E4C">
        <w:t xml:space="preserve"> </w:t>
      </w:r>
      <w:proofErr w:type="spellStart"/>
      <w:r w:rsidRPr="005D6E4C">
        <w:t>анализу</w:t>
      </w:r>
      <w:proofErr w:type="spellEnd"/>
      <w:r w:rsidRPr="005D6E4C">
        <w:t xml:space="preserve">, </w:t>
      </w:r>
      <w:proofErr w:type="spellStart"/>
      <w:r w:rsidRPr="005D6E4C">
        <w:t>чување</w:t>
      </w:r>
      <w:proofErr w:type="spellEnd"/>
      <w:r w:rsidRPr="005D6E4C">
        <w:t xml:space="preserve"> и </w:t>
      </w:r>
      <w:proofErr w:type="spellStart"/>
      <w:r w:rsidRPr="005D6E4C">
        <w:t>презентацију</w:t>
      </w:r>
      <w:proofErr w:type="spellEnd"/>
      <w:r w:rsidRPr="005D6E4C">
        <w:t xml:space="preserve"> </w:t>
      </w:r>
      <w:proofErr w:type="spellStart"/>
      <w:r w:rsidRPr="005D6E4C">
        <w:t>слике</w:t>
      </w:r>
      <w:proofErr w:type="spellEnd"/>
      <w:r w:rsidRPr="005D6E4C">
        <w:t xml:space="preserve"> </w:t>
      </w:r>
      <w:proofErr w:type="spellStart"/>
      <w:r w:rsidRPr="005D6E4C">
        <w:t>или</w:t>
      </w:r>
      <w:proofErr w:type="spellEnd"/>
      <w:r w:rsidRPr="005D6E4C">
        <w:t xml:space="preserve"> </w:t>
      </w:r>
      <w:proofErr w:type="spellStart"/>
      <w:r w:rsidRPr="005D6E4C">
        <w:t>низа</w:t>
      </w:r>
      <w:proofErr w:type="spellEnd"/>
      <w:r w:rsidRPr="005D6E4C">
        <w:t xml:space="preserve"> </w:t>
      </w:r>
      <w:proofErr w:type="spellStart"/>
      <w:r w:rsidRPr="005D6E4C">
        <w:t>слика</w:t>
      </w:r>
      <w:proofErr w:type="spellEnd"/>
      <w:r w:rsidRPr="005D6E4C">
        <w:t xml:space="preserve">. </w:t>
      </w:r>
    </w:p>
    <w:p w14:paraId="74E97029" w14:textId="77777777" w:rsidR="0046087F" w:rsidRPr="005D6E4C" w:rsidRDefault="00464FD4">
      <w:pPr>
        <w:pStyle w:val="ListParagraph"/>
        <w:numPr>
          <w:ilvl w:val="1"/>
          <w:numId w:val="5"/>
        </w:numPr>
        <w:tabs>
          <w:tab w:val="left" w:pos="1398"/>
          <w:tab w:val="left" w:pos="1399"/>
        </w:tabs>
        <w:spacing w:before="166"/>
        <w:ind w:hanging="361"/>
      </w:pPr>
      <w:proofErr w:type="spellStart"/>
      <w:r w:rsidRPr="005D6E4C">
        <w:t>Из</w:t>
      </w:r>
      <w:proofErr w:type="spellEnd"/>
      <w:r w:rsidRPr="005D6E4C">
        <w:t xml:space="preserve"> </w:t>
      </w:r>
      <w:proofErr w:type="spellStart"/>
      <w:r w:rsidRPr="005D6E4C">
        <w:t>перспективе</w:t>
      </w:r>
      <w:proofErr w:type="spellEnd"/>
      <w:r w:rsidRPr="005D6E4C">
        <w:t xml:space="preserve"> </w:t>
      </w:r>
      <w:proofErr w:type="spellStart"/>
      <w:r w:rsidRPr="005D6E4C">
        <w:t>управљања</w:t>
      </w:r>
      <w:proofErr w:type="spellEnd"/>
      <w:r w:rsidRPr="005D6E4C">
        <w:t xml:space="preserve"> </w:t>
      </w:r>
      <w:proofErr w:type="spellStart"/>
      <w:r w:rsidRPr="005D6E4C">
        <w:t>системом</w:t>
      </w:r>
      <w:proofErr w:type="spellEnd"/>
      <w:r w:rsidRPr="005D6E4C">
        <w:t xml:space="preserve">, </w:t>
      </w:r>
      <w:r w:rsidR="00A976D3" w:rsidRPr="005D6E4C">
        <w:rPr>
          <w:i/>
          <w:iCs/>
        </w:rPr>
        <w:t>VSS</w:t>
      </w:r>
      <w:r w:rsidR="00A976D3" w:rsidRPr="005D6E4C">
        <w:t xml:space="preserve"> </w:t>
      </w:r>
      <w:proofErr w:type="spellStart"/>
      <w:r w:rsidRPr="005D6E4C">
        <w:t>има</w:t>
      </w:r>
      <w:proofErr w:type="spellEnd"/>
      <w:r w:rsidRPr="005D6E4C">
        <w:t xml:space="preserve"> </w:t>
      </w:r>
      <w:proofErr w:type="spellStart"/>
      <w:r w:rsidRPr="005D6E4C">
        <w:t>следеће</w:t>
      </w:r>
      <w:proofErr w:type="spellEnd"/>
      <w:r w:rsidRPr="005D6E4C">
        <w:t xml:space="preserve"> </w:t>
      </w:r>
      <w:proofErr w:type="spellStart"/>
      <w:r w:rsidRPr="005D6E4C">
        <w:t>логичке</w:t>
      </w:r>
      <w:proofErr w:type="spellEnd"/>
      <w:r w:rsidRPr="005D6E4C">
        <w:t xml:space="preserve"> </w:t>
      </w:r>
      <w:proofErr w:type="spellStart"/>
      <w:r w:rsidRPr="005D6E4C">
        <w:t>функције</w:t>
      </w:r>
      <w:proofErr w:type="spellEnd"/>
      <w:r w:rsidRPr="005D6E4C">
        <w:t>:</w:t>
      </w:r>
    </w:p>
    <w:p w14:paraId="3A80D240" w14:textId="77777777" w:rsidR="0046087F" w:rsidRPr="005D6E4C" w:rsidRDefault="00464FD4" w:rsidP="007927F0">
      <w:pPr>
        <w:pStyle w:val="ListParagraph"/>
        <w:numPr>
          <w:ilvl w:val="2"/>
          <w:numId w:val="5"/>
        </w:numPr>
        <w:tabs>
          <w:tab w:val="left" w:pos="2119"/>
        </w:tabs>
        <w:spacing w:before="185" w:line="249" w:lineRule="auto"/>
        <w:ind w:right="112"/>
        <w:jc w:val="both"/>
      </w:pPr>
      <w:proofErr w:type="spellStart"/>
      <w:r w:rsidRPr="005D6E4C">
        <w:t>Управљање</w:t>
      </w:r>
      <w:proofErr w:type="spellEnd"/>
      <w:r w:rsidRPr="005D6E4C">
        <w:t xml:space="preserve"> </w:t>
      </w:r>
      <w:proofErr w:type="spellStart"/>
      <w:r w:rsidR="007927F0" w:rsidRPr="005D6E4C">
        <w:t>подацима</w:t>
      </w:r>
      <w:proofErr w:type="spellEnd"/>
      <w:r w:rsidR="007927F0" w:rsidRPr="005D6E4C">
        <w:t xml:space="preserve"> </w:t>
      </w:r>
      <w:r w:rsidRPr="005D6E4C">
        <w:t xml:space="preserve">и </w:t>
      </w:r>
      <w:proofErr w:type="spellStart"/>
      <w:r w:rsidRPr="005D6E4C">
        <w:t>управљање</w:t>
      </w:r>
      <w:proofErr w:type="spellEnd"/>
      <w:r w:rsidRPr="005D6E4C">
        <w:t xml:space="preserve"> </w:t>
      </w:r>
      <w:proofErr w:type="spellStart"/>
      <w:r w:rsidRPr="005D6E4C">
        <w:t>активностима</w:t>
      </w:r>
      <w:proofErr w:type="spellEnd"/>
      <w:r w:rsidRPr="005D6E4C">
        <w:t xml:space="preserve">, </w:t>
      </w:r>
      <w:proofErr w:type="spellStart"/>
      <w:r w:rsidRPr="005D6E4C">
        <w:t>што</w:t>
      </w:r>
      <w:proofErr w:type="spellEnd"/>
      <w:r w:rsidRPr="005D6E4C">
        <w:t xml:space="preserve"> </w:t>
      </w:r>
      <w:proofErr w:type="spellStart"/>
      <w:r w:rsidRPr="005D6E4C">
        <w:t>подразумева</w:t>
      </w:r>
      <w:proofErr w:type="spellEnd"/>
      <w:r w:rsidRPr="005D6E4C">
        <w:t xml:space="preserve"> </w:t>
      </w:r>
      <w:proofErr w:type="spellStart"/>
      <w:r w:rsidRPr="005D6E4C">
        <w:t>руковање</w:t>
      </w:r>
      <w:proofErr w:type="spellEnd"/>
      <w:r w:rsidRPr="005D6E4C">
        <w:t xml:space="preserve"> </w:t>
      </w:r>
      <w:proofErr w:type="spellStart"/>
      <w:r w:rsidRPr="005D6E4C">
        <w:t>командама</w:t>
      </w:r>
      <w:proofErr w:type="spellEnd"/>
      <w:r w:rsidRPr="005D6E4C">
        <w:t xml:space="preserve"> </w:t>
      </w:r>
      <w:proofErr w:type="spellStart"/>
      <w:r w:rsidRPr="005D6E4C">
        <w:t>оператера</w:t>
      </w:r>
      <w:proofErr w:type="spellEnd"/>
      <w:r w:rsidRPr="005D6E4C">
        <w:t xml:space="preserve"> и </w:t>
      </w:r>
      <w:proofErr w:type="spellStart"/>
      <w:r w:rsidRPr="005D6E4C">
        <w:t>системски</w:t>
      </w:r>
      <w:proofErr w:type="spellEnd"/>
      <w:r w:rsidRPr="005D6E4C">
        <w:t xml:space="preserve"> </w:t>
      </w:r>
      <w:proofErr w:type="spellStart"/>
      <w:r w:rsidRPr="005D6E4C">
        <w:t>генерисаним</w:t>
      </w:r>
      <w:proofErr w:type="spellEnd"/>
      <w:r w:rsidRPr="005D6E4C">
        <w:t xml:space="preserve"> </w:t>
      </w:r>
      <w:proofErr w:type="spellStart"/>
      <w:r w:rsidRPr="005D6E4C">
        <w:t>активностима</w:t>
      </w:r>
      <w:proofErr w:type="spellEnd"/>
      <w:r w:rsidR="00A976D3" w:rsidRPr="005D6E4C">
        <w:t xml:space="preserve"> (</w:t>
      </w:r>
      <w:proofErr w:type="spellStart"/>
      <w:r w:rsidRPr="005D6E4C">
        <w:t>алармирање</w:t>
      </w:r>
      <w:proofErr w:type="spellEnd"/>
      <w:r w:rsidRPr="005D6E4C">
        <w:t xml:space="preserve">, </w:t>
      </w:r>
      <w:proofErr w:type="spellStart"/>
      <w:r w:rsidRPr="005D6E4C">
        <w:t>алармирање</w:t>
      </w:r>
      <w:proofErr w:type="spellEnd"/>
      <w:r w:rsidRPr="005D6E4C">
        <w:t xml:space="preserve"> </w:t>
      </w:r>
      <w:proofErr w:type="spellStart"/>
      <w:r w:rsidRPr="005D6E4C">
        <w:t>оператера</w:t>
      </w:r>
      <w:proofErr w:type="spellEnd"/>
      <w:r w:rsidRPr="005D6E4C">
        <w:t xml:space="preserve">), </w:t>
      </w:r>
    </w:p>
    <w:p w14:paraId="7B0EB6BD" w14:textId="77777777" w:rsidR="0046087F" w:rsidRPr="005D6E4C" w:rsidRDefault="00464FD4" w:rsidP="007927F0">
      <w:pPr>
        <w:pStyle w:val="ListParagraph"/>
        <w:numPr>
          <w:ilvl w:val="2"/>
          <w:numId w:val="5"/>
        </w:numPr>
        <w:tabs>
          <w:tab w:val="left" w:pos="2119"/>
        </w:tabs>
        <w:spacing w:before="174" w:line="254" w:lineRule="auto"/>
        <w:ind w:right="110"/>
        <w:jc w:val="both"/>
      </w:pPr>
      <w:proofErr w:type="spellStart"/>
      <w:r w:rsidRPr="005D6E4C">
        <w:t>Интерфејс</w:t>
      </w:r>
      <w:proofErr w:type="spellEnd"/>
      <w:r w:rsidRPr="005D6E4C">
        <w:t xml:space="preserve"> </w:t>
      </w:r>
      <w:proofErr w:type="spellStart"/>
      <w:r w:rsidRPr="005D6E4C">
        <w:t>са</w:t>
      </w:r>
      <w:proofErr w:type="spellEnd"/>
      <w:r w:rsidRPr="005D6E4C">
        <w:t xml:space="preserve"> </w:t>
      </w:r>
      <w:proofErr w:type="spellStart"/>
      <w:r w:rsidRPr="005D6E4C">
        <w:t>другим</w:t>
      </w:r>
      <w:proofErr w:type="spellEnd"/>
      <w:r w:rsidRPr="005D6E4C">
        <w:t xml:space="preserve"> </w:t>
      </w:r>
      <w:proofErr w:type="spellStart"/>
      <w:r w:rsidRPr="005D6E4C">
        <w:t>системима</w:t>
      </w:r>
      <w:proofErr w:type="spellEnd"/>
      <w:r w:rsidRPr="005D6E4C">
        <w:t xml:space="preserve"> </w:t>
      </w:r>
      <w:proofErr w:type="spellStart"/>
      <w:r w:rsidRPr="005D6E4C">
        <w:t>може</w:t>
      </w:r>
      <w:proofErr w:type="spellEnd"/>
      <w:r w:rsidRPr="005D6E4C">
        <w:t xml:space="preserve"> </w:t>
      </w:r>
      <w:proofErr w:type="spellStart"/>
      <w:r w:rsidRPr="005D6E4C">
        <w:t>да</w:t>
      </w:r>
      <w:proofErr w:type="spellEnd"/>
      <w:r w:rsidRPr="005D6E4C">
        <w:t xml:space="preserve"> </w:t>
      </w:r>
      <w:proofErr w:type="spellStart"/>
      <w:r w:rsidRPr="005D6E4C">
        <w:t>подразумева</w:t>
      </w:r>
      <w:proofErr w:type="spellEnd"/>
      <w:r w:rsidRPr="005D6E4C">
        <w:t xml:space="preserve"> </w:t>
      </w:r>
      <w:proofErr w:type="spellStart"/>
      <w:r w:rsidRPr="005D6E4C">
        <w:t>повезивање</w:t>
      </w:r>
      <w:proofErr w:type="spellEnd"/>
      <w:r w:rsidRPr="005D6E4C">
        <w:t xml:space="preserve"> </w:t>
      </w:r>
      <w:proofErr w:type="spellStart"/>
      <w:r w:rsidRPr="005D6E4C">
        <w:t>са</w:t>
      </w:r>
      <w:proofErr w:type="spellEnd"/>
      <w:r w:rsidRPr="005D6E4C">
        <w:t xml:space="preserve"> </w:t>
      </w:r>
      <w:proofErr w:type="spellStart"/>
      <w:r w:rsidRPr="005D6E4C">
        <w:t>другим</w:t>
      </w:r>
      <w:proofErr w:type="spellEnd"/>
      <w:r w:rsidRPr="005D6E4C">
        <w:t xml:space="preserve"> </w:t>
      </w:r>
      <w:proofErr w:type="spellStart"/>
      <w:r w:rsidRPr="005D6E4C">
        <w:t>безбедносним</w:t>
      </w:r>
      <w:proofErr w:type="spellEnd"/>
      <w:r w:rsidR="007927F0" w:rsidRPr="005D6E4C">
        <w:t xml:space="preserve"> </w:t>
      </w:r>
      <w:proofErr w:type="spellStart"/>
      <w:r w:rsidR="007927F0" w:rsidRPr="005D6E4C">
        <w:t>системима</w:t>
      </w:r>
      <w:proofErr w:type="spellEnd"/>
      <w:r w:rsidRPr="005D6E4C">
        <w:t xml:space="preserve"> (</w:t>
      </w:r>
      <w:proofErr w:type="spellStart"/>
      <w:r w:rsidRPr="005D6E4C">
        <w:t>контрола</w:t>
      </w:r>
      <w:proofErr w:type="spellEnd"/>
      <w:r w:rsidRPr="005D6E4C">
        <w:t xml:space="preserve"> </w:t>
      </w:r>
      <w:proofErr w:type="spellStart"/>
      <w:r w:rsidRPr="005D6E4C">
        <w:t>приступа</w:t>
      </w:r>
      <w:proofErr w:type="spellEnd"/>
      <w:r w:rsidRPr="005D6E4C">
        <w:t xml:space="preserve">, </w:t>
      </w:r>
      <w:proofErr w:type="spellStart"/>
      <w:r w:rsidRPr="005D6E4C">
        <w:t>противпожарни</w:t>
      </w:r>
      <w:proofErr w:type="spellEnd"/>
      <w:r w:rsidRPr="005D6E4C">
        <w:t xml:space="preserve"> </w:t>
      </w:r>
      <w:proofErr w:type="spellStart"/>
      <w:r w:rsidRPr="005D6E4C">
        <w:t>аларм</w:t>
      </w:r>
      <w:proofErr w:type="spellEnd"/>
      <w:r w:rsidRPr="005D6E4C">
        <w:t xml:space="preserve">) и </w:t>
      </w:r>
      <w:proofErr w:type="spellStart"/>
      <w:r w:rsidRPr="005D6E4C">
        <w:t>небезбедносним</w:t>
      </w:r>
      <w:proofErr w:type="spellEnd"/>
      <w:r w:rsidRPr="005D6E4C">
        <w:t xml:space="preserve"> </w:t>
      </w:r>
      <w:proofErr w:type="spellStart"/>
      <w:r w:rsidRPr="005D6E4C">
        <w:t>системима</w:t>
      </w:r>
      <w:proofErr w:type="spellEnd"/>
      <w:r w:rsidRPr="005D6E4C">
        <w:t xml:space="preserve"> (</w:t>
      </w:r>
      <w:proofErr w:type="spellStart"/>
      <w:r w:rsidRPr="005D6E4C">
        <w:t>систем</w:t>
      </w:r>
      <w:proofErr w:type="spellEnd"/>
      <w:r w:rsidRPr="005D6E4C">
        <w:t xml:space="preserve"> </w:t>
      </w:r>
      <w:proofErr w:type="spellStart"/>
      <w:r w:rsidRPr="005D6E4C">
        <w:t>за</w:t>
      </w:r>
      <w:proofErr w:type="spellEnd"/>
      <w:r w:rsidRPr="005D6E4C">
        <w:t xml:space="preserve"> </w:t>
      </w:r>
      <w:proofErr w:type="spellStart"/>
      <w:r w:rsidRPr="005D6E4C">
        <w:t>управљање</w:t>
      </w:r>
      <w:proofErr w:type="spellEnd"/>
      <w:r w:rsidRPr="005D6E4C">
        <w:t xml:space="preserve"> </w:t>
      </w:r>
      <w:proofErr w:type="spellStart"/>
      <w:r w:rsidRPr="005D6E4C">
        <w:t>зградама</w:t>
      </w:r>
      <w:proofErr w:type="spellEnd"/>
      <w:r w:rsidRPr="005D6E4C">
        <w:t xml:space="preserve">, </w:t>
      </w:r>
      <w:proofErr w:type="spellStart"/>
      <w:r w:rsidRPr="005D6E4C">
        <w:t>аутоматско</w:t>
      </w:r>
      <w:proofErr w:type="spellEnd"/>
      <w:r w:rsidRPr="005D6E4C">
        <w:t xml:space="preserve"> </w:t>
      </w:r>
      <w:proofErr w:type="spellStart"/>
      <w:r w:rsidRPr="005D6E4C">
        <w:t>препознавање</w:t>
      </w:r>
      <w:proofErr w:type="spellEnd"/>
      <w:r w:rsidRPr="005D6E4C">
        <w:t xml:space="preserve"> </w:t>
      </w:r>
      <w:proofErr w:type="spellStart"/>
      <w:r w:rsidRPr="005D6E4C">
        <w:t>регистарских</w:t>
      </w:r>
      <w:proofErr w:type="spellEnd"/>
      <w:r w:rsidRPr="005D6E4C">
        <w:t xml:space="preserve"> </w:t>
      </w:r>
      <w:proofErr w:type="spellStart"/>
      <w:proofErr w:type="gramStart"/>
      <w:r w:rsidRPr="005D6E4C">
        <w:t>таблица</w:t>
      </w:r>
      <w:proofErr w:type="spellEnd"/>
      <w:r w:rsidRPr="005D6E4C">
        <w:t xml:space="preserve"> )</w:t>
      </w:r>
      <w:proofErr w:type="gramEnd"/>
      <w:r w:rsidRPr="005D6E4C">
        <w:t xml:space="preserve">. </w:t>
      </w:r>
    </w:p>
    <w:p w14:paraId="7E857A86" w14:textId="77777777" w:rsidR="0046087F" w:rsidRPr="005D6E4C" w:rsidRDefault="004C5409" w:rsidP="00ED0C40">
      <w:pPr>
        <w:pStyle w:val="ListParagraph"/>
        <w:numPr>
          <w:ilvl w:val="1"/>
          <w:numId w:val="5"/>
        </w:numPr>
        <w:tabs>
          <w:tab w:val="left" w:pos="1398"/>
          <w:tab w:val="left" w:pos="1399"/>
        </w:tabs>
        <w:spacing w:before="166"/>
        <w:ind w:hanging="361"/>
      </w:pPr>
      <w:proofErr w:type="spellStart"/>
      <w:r w:rsidRPr="005D6E4C">
        <w:t>Безбедност</w:t>
      </w:r>
      <w:proofErr w:type="spellEnd"/>
      <w:r w:rsidRPr="005D6E4C">
        <w:t xml:space="preserve"> </w:t>
      </w:r>
      <w:r w:rsidR="00A976D3" w:rsidRPr="005D6E4C">
        <w:rPr>
          <w:i/>
          <w:iCs/>
        </w:rPr>
        <w:t>VSS</w:t>
      </w:r>
      <w:r w:rsidR="00A976D3" w:rsidRPr="005D6E4C">
        <w:t xml:space="preserve"> </w:t>
      </w:r>
      <w:proofErr w:type="spellStart"/>
      <w:r w:rsidR="00ED0C40" w:rsidRPr="005D6E4C">
        <w:t>обухвата</w:t>
      </w:r>
      <w:proofErr w:type="spellEnd"/>
      <w:r w:rsidR="00464FD4" w:rsidRPr="005D6E4C">
        <w:t xml:space="preserve"> </w:t>
      </w:r>
      <w:proofErr w:type="spellStart"/>
      <w:r w:rsidR="00464FD4" w:rsidRPr="005D6E4C">
        <w:t>поверљивост</w:t>
      </w:r>
      <w:proofErr w:type="spellEnd"/>
      <w:r w:rsidR="00464FD4" w:rsidRPr="005D6E4C">
        <w:t xml:space="preserve">, </w:t>
      </w:r>
      <w:proofErr w:type="spellStart"/>
      <w:r w:rsidR="00464FD4" w:rsidRPr="005D6E4C">
        <w:t>интегритет</w:t>
      </w:r>
      <w:proofErr w:type="spellEnd"/>
      <w:r w:rsidR="00464FD4" w:rsidRPr="005D6E4C">
        <w:t xml:space="preserve"> и </w:t>
      </w:r>
      <w:proofErr w:type="spellStart"/>
      <w:r w:rsidR="00464FD4" w:rsidRPr="005D6E4C">
        <w:t>доступност</w:t>
      </w:r>
      <w:proofErr w:type="spellEnd"/>
      <w:r w:rsidRPr="005D6E4C">
        <w:t xml:space="preserve"> </w:t>
      </w:r>
      <w:proofErr w:type="spellStart"/>
      <w:r w:rsidRPr="005D6E4C">
        <w:t>система</w:t>
      </w:r>
      <w:proofErr w:type="spellEnd"/>
      <w:r w:rsidRPr="005D6E4C">
        <w:t xml:space="preserve"> и </w:t>
      </w:r>
      <w:proofErr w:type="spellStart"/>
      <w:r w:rsidRPr="005D6E4C">
        <w:t>података</w:t>
      </w:r>
      <w:proofErr w:type="spellEnd"/>
      <w:r w:rsidR="00464FD4" w:rsidRPr="005D6E4C">
        <w:t xml:space="preserve">: </w:t>
      </w:r>
    </w:p>
    <w:p w14:paraId="61BA6F46" w14:textId="77777777" w:rsidR="0046087F" w:rsidRPr="005D6E4C" w:rsidRDefault="00464FD4">
      <w:pPr>
        <w:pStyle w:val="ListParagraph"/>
        <w:numPr>
          <w:ilvl w:val="2"/>
          <w:numId w:val="5"/>
        </w:numPr>
        <w:tabs>
          <w:tab w:val="left" w:pos="2119"/>
        </w:tabs>
        <w:spacing w:before="183" w:line="252" w:lineRule="auto"/>
        <w:ind w:right="115"/>
        <w:jc w:val="both"/>
      </w:pPr>
      <w:proofErr w:type="spellStart"/>
      <w:r w:rsidRPr="005D6E4C">
        <w:t>Безбедност</w:t>
      </w:r>
      <w:proofErr w:type="spellEnd"/>
      <w:r w:rsidRPr="005D6E4C">
        <w:t xml:space="preserve"> </w:t>
      </w:r>
      <w:proofErr w:type="spellStart"/>
      <w:r w:rsidRPr="005D6E4C">
        <w:t>система</w:t>
      </w:r>
      <w:proofErr w:type="spellEnd"/>
      <w:r w:rsidRPr="005D6E4C">
        <w:t xml:space="preserve"> </w:t>
      </w:r>
      <w:proofErr w:type="spellStart"/>
      <w:r w:rsidRPr="005D6E4C">
        <w:t>укључује</w:t>
      </w:r>
      <w:proofErr w:type="spellEnd"/>
      <w:r w:rsidRPr="005D6E4C">
        <w:t xml:space="preserve"> </w:t>
      </w:r>
      <w:proofErr w:type="spellStart"/>
      <w:r w:rsidRPr="005D6E4C">
        <w:t>физичку</w:t>
      </w:r>
      <w:proofErr w:type="spellEnd"/>
      <w:r w:rsidRPr="005D6E4C">
        <w:t xml:space="preserve"> </w:t>
      </w:r>
      <w:proofErr w:type="spellStart"/>
      <w:r w:rsidRPr="005D6E4C">
        <w:t>сигурност</w:t>
      </w:r>
      <w:proofErr w:type="spellEnd"/>
      <w:r w:rsidRPr="005D6E4C">
        <w:t xml:space="preserve"> </w:t>
      </w:r>
      <w:proofErr w:type="spellStart"/>
      <w:r w:rsidRPr="005D6E4C">
        <w:t>свих</w:t>
      </w:r>
      <w:proofErr w:type="spellEnd"/>
      <w:r w:rsidRPr="005D6E4C">
        <w:t xml:space="preserve"> </w:t>
      </w:r>
      <w:proofErr w:type="spellStart"/>
      <w:r w:rsidRPr="005D6E4C">
        <w:t>компоненти</w:t>
      </w:r>
      <w:proofErr w:type="spellEnd"/>
      <w:r w:rsidRPr="005D6E4C">
        <w:t xml:space="preserve"> </w:t>
      </w:r>
      <w:proofErr w:type="spellStart"/>
      <w:r w:rsidRPr="005D6E4C">
        <w:t>система</w:t>
      </w:r>
      <w:proofErr w:type="spellEnd"/>
      <w:r w:rsidRPr="005D6E4C">
        <w:t xml:space="preserve"> и </w:t>
      </w:r>
      <w:proofErr w:type="spellStart"/>
      <w:r w:rsidRPr="005D6E4C">
        <w:t>контролу</w:t>
      </w:r>
      <w:proofErr w:type="spellEnd"/>
      <w:r w:rsidRPr="005D6E4C">
        <w:t xml:space="preserve"> </w:t>
      </w:r>
      <w:proofErr w:type="spellStart"/>
      <w:r w:rsidRPr="005D6E4C">
        <w:t>приступа</w:t>
      </w:r>
      <w:proofErr w:type="spellEnd"/>
      <w:r w:rsidRPr="005D6E4C">
        <w:t xml:space="preserve"> </w:t>
      </w:r>
      <w:r w:rsidR="00A976D3" w:rsidRPr="005D6E4C">
        <w:t>VSS,</w:t>
      </w:r>
    </w:p>
    <w:p w14:paraId="484BAF5D" w14:textId="77777777" w:rsidR="0046087F" w:rsidRPr="005D6E4C" w:rsidRDefault="00464FD4">
      <w:pPr>
        <w:pStyle w:val="ListParagraph"/>
        <w:numPr>
          <w:ilvl w:val="2"/>
          <w:numId w:val="5"/>
        </w:numPr>
        <w:tabs>
          <w:tab w:val="left" w:pos="2118"/>
          <w:tab w:val="left" w:pos="2119"/>
        </w:tabs>
        <w:spacing w:before="166"/>
        <w:ind w:hanging="361"/>
      </w:pPr>
      <w:proofErr w:type="spellStart"/>
      <w:r w:rsidRPr="005D6E4C">
        <w:t>Сигурност</w:t>
      </w:r>
      <w:proofErr w:type="spellEnd"/>
      <w:r w:rsidRPr="005D6E4C">
        <w:t xml:space="preserve"> </w:t>
      </w:r>
      <w:proofErr w:type="spellStart"/>
      <w:r w:rsidRPr="005D6E4C">
        <w:t>података</w:t>
      </w:r>
      <w:proofErr w:type="spellEnd"/>
      <w:r w:rsidRPr="005D6E4C">
        <w:t xml:space="preserve"> </w:t>
      </w:r>
      <w:proofErr w:type="spellStart"/>
      <w:r w:rsidRPr="005D6E4C">
        <w:t>укључује</w:t>
      </w:r>
      <w:proofErr w:type="spellEnd"/>
      <w:r w:rsidRPr="005D6E4C">
        <w:t xml:space="preserve"> </w:t>
      </w:r>
      <w:proofErr w:type="spellStart"/>
      <w:r w:rsidRPr="005D6E4C">
        <w:t>спречавање</w:t>
      </w:r>
      <w:proofErr w:type="spellEnd"/>
      <w:r w:rsidRPr="005D6E4C">
        <w:t xml:space="preserve"> </w:t>
      </w:r>
      <w:proofErr w:type="spellStart"/>
      <w:r w:rsidRPr="005D6E4C">
        <w:t>губитка</w:t>
      </w:r>
      <w:proofErr w:type="spellEnd"/>
      <w:r w:rsidRPr="005D6E4C">
        <w:t xml:space="preserve"> </w:t>
      </w:r>
      <w:proofErr w:type="spellStart"/>
      <w:r w:rsidRPr="005D6E4C">
        <w:t>или</w:t>
      </w:r>
      <w:proofErr w:type="spellEnd"/>
      <w:r w:rsidRPr="005D6E4C">
        <w:t xml:space="preserve"> </w:t>
      </w:r>
      <w:proofErr w:type="spellStart"/>
      <w:r w:rsidRPr="005D6E4C">
        <w:t>манипулисања</w:t>
      </w:r>
      <w:proofErr w:type="spellEnd"/>
      <w:r w:rsidRPr="005D6E4C">
        <w:t xml:space="preserve"> </w:t>
      </w:r>
      <w:proofErr w:type="spellStart"/>
      <w:r w:rsidRPr="005D6E4C">
        <w:t>подацима</w:t>
      </w:r>
      <w:proofErr w:type="spellEnd"/>
      <w:r w:rsidRPr="005D6E4C">
        <w:t>.</w:t>
      </w:r>
    </w:p>
    <w:p w14:paraId="1A9361F2" w14:textId="77777777" w:rsidR="0046087F" w:rsidRPr="005D6E4C" w:rsidRDefault="0046087F">
      <w:pPr>
        <w:pStyle w:val="BodyText"/>
        <w:rPr>
          <w:sz w:val="20"/>
        </w:rPr>
      </w:pPr>
    </w:p>
    <w:p w14:paraId="23214E9E" w14:textId="77777777" w:rsidR="0046087F" w:rsidRPr="005D6E4C" w:rsidRDefault="0046087F">
      <w:pPr>
        <w:pStyle w:val="BodyText"/>
        <w:rPr>
          <w:sz w:val="20"/>
        </w:rPr>
      </w:pPr>
    </w:p>
    <w:p w14:paraId="4FD1C4BC" w14:textId="77777777" w:rsidR="0046087F" w:rsidRPr="005D6E4C" w:rsidRDefault="0046087F">
      <w:pPr>
        <w:pStyle w:val="BodyText"/>
        <w:rPr>
          <w:sz w:val="20"/>
        </w:rPr>
      </w:pPr>
    </w:p>
    <w:p w14:paraId="3D75491F" w14:textId="77777777" w:rsidR="0046087F" w:rsidRPr="005D6E4C" w:rsidRDefault="0046087F">
      <w:pPr>
        <w:pStyle w:val="BodyText"/>
        <w:rPr>
          <w:sz w:val="20"/>
        </w:rPr>
      </w:pPr>
    </w:p>
    <w:p w14:paraId="57830885" w14:textId="77777777" w:rsidR="0046087F" w:rsidRPr="005D6E4C" w:rsidRDefault="0046087F">
      <w:pPr>
        <w:pStyle w:val="BodyText"/>
        <w:rPr>
          <w:sz w:val="20"/>
        </w:rPr>
      </w:pPr>
    </w:p>
    <w:p w14:paraId="58EAC37C" w14:textId="77777777" w:rsidR="0046087F" w:rsidRPr="005D6E4C" w:rsidRDefault="0046087F">
      <w:pPr>
        <w:pStyle w:val="BodyText"/>
        <w:rPr>
          <w:sz w:val="20"/>
        </w:rPr>
      </w:pPr>
    </w:p>
    <w:p w14:paraId="415A5ED6" w14:textId="77777777" w:rsidR="0046087F" w:rsidRPr="005D6E4C" w:rsidRDefault="0046087F">
      <w:pPr>
        <w:pStyle w:val="BodyText"/>
        <w:rPr>
          <w:sz w:val="20"/>
        </w:rPr>
      </w:pPr>
    </w:p>
    <w:p w14:paraId="42F51C12" w14:textId="77777777" w:rsidR="0046087F" w:rsidRPr="005D6E4C" w:rsidRDefault="0046087F">
      <w:pPr>
        <w:pStyle w:val="BodyText"/>
        <w:rPr>
          <w:sz w:val="20"/>
        </w:rPr>
      </w:pPr>
    </w:p>
    <w:p w14:paraId="5042C0B2" w14:textId="77777777" w:rsidR="0046087F" w:rsidRPr="005D6E4C" w:rsidRDefault="0046087F">
      <w:pPr>
        <w:pStyle w:val="BodyText"/>
        <w:rPr>
          <w:sz w:val="20"/>
        </w:rPr>
      </w:pPr>
    </w:p>
    <w:p w14:paraId="2BE7448E" w14:textId="77777777" w:rsidR="0046087F" w:rsidRPr="005D6E4C" w:rsidRDefault="0046087F">
      <w:pPr>
        <w:pStyle w:val="BodyText"/>
        <w:rPr>
          <w:sz w:val="20"/>
        </w:rPr>
      </w:pPr>
    </w:p>
    <w:p w14:paraId="623DD7E5" w14:textId="77777777" w:rsidR="0046087F" w:rsidRPr="005D6E4C" w:rsidRDefault="0046087F">
      <w:pPr>
        <w:pStyle w:val="BodyText"/>
        <w:rPr>
          <w:sz w:val="20"/>
        </w:rPr>
      </w:pPr>
    </w:p>
    <w:p w14:paraId="79906400" w14:textId="77777777" w:rsidR="0046087F" w:rsidRPr="005D6E4C" w:rsidRDefault="0046087F">
      <w:pPr>
        <w:pStyle w:val="BodyText"/>
        <w:rPr>
          <w:sz w:val="20"/>
        </w:rPr>
      </w:pPr>
    </w:p>
    <w:p w14:paraId="33593ED9" w14:textId="77777777" w:rsidR="0046087F" w:rsidRPr="005D6E4C" w:rsidRDefault="0046087F">
      <w:pPr>
        <w:pStyle w:val="BodyText"/>
        <w:rPr>
          <w:sz w:val="20"/>
        </w:rPr>
      </w:pPr>
    </w:p>
    <w:p w14:paraId="01CCE593" w14:textId="77777777" w:rsidR="0046087F" w:rsidRPr="005D6E4C" w:rsidRDefault="0046087F">
      <w:pPr>
        <w:pStyle w:val="BodyText"/>
        <w:rPr>
          <w:sz w:val="20"/>
        </w:rPr>
      </w:pPr>
    </w:p>
    <w:p w14:paraId="2C8FEA9B" w14:textId="2B8F4560" w:rsidR="0046087F" w:rsidRPr="005D6E4C" w:rsidRDefault="00D837D8">
      <w:pPr>
        <w:pStyle w:val="BodyText"/>
        <w:spacing w:before="5"/>
        <w:rPr>
          <w:sz w:val="18"/>
        </w:rPr>
      </w:pPr>
      <w:r>
        <w:rPr>
          <w:noProof/>
        </w:rPr>
        <mc:AlternateContent>
          <mc:Choice Requires="wps">
            <w:drawing>
              <wp:anchor distT="0" distB="0" distL="0" distR="0" simplePos="0" relativeHeight="487610368" behindDoc="1" locked="0" layoutInCell="1" allowOverlap="1" wp14:anchorId="360FF98D" wp14:editId="61B30337">
                <wp:simplePos x="0" y="0"/>
                <wp:positionH relativeFrom="page">
                  <wp:posOffset>901065</wp:posOffset>
                </wp:positionH>
                <wp:positionV relativeFrom="paragraph">
                  <wp:posOffset>167640</wp:posOffset>
                </wp:positionV>
                <wp:extent cx="1828800" cy="8890"/>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C43F4" id="Rectangle 5" o:spid="_x0000_s1026" style="position:absolute;margin-left:70.95pt;margin-top:13.2pt;width:2in;height:.7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" fillcolor="black" stroked="f">
                <w10:wrap type="topAndBottom" anchorx="page"/>
              </v:rect>
            </w:pict>
          </mc:Fallback>
        </mc:AlternateContent>
      </w:r>
    </w:p>
    <w:p w14:paraId="28280A9D" w14:textId="77777777" w:rsidR="0046087F" w:rsidRPr="005D6E4C" w:rsidRDefault="0046087F">
      <w:pPr>
        <w:pStyle w:val="BodyText"/>
        <w:spacing w:before="8"/>
        <w:rPr>
          <w:sz w:val="14"/>
        </w:rPr>
      </w:pPr>
    </w:p>
    <w:p w14:paraId="232BEC66" w14:textId="77777777" w:rsidR="0046087F" w:rsidRPr="005D6E4C" w:rsidRDefault="00A976D3">
      <w:pPr>
        <w:spacing w:before="93" w:line="266" w:lineRule="auto"/>
        <w:ind w:left="678"/>
        <w:rPr>
          <w:sz w:val="20"/>
        </w:rPr>
      </w:pPr>
      <w:r w:rsidRPr="005D6E4C">
        <w:rPr>
          <w:sz w:val="20"/>
          <w:vertAlign w:val="superscript"/>
        </w:rPr>
        <w:t>21</w:t>
      </w:r>
      <w:r w:rsidRPr="005D6E4C">
        <w:rPr>
          <w:sz w:val="20"/>
        </w:rPr>
        <w:t xml:space="preserve"> </w:t>
      </w:r>
      <w:r w:rsidRPr="005D6E4C">
        <w:rPr>
          <w:i/>
          <w:iCs/>
          <w:sz w:val="20"/>
        </w:rPr>
        <w:t>GDPR</w:t>
      </w:r>
      <w:r w:rsidRPr="005D6E4C">
        <w:rPr>
          <w:sz w:val="20"/>
        </w:rPr>
        <w:t xml:space="preserve"> </w:t>
      </w:r>
      <w:proofErr w:type="spellStart"/>
      <w:r w:rsidR="00B2275D" w:rsidRPr="005D6E4C">
        <w:rPr>
          <w:sz w:val="20"/>
        </w:rPr>
        <w:t>не</w:t>
      </w:r>
      <w:proofErr w:type="spellEnd"/>
      <w:r w:rsidR="00B2275D" w:rsidRPr="005D6E4C">
        <w:rPr>
          <w:sz w:val="20"/>
        </w:rPr>
        <w:t xml:space="preserve"> </w:t>
      </w:r>
      <w:proofErr w:type="spellStart"/>
      <w:r w:rsidR="00B2275D" w:rsidRPr="005D6E4C">
        <w:rPr>
          <w:sz w:val="20"/>
        </w:rPr>
        <w:t>пружа</w:t>
      </w:r>
      <w:proofErr w:type="spellEnd"/>
      <w:r w:rsidR="00B2275D" w:rsidRPr="005D6E4C">
        <w:rPr>
          <w:sz w:val="20"/>
        </w:rPr>
        <w:t xml:space="preserve"> </w:t>
      </w:r>
      <w:proofErr w:type="spellStart"/>
      <w:r w:rsidR="00B2275D" w:rsidRPr="005D6E4C">
        <w:rPr>
          <w:sz w:val="20"/>
        </w:rPr>
        <w:t>дефиницију</w:t>
      </w:r>
      <w:proofErr w:type="spellEnd"/>
      <w:r w:rsidR="00B2275D" w:rsidRPr="005D6E4C">
        <w:rPr>
          <w:sz w:val="20"/>
        </w:rPr>
        <w:t xml:space="preserve"> </w:t>
      </w:r>
      <w:proofErr w:type="spellStart"/>
      <w:r w:rsidR="00B2275D" w:rsidRPr="005D6E4C">
        <w:rPr>
          <w:sz w:val="20"/>
        </w:rPr>
        <w:t>за</w:t>
      </w:r>
      <w:proofErr w:type="spellEnd"/>
      <w:r w:rsidR="00B2275D" w:rsidRPr="005D6E4C">
        <w:rPr>
          <w:sz w:val="20"/>
        </w:rPr>
        <w:t xml:space="preserve"> </w:t>
      </w:r>
      <w:proofErr w:type="spellStart"/>
      <w:r w:rsidR="00B2275D" w:rsidRPr="005D6E4C">
        <w:rPr>
          <w:sz w:val="20"/>
        </w:rPr>
        <w:t>то</w:t>
      </w:r>
      <w:proofErr w:type="spellEnd"/>
      <w:r w:rsidR="00B2275D" w:rsidRPr="005D6E4C">
        <w:rPr>
          <w:sz w:val="20"/>
        </w:rPr>
        <w:t xml:space="preserve">, а </w:t>
      </w:r>
      <w:proofErr w:type="spellStart"/>
      <w:r w:rsidR="00B2275D" w:rsidRPr="005D6E4C">
        <w:rPr>
          <w:sz w:val="20"/>
        </w:rPr>
        <w:t>технички</w:t>
      </w:r>
      <w:proofErr w:type="spellEnd"/>
      <w:r w:rsidR="00B2275D" w:rsidRPr="005D6E4C">
        <w:rPr>
          <w:sz w:val="20"/>
        </w:rPr>
        <w:t xml:space="preserve"> </w:t>
      </w:r>
      <w:proofErr w:type="spellStart"/>
      <w:r w:rsidR="00B2275D" w:rsidRPr="005D6E4C">
        <w:rPr>
          <w:sz w:val="20"/>
        </w:rPr>
        <w:t>опис</w:t>
      </w:r>
      <w:proofErr w:type="spellEnd"/>
      <w:r w:rsidR="00B2275D" w:rsidRPr="005D6E4C">
        <w:rPr>
          <w:sz w:val="20"/>
        </w:rPr>
        <w:t xml:space="preserve"> </w:t>
      </w:r>
      <w:proofErr w:type="spellStart"/>
      <w:r w:rsidR="00B2275D" w:rsidRPr="005D6E4C">
        <w:rPr>
          <w:sz w:val="20"/>
        </w:rPr>
        <w:t>се</w:t>
      </w:r>
      <w:proofErr w:type="spellEnd"/>
      <w:r w:rsidR="00B2275D" w:rsidRPr="005D6E4C">
        <w:rPr>
          <w:sz w:val="20"/>
        </w:rPr>
        <w:t xml:space="preserve"> </w:t>
      </w:r>
      <w:proofErr w:type="spellStart"/>
      <w:r w:rsidR="00B2275D" w:rsidRPr="005D6E4C">
        <w:rPr>
          <w:sz w:val="20"/>
        </w:rPr>
        <w:t>може</w:t>
      </w:r>
      <w:proofErr w:type="spellEnd"/>
      <w:r w:rsidR="00B2275D" w:rsidRPr="005D6E4C">
        <w:rPr>
          <w:sz w:val="20"/>
        </w:rPr>
        <w:t xml:space="preserve"> </w:t>
      </w:r>
      <w:proofErr w:type="spellStart"/>
      <w:r w:rsidR="00B2275D" w:rsidRPr="005D6E4C">
        <w:rPr>
          <w:sz w:val="20"/>
        </w:rPr>
        <w:t>наћи</w:t>
      </w:r>
      <w:proofErr w:type="spellEnd"/>
      <w:r w:rsidR="00B2275D" w:rsidRPr="005D6E4C">
        <w:rPr>
          <w:sz w:val="20"/>
        </w:rPr>
        <w:t xml:space="preserve"> </w:t>
      </w:r>
      <w:proofErr w:type="spellStart"/>
      <w:r w:rsidR="00B2275D" w:rsidRPr="005D6E4C">
        <w:rPr>
          <w:sz w:val="20"/>
        </w:rPr>
        <w:t>на</w:t>
      </w:r>
      <w:proofErr w:type="spellEnd"/>
      <w:r w:rsidR="00B2275D" w:rsidRPr="005D6E4C">
        <w:rPr>
          <w:sz w:val="20"/>
        </w:rPr>
        <w:t xml:space="preserve"> </w:t>
      </w:r>
      <w:proofErr w:type="spellStart"/>
      <w:r w:rsidR="00B2275D" w:rsidRPr="005D6E4C">
        <w:rPr>
          <w:sz w:val="20"/>
        </w:rPr>
        <w:t>пример</w:t>
      </w:r>
      <w:proofErr w:type="spellEnd"/>
      <w:r w:rsidR="00B2275D" w:rsidRPr="005D6E4C">
        <w:rPr>
          <w:sz w:val="20"/>
        </w:rPr>
        <w:t xml:space="preserve"> у </w:t>
      </w:r>
      <w:r w:rsidRPr="005D6E4C">
        <w:rPr>
          <w:sz w:val="20"/>
        </w:rPr>
        <w:t xml:space="preserve">EN 62676-1- 1:2014 </w:t>
      </w:r>
      <w:proofErr w:type="spellStart"/>
      <w:r w:rsidR="00B2275D" w:rsidRPr="005D6E4C">
        <w:rPr>
          <w:sz w:val="20"/>
        </w:rPr>
        <w:t>Системи</w:t>
      </w:r>
      <w:proofErr w:type="spellEnd"/>
      <w:r w:rsidR="00B2275D" w:rsidRPr="005D6E4C">
        <w:rPr>
          <w:sz w:val="20"/>
        </w:rPr>
        <w:t xml:space="preserve"> </w:t>
      </w:r>
      <w:proofErr w:type="spellStart"/>
      <w:r w:rsidR="00B2275D" w:rsidRPr="005D6E4C">
        <w:rPr>
          <w:sz w:val="20"/>
        </w:rPr>
        <w:t>видео</w:t>
      </w:r>
      <w:proofErr w:type="spellEnd"/>
      <w:r w:rsidR="00B2275D" w:rsidRPr="005D6E4C">
        <w:rPr>
          <w:sz w:val="20"/>
        </w:rPr>
        <w:t xml:space="preserve"> </w:t>
      </w:r>
      <w:proofErr w:type="spellStart"/>
      <w:r w:rsidR="00B2275D" w:rsidRPr="005D6E4C">
        <w:rPr>
          <w:sz w:val="20"/>
        </w:rPr>
        <w:t>надзора</w:t>
      </w:r>
      <w:proofErr w:type="spellEnd"/>
      <w:r w:rsidR="00B2275D" w:rsidRPr="005D6E4C">
        <w:rPr>
          <w:sz w:val="20"/>
        </w:rPr>
        <w:t xml:space="preserve"> </w:t>
      </w:r>
      <w:proofErr w:type="spellStart"/>
      <w:r w:rsidR="00B2275D" w:rsidRPr="005D6E4C">
        <w:rPr>
          <w:sz w:val="20"/>
        </w:rPr>
        <w:t>за</w:t>
      </w:r>
      <w:proofErr w:type="spellEnd"/>
      <w:r w:rsidR="00B2275D" w:rsidRPr="005D6E4C">
        <w:rPr>
          <w:sz w:val="20"/>
        </w:rPr>
        <w:t xml:space="preserve"> </w:t>
      </w:r>
      <w:proofErr w:type="spellStart"/>
      <w:r w:rsidR="002E27EF" w:rsidRPr="005D6E4C">
        <w:rPr>
          <w:sz w:val="20"/>
        </w:rPr>
        <w:t>употребу</w:t>
      </w:r>
      <w:proofErr w:type="spellEnd"/>
      <w:r w:rsidR="002E27EF" w:rsidRPr="005D6E4C">
        <w:rPr>
          <w:sz w:val="20"/>
        </w:rPr>
        <w:t xml:space="preserve"> у </w:t>
      </w:r>
      <w:proofErr w:type="spellStart"/>
      <w:r w:rsidR="002E27EF" w:rsidRPr="005D6E4C">
        <w:rPr>
          <w:sz w:val="20"/>
        </w:rPr>
        <w:t>спровођењу</w:t>
      </w:r>
      <w:proofErr w:type="spellEnd"/>
      <w:r w:rsidR="002E27EF" w:rsidRPr="005D6E4C">
        <w:rPr>
          <w:sz w:val="20"/>
        </w:rPr>
        <w:t xml:space="preserve"> </w:t>
      </w:r>
      <w:proofErr w:type="spellStart"/>
      <w:r w:rsidR="002E27EF" w:rsidRPr="005D6E4C">
        <w:rPr>
          <w:sz w:val="20"/>
        </w:rPr>
        <w:t>безбедности</w:t>
      </w:r>
      <w:proofErr w:type="spellEnd"/>
      <w:r w:rsidR="002E27EF" w:rsidRPr="005D6E4C">
        <w:rPr>
          <w:sz w:val="20"/>
        </w:rPr>
        <w:t xml:space="preserve"> </w:t>
      </w:r>
      <w:r w:rsidRPr="005D6E4C">
        <w:rPr>
          <w:rFonts w:ascii="Arial" w:hAnsi="Arial"/>
          <w:sz w:val="20"/>
        </w:rPr>
        <w:t xml:space="preserve">– </w:t>
      </w:r>
      <w:proofErr w:type="spellStart"/>
      <w:r w:rsidR="002E27EF" w:rsidRPr="005D6E4C">
        <w:rPr>
          <w:sz w:val="20"/>
        </w:rPr>
        <w:t>Део</w:t>
      </w:r>
      <w:proofErr w:type="spellEnd"/>
      <w:r w:rsidRPr="005D6E4C">
        <w:rPr>
          <w:sz w:val="20"/>
        </w:rPr>
        <w:t xml:space="preserve"> 1-1: </w:t>
      </w:r>
      <w:proofErr w:type="spellStart"/>
      <w:r w:rsidR="002E27EF" w:rsidRPr="005D6E4C">
        <w:rPr>
          <w:sz w:val="20"/>
        </w:rPr>
        <w:t>Услови</w:t>
      </w:r>
      <w:proofErr w:type="spellEnd"/>
      <w:r w:rsidR="002E27EF" w:rsidRPr="005D6E4C">
        <w:rPr>
          <w:sz w:val="20"/>
        </w:rPr>
        <w:t xml:space="preserve"> </w:t>
      </w:r>
      <w:proofErr w:type="spellStart"/>
      <w:r w:rsidR="002E27EF" w:rsidRPr="005D6E4C">
        <w:rPr>
          <w:sz w:val="20"/>
        </w:rPr>
        <w:t>видео</w:t>
      </w:r>
      <w:proofErr w:type="spellEnd"/>
      <w:r w:rsidR="002E27EF" w:rsidRPr="005D6E4C">
        <w:rPr>
          <w:sz w:val="20"/>
        </w:rPr>
        <w:t xml:space="preserve"> </w:t>
      </w:r>
      <w:proofErr w:type="spellStart"/>
      <w:r w:rsidR="002E27EF" w:rsidRPr="005D6E4C">
        <w:rPr>
          <w:sz w:val="20"/>
        </w:rPr>
        <w:t>система</w:t>
      </w:r>
      <w:proofErr w:type="spellEnd"/>
      <w:r w:rsidR="002E27EF" w:rsidRPr="005D6E4C">
        <w:rPr>
          <w:sz w:val="20"/>
        </w:rPr>
        <w:t>.</w:t>
      </w:r>
    </w:p>
    <w:p w14:paraId="6718C3D8" w14:textId="77777777" w:rsidR="0046087F" w:rsidRPr="005D6E4C" w:rsidRDefault="0046087F">
      <w:pPr>
        <w:spacing w:line="266" w:lineRule="auto"/>
        <w:rPr>
          <w:sz w:val="20"/>
        </w:rPr>
        <w:sectPr w:rsidR="0046087F" w:rsidRPr="005D6E4C">
          <w:pgSz w:w="11910" w:h="16840"/>
          <w:pgMar w:top="1380" w:right="1300" w:bottom="920" w:left="740" w:header="0" w:footer="731" w:gutter="0"/>
          <w:cols w:space="720"/>
        </w:sectPr>
      </w:pPr>
    </w:p>
    <w:p w14:paraId="3C1E178D" w14:textId="77777777" w:rsidR="0046087F" w:rsidRPr="005D6E4C" w:rsidRDefault="00A976D3">
      <w:pPr>
        <w:pStyle w:val="BodyText"/>
        <w:ind w:left="806"/>
        <w:rPr>
          <w:sz w:val="20"/>
        </w:rPr>
      </w:pPr>
      <w:r w:rsidRPr="005D6E4C">
        <w:rPr>
          <w:noProof/>
          <w:sz w:val="20"/>
        </w:rPr>
        <w:lastRenderedPageBreak/>
        <w:drawing>
          <wp:inline distT="0" distB="0" distL="0" distR="0" wp14:anchorId="1DE57024" wp14:editId="060BC75C">
            <wp:extent cx="4952417" cy="2636329"/>
            <wp:effectExtent l="0" t="0" r="0" b="0"/>
            <wp:docPr id="3" name="image4.png" descr="System Monitoringu Wizyjne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4" cstate="print"/>
                    <a:stretch>
                      <a:fillRect/>
                    </a:stretch>
                  </pic:blipFill>
                  <pic:spPr>
                    <a:xfrm>
                      <a:off x="0" y="0"/>
                      <a:ext cx="4952417" cy="2636329"/>
                    </a:xfrm>
                    <a:prstGeom prst="rect">
                      <a:avLst/>
                    </a:prstGeom>
                  </pic:spPr>
                </pic:pic>
              </a:graphicData>
            </a:graphic>
          </wp:inline>
        </w:drawing>
      </w:r>
    </w:p>
    <w:p w14:paraId="697A4D25" w14:textId="77777777" w:rsidR="0046087F" w:rsidRPr="005D6E4C" w:rsidRDefault="0046087F">
      <w:pPr>
        <w:pStyle w:val="ListParagraph"/>
        <w:numPr>
          <w:ilvl w:val="0"/>
          <w:numId w:val="5"/>
        </w:numPr>
        <w:tabs>
          <w:tab w:val="left" w:pos="505"/>
        </w:tabs>
        <w:spacing w:before="67"/>
        <w:ind w:left="504" w:hanging="393"/>
      </w:pPr>
    </w:p>
    <w:p w14:paraId="13EE64E1" w14:textId="77777777" w:rsidR="0046087F" w:rsidRPr="005D6E4C" w:rsidRDefault="002E27EF">
      <w:pPr>
        <w:spacing w:before="125"/>
        <w:ind w:left="678"/>
        <w:rPr>
          <w:i/>
          <w:sz w:val="18"/>
        </w:rPr>
      </w:pPr>
      <w:proofErr w:type="spellStart"/>
      <w:r w:rsidRPr="005D6E4C">
        <w:rPr>
          <w:i/>
          <w:color w:val="44536A"/>
          <w:sz w:val="18"/>
        </w:rPr>
        <w:t>Слила</w:t>
      </w:r>
      <w:proofErr w:type="spellEnd"/>
      <w:r w:rsidR="00A976D3" w:rsidRPr="005D6E4C">
        <w:rPr>
          <w:i/>
          <w:color w:val="44536A"/>
          <w:sz w:val="18"/>
        </w:rPr>
        <w:t xml:space="preserve"> 1- </w:t>
      </w:r>
      <w:proofErr w:type="spellStart"/>
      <w:r w:rsidRPr="005D6E4C">
        <w:rPr>
          <w:i/>
          <w:color w:val="44536A"/>
          <w:sz w:val="18"/>
        </w:rPr>
        <w:t>систем</w:t>
      </w:r>
      <w:proofErr w:type="spellEnd"/>
      <w:r w:rsidRPr="005D6E4C">
        <w:rPr>
          <w:i/>
          <w:color w:val="44536A"/>
          <w:sz w:val="18"/>
        </w:rPr>
        <w:t xml:space="preserve"> </w:t>
      </w:r>
      <w:proofErr w:type="spellStart"/>
      <w:r w:rsidRPr="005D6E4C">
        <w:rPr>
          <w:i/>
          <w:color w:val="44536A"/>
          <w:sz w:val="18"/>
        </w:rPr>
        <w:t>видео</w:t>
      </w:r>
      <w:proofErr w:type="spellEnd"/>
      <w:r w:rsidRPr="005D6E4C">
        <w:rPr>
          <w:i/>
          <w:color w:val="44536A"/>
          <w:sz w:val="18"/>
        </w:rPr>
        <w:t xml:space="preserve"> </w:t>
      </w:r>
      <w:proofErr w:type="spellStart"/>
      <w:r w:rsidRPr="005D6E4C">
        <w:rPr>
          <w:i/>
          <w:color w:val="44536A"/>
          <w:sz w:val="18"/>
        </w:rPr>
        <w:t>надзора</w:t>
      </w:r>
      <w:proofErr w:type="spellEnd"/>
    </w:p>
    <w:p w14:paraId="3BA0B673" w14:textId="77777777" w:rsidR="0046087F" w:rsidRPr="005D6E4C" w:rsidRDefault="0046087F">
      <w:pPr>
        <w:pStyle w:val="BodyText"/>
        <w:spacing w:before="9"/>
        <w:rPr>
          <w:i/>
          <w:sz w:val="16"/>
        </w:rPr>
      </w:pPr>
    </w:p>
    <w:p w14:paraId="1F8421C9" w14:textId="77777777" w:rsidR="0046087F" w:rsidRPr="005D6E4C" w:rsidRDefault="002E27EF">
      <w:pPr>
        <w:pStyle w:val="Heading2"/>
        <w:numPr>
          <w:ilvl w:val="1"/>
          <w:numId w:val="7"/>
        </w:numPr>
        <w:tabs>
          <w:tab w:val="left" w:pos="1254"/>
          <w:tab w:val="left" w:pos="1255"/>
        </w:tabs>
        <w:spacing w:before="0"/>
        <w:ind w:hanging="577"/>
      </w:pPr>
      <w:bookmarkStart w:id="31" w:name="_bookmark31"/>
      <w:bookmarkEnd w:id="31"/>
      <w:proofErr w:type="spellStart"/>
      <w:r w:rsidRPr="005D6E4C">
        <w:rPr>
          <w:color w:val="2D74B5"/>
        </w:rPr>
        <w:t>Заштита</w:t>
      </w:r>
      <w:proofErr w:type="spellEnd"/>
      <w:r w:rsidRPr="005D6E4C">
        <w:rPr>
          <w:color w:val="2D74B5"/>
        </w:rPr>
        <w:t xml:space="preserve"> </w:t>
      </w:r>
      <w:proofErr w:type="spellStart"/>
      <w:r w:rsidRPr="005D6E4C">
        <w:rPr>
          <w:color w:val="2D74B5"/>
        </w:rPr>
        <w:t>података</w:t>
      </w:r>
      <w:proofErr w:type="spellEnd"/>
      <w:r w:rsidRPr="005D6E4C">
        <w:rPr>
          <w:color w:val="2D74B5"/>
        </w:rPr>
        <w:t xml:space="preserve"> </w:t>
      </w:r>
      <w:r w:rsidR="00ED0C40" w:rsidRPr="005D6E4C">
        <w:rPr>
          <w:color w:val="2D74B5"/>
        </w:rPr>
        <w:t>„</w:t>
      </w:r>
      <w:proofErr w:type="spellStart"/>
      <w:r w:rsidRPr="005D6E4C">
        <w:rPr>
          <w:color w:val="2D74B5"/>
        </w:rPr>
        <w:t>по</w:t>
      </w:r>
      <w:proofErr w:type="spellEnd"/>
      <w:r w:rsidRPr="005D6E4C">
        <w:rPr>
          <w:color w:val="2D74B5"/>
        </w:rPr>
        <w:t xml:space="preserve"> </w:t>
      </w:r>
      <w:proofErr w:type="spellStart"/>
      <w:proofErr w:type="gramStart"/>
      <w:r w:rsidRPr="005D6E4C">
        <w:rPr>
          <w:color w:val="2D74B5"/>
        </w:rPr>
        <w:t>дизајну</w:t>
      </w:r>
      <w:proofErr w:type="spellEnd"/>
      <w:r w:rsidR="00ED0C40" w:rsidRPr="005D6E4C">
        <w:rPr>
          <w:color w:val="2D74B5"/>
        </w:rPr>
        <w:t>“</w:t>
      </w:r>
      <w:r w:rsidRPr="005D6E4C">
        <w:rPr>
          <w:color w:val="2D74B5"/>
        </w:rPr>
        <w:t xml:space="preserve"> и</w:t>
      </w:r>
      <w:proofErr w:type="gramEnd"/>
      <w:r w:rsidRPr="005D6E4C">
        <w:rPr>
          <w:color w:val="2D74B5"/>
        </w:rPr>
        <w:t xml:space="preserve"> </w:t>
      </w:r>
      <w:r w:rsidR="00ED0C40" w:rsidRPr="005D6E4C">
        <w:rPr>
          <w:color w:val="2D74B5"/>
        </w:rPr>
        <w:t>„</w:t>
      </w:r>
      <w:proofErr w:type="spellStart"/>
      <w:r w:rsidRPr="005D6E4C">
        <w:rPr>
          <w:color w:val="2D74B5"/>
        </w:rPr>
        <w:t>по</w:t>
      </w:r>
      <w:proofErr w:type="spellEnd"/>
      <w:r w:rsidRPr="005D6E4C">
        <w:rPr>
          <w:color w:val="2D74B5"/>
        </w:rPr>
        <w:t xml:space="preserve"> </w:t>
      </w:r>
      <w:proofErr w:type="spellStart"/>
      <w:r w:rsidRPr="005D6E4C">
        <w:rPr>
          <w:color w:val="2D74B5"/>
        </w:rPr>
        <w:t>дифолту</w:t>
      </w:r>
      <w:proofErr w:type="spellEnd"/>
      <w:r w:rsidR="00ED0C40" w:rsidRPr="005D6E4C">
        <w:rPr>
          <w:color w:val="2D74B5"/>
        </w:rPr>
        <w:t>“</w:t>
      </w:r>
      <w:r w:rsidRPr="005D6E4C">
        <w:rPr>
          <w:color w:val="2D74B5"/>
        </w:rPr>
        <w:t xml:space="preserve"> </w:t>
      </w:r>
    </w:p>
    <w:p w14:paraId="2B10E4DA" w14:textId="77777777" w:rsidR="002E27EF" w:rsidRPr="005D6E4C" w:rsidRDefault="002E27EF" w:rsidP="002E27EF">
      <w:pPr>
        <w:pStyle w:val="Heading2"/>
        <w:tabs>
          <w:tab w:val="left" w:pos="1254"/>
          <w:tab w:val="left" w:pos="1255"/>
        </w:tabs>
        <w:spacing w:before="0"/>
        <w:ind w:firstLine="0"/>
      </w:pPr>
    </w:p>
    <w:p w14:paraId="422847F3" w14:textId="77777777" w:rsidR="0046087F" w:rsidRPr="005D6E4C" w:rsidRDefault="00C64BBF">
      <w:pPr>
        <w:pStyle w:val="ListParagraph"/>
        <w:numPr>
          <w:ilvl w:val="0"/>
          <w:numId w:val="5"/>
        </w:numPr>
        <w:tabs>
          <w:tab w:val="left" w:pos="679"/>
        </w:tabs>
        <w:spacing w:before="38" w:line="259" w:lineRule="auto"/>
        <w:ind w:right="109"/>
        <w:jc w:val="both"/>
      </w:pP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је</w:t>
      </w:r>
      <w:proofErr w:type="spellEnd"/>
      <w:r w:rsidRPr="005D6E4C">
        <w:t xml:space="preserve"> </w:t>
      </w:r>
      <w:proofErr w:type="spellStart"/>
      <w:r w:rsidRPr="005D6E4C">
        <w:t>наведено</w:t>
      </w:r>
      <w:proofErr w:type="spellEnd"/>
      <w:r w:rsidRPr="005D6E4C">
        <w:t xml:space="preserve"> у </w:t>
      </w:r>
      <w:proofErr w:type="spellStart"/>
      <w:r w:rsidRPr="005D6E4C">
        <w:t>члану</w:t>
      </w:r>
      <w:proofErr w:type="spellEnd"/>
      <w:r w:rsidRPr="005D6E4C">
        <w:t xml:space="preserve"> </w:t>
      </w:r>
      <w:r w:rsidR="00A976D3" w:rsidRPr="005D6E4C">
        <w:t>25</w:t>
      </w:r>
      <w:r w:rsidRPr="005D6E4C">
        <w:t>.</w:t>
      </w:r>
      <w:r w:rsidR="00A976D3" w:rsidRPr="005D6E4C">
        <w:rPr>
          <w:spacing w:val="-5"/>
        </w:rPr>
        <w:t xml:space="preserve"> </w:t>
      </w:r>
      <w:r w:rsidR="00A976D3" w:rsidRPr="005D6E4C">
        <w:rPr>
          <w:i/>
          <w:iCs/>
        </w:rPr>
        <w:t>GDPR</w:t>
      </w:r>
      <w:r w:rsidR="00A976D3" w:rsidRPr="005D6E4C">
        <w:t>,</w:t>
      </w:r>
      <w:r w:rsidR="00A976D3" w:rsidRPr="005D6E4C">
        <w:rPr>
          <w:spacing w:val="-5"/>
        </w:rPr>
        <w:t xml:space="preserve"> </w:t>
      </w:r>
      <w:proofErr w:type="spellStart"/>
      <w:r w:rsidRPr="005D6E4C">
        <w:rPr>
          <w:spacing w:val="-5"/>
        </w:rPr>
        <w:t>руковаоци</w:t>
      </w:r>
      <w:proofErr w:type="spellEnd"/>
      <w:r w:rsidRPr="005D6E4C">
        <w:rPr>
          <w:spacing w:val="-5"/>
        </w:rPr>
        <w:t xml:space="preserve"> </w:t>
      </w:r>
      <w:proofErr w:type="spellStart"/>
      <w:r w:rsidRPr="005D6E4C">
        <w:rPr>
          <w:spacing w:val="-5"/>
        </w:rPr>
        <w:t>морају</w:t>
      </w:r>
      <w:proofErr w:type="spellEnd"/>
      <w:r w:rsidRPr="005D6E4C">
        <w:rPr>
          <w:spacing w:val="-5"/>
        </w:rPr>
        <w:t xml:space="preserve"> </w:t>
      </w:r>
      <w:proofErr w:type="spellStart"/>
      <w:r w:rsidRPr="005D6E4C">
        <w:rPr>
          <w:spacing w:val="-5"/>
        </w:rPr>
        <w:t>да</w:t>
      </w:r>
      <w:proofErr w:type="spellEnd"/>
      <w:r w:rsidRPr="005D6E4C">
        <w:rPr>
          <w:spacing w:val="-5"/>
        </w:rPr>
        <w:t xml:space="preserve"> </w:t>
      </w:r>
      <w:proofErr w:type="spellStart"/>
      <w:r w:rsidRPr="005D6E4C">
        <w:rPr>
          <w:spacing w:val="-5"/>
        </w:rPr>
        <w:t>примене</w:t>
      </w:r>
      <w:proofErr w:type="spellEnd"/>
      <w:r w:rsidRPr="005D6E4C">
        <w:rPr>
          <w:spacing w:val="-5"/>
        </w:rPr>
        <w:t xml:space="preserve"> </w:t>
      </w:r>
      <w:proofErr w:type="spellStart"/>
      <w:r w:rsidRPr="005D6E4C">
        <w:rPr>
          <w:spacing w:val="-5"/>
        </w:rPr>
        <w:t>одговарајуће</w:t>
      </w:r>
      <w:proofErr w:type="spellEnd"/>
      <w:r w:rsidRPr="005D6E4C">
        <w:rPr>
          <w:spacing w:val="-5"/>
        </w:rPr>
        <w:t xml:space="preserve"> </w:t>
      </w:r>
      <w:proofErr w:type="spellStart"/>
      <w:r w:rsidRPr="005D6E4C">
        <w:rPr>
          <w:spacing w:val="-5"/>
        </w:rPr>
        <w:t>техничке</w:t>
      </w:r>
      <w:proofErr w:type="spellEnd"/>
      <w:r w:rsidRPr="005D6E4C">
        <w:rPr>
          <w:spacing w:val="-5"/>
        </w:rPr>
        <w:t xml:space="preserve"> и </w:t>
      </w:r>
      <w:proofErr w:type="spellStart"/>
      <w:r w:rsidRPr="005D6E4C">
        <w:rPr>
          <w:spacing w:val="-5"/>
        </w:rPr>
        <w:t>организационе</w:t>
      </w:r>
      <w:proofErr w:type="spellEnd"/>
      <w:r w:rsidRPr="005D6E4C">
        <w:rPr>
          <w:spacing w:val="-5"/>
        </w:rPr>
        <w:t xml:space="preserve"> </w:t>
      </w:r>
      <w:proofErr w:type="spellStart"/>
      <w:r w:rsidRPr="005D6E4C">
        <w:rPr>
          <w:spacing w:val="-5"/>
        </w:rPr>
        <w:t>мере</w:t>
      </w:r>
      <w:proofErr w:type="spellEnd"/>
      <w:r w:rsidRPr="005D6E4C">
        <w:rPr>
          <w:spacing w:val="-5"/>
        </w:rPr>
        <w:t xml:space="preserve"> </w:t>
      </w:r>
      <w:proofErr w:type="spellStart"/>
      <w:r w:rsidRPr="005D6E4C">
        <w:rPr>
          <w:spacing w:val="-5"/>
        </w:rPr>
        <w:t>заштите</w:t>
      </w:r>
      <w:proofErr w:type="spellEnd"/>
      <w:r w:rsidRPr="005D6E4C">
        <w:rPr>
          <w:spacing w:val="-5"/>
        </w:rPr>
        <w:t xml:space="preserve"> </w:t>
      </w:r>
      <w:proofErr w:type="spellStart"/>
      <w:r w:rsidRPr="005D6E4C">
        <w:rPr>
          <w:spacing w:val="-5"/>
        </w:rPr>
        <w:t>података</w:t>
      </w:r>
      <w:proofErr w:type="spellEnd"/>
      <w:r w:rsidRPr="005D6E4C">
        <w:rPr>
          <w:spacing w:val="-5"/>
        </w:rPr>
        <w:t xml:space="preserve"> </w:t>
      </w:r>
      <w:proofErr w:type="spellStart"/>
      <w:r w:rsidRPr="005D6E4C">
        <w:rPr>
          <w:spacing w:val="-5"/>
        </w:rPr>
        <w:t>чим</w:t>
      </w:r>
      <w:proofErr w:type="spellEnd"/>
      <w:r w:rsidRPr="005D6E4C">
        <w:rPr>
          <w:spacing w:val="-5"/>
        </w:rPr>
        <w:t xml:space="preserve"> </w:t>
      </w:r>
      <w:proofErr w:type="spellStart"/>
      <w:r w:rsidRPr="005D6E4C">
        <w:rPr>
          <w:spacing w:val="-5"/>
        </w:rPr>
        <w:t>планирају</w:t>
      </w:r>
      <w:proofErr w:type="spellEnd"/>
      <w:r w:rsidRPr="005D6E4C">
        <w:rPr>
          <w:spacing w:val="-5"/>
        </w:rPr>
        <w:t xml:space="preserve"> </w:t>
      </w:r>
      <w:proofErr w:type="spellStart"/>
      <w:r w:rsidRPr="005D6E4C">
        <w:rPr>
          <w:spacing w:val="-5"/>
        </w:rPr>
        <w:t>видео</w:t>
      </w:r>
      <w:proofErr w:type="spellEnd"/>
      <w:r w:rsidRPr="005D6E4C">
        <w:rPr>
          <w:spacing w:val="-5"/>
        </w:rPr>
        <w:t xml:space="preserve"> </w:t>
      </w:r>
      <w:proofErr w:type="spellStart"/>
      <w:r w:rsidRPr="005D6E4C">
        <w:rPr>
          <w:spacing w:val="-5"/>
        </w:rPr>
        <w:t>надзор</w:t>
      </w:r>
      <w:proofErr w:type="spellEnd"/>
      <w:r w:rsidRPr="005D6E4C">
        <w:rPr>
          <w:spacing w:val="-5"/>
        </w:rPr>
        <w:t xml:space="preserve"> – </w:t>
      </w:r>
      <w:proofErr w:type="spellStart"/>
      <w:r w:rsidRPr="005D6E4C">
        <w:rPr>
          <w:spacing w:val="-5"/>
        </w:rPr>
        <w:t>пре</w:t>
      </w:r>
      <w:proofErr w:type="spellEnd"/>
      <w:r w:rsidRPr="005D6E4C">
        <w:rPr>
          <w:spacing w:val="-5"/>
        </w:rPr>
        <w:t xml:space="preserve"> </w:t>
      </w:r>
      <w:proofErr w:type="spellStart"/>
      <w:r w:rsidRPr="005D6E4C">
        <w:rPr>
          <w:spacing w:val="-5"/>
        </w:rPr>
        <w:t>него</w:t>
      </w:r>
      <w:proofErr w:type="spellEnd"/>
      <w:r w:rsidRPr="005D6E4C">
        <w:rPr>
          <w:spacing w:val="-5"/>
        </w:rPr>
        <w:t xml:space="preserve"> </w:t>
      </w:r>
      <w:proofErr w:type="spellStart"/>
      <w:r w:rsidRPr="005D6E4C">
        <w:rPr>
          <w:spacing w:val="-5"/>
        </w:rPr>
        <w:t>што</w:t>
      </w:r>
      <w:proofErr w:type="spellEnd"/>
      <w:r w:rsidRPr="005D6E4C">
        <w:rPr>
          <w:spacing w:val="-5"/>
        </w:rPr>
        <w:t xml:space="preserve"> </w:t>
      </w:r>
      <w:proofErr w:type="spellStart"/>
      <w:r w:rsidRPr="005D6E4C">
        <w:rPr>
          <w:spacing w:val="-5"/>
        </w:rPr>
        <w:t>започну</w:t>
      </w:r>
      <w:proofErr w:type="spellEnd"/>
      <w:r w:rsidRPr="005D6E4C">
        <w:rPr>
          <w:spacing w:val="-5"/>
        </w:rPr>
        <w:t xml:space="preserve"> </w:t>
      </w:r>
      <w:proofErr w:type="spellStart"/>
      <w:r w:rsidRPr="005D6E4C">
        <w:rPr>
          <w:spacing w:val="-5"/>
        </w:rPr>
        <w:t>прикупљање</w:t>
      </w:r>
      <w:proofErr w:type="spellEnd"/>
      <w:r w:rsidRPr="005D6E4C">
        <w:rPr>
          <w:spacing w:val="-5"/>
        </w:rPr>
        <w:t xml:space="preserve"> и </w:t>
      </w:r>
      <w:proofErr w:type="spellStart"/>
      <w:r w:rsidRPr="005D6E4C">
        <w:rPr>
          <w:spacing w:val="-5"/>
        </w:rPr>
        <w:t>обраду</w:t>
      </w:r>
      <w:proofErr w:type="spellEnd"/>
      <w:r w:rsidRPr="005D6E4C">
        <w:rPr>
          <w:spacing w:val="-5"/>
        </w:rPr>
        <w:t xml:space="preserve"> </w:t>
      </w:r>
      <w:proofErr w:type="spellStart"/>
      <w:r w:rsidRPr="005D6E4C">
        <w:rPr>
          <w:spacing w:val="-5"/>
        </w:rPr>
        <w:t>видео</w:t>
      </w:r>
      <w:proofErr w:type="spellEnd"/>
      <w:r w:rsidRPr="005D6E4C">
        <w:rPr>
          <w:spacing w:val="-5"/>
        </w:rPr>
        <w:t xml:space="preserve"> </w:t>
      </w:r>
      <w:proofErr w:type="spellStart"/>
      <w:r w:rsidRPr="005D6E4C">
        <w:rPr>
          <w:spacing w:val="-5"/>
        </w:rPr>
        <w:t>снимака</w:t>
      </w:r>
      <w:proofErr w:type="spellEnd"/>
      <w:r w:rsidRPr="005D6E4C">
        <w:rPr>
          <w:spacing w:val="-5"/>
        </w:rPr>
        <w:t xml:space="preserve">. </w:t>
      </w:r>
      <w:proofErr w:type="spellStart"/>
      <w:r w:rsidRPr="005D6E4C">
        <w:t>Ови</w:t>
      </w:r>
      <w:proofErr w:type="spellEnd"/>
      <w:r w:rsidRPr="005D6E4C">
        <w:t xml:space="preserve"> </w:t>
      </w:r>
      <w:proofErr w:type="spellStart"/>
      <w:r w:rsidRPr="005D6E4C">
        <w:t>принципи</w:t>
      </w:r>
      <w:proofErr w:type="spellEnd"/>
      <w:r w:rsidRPr="005D6E4C">
        <w:t xml:space="preserve"> </w:t>
      </w:r>
      <w:proofErr w:type="spellStart"/>
      <w:r w:rsidRPr="005D6E4C">
        <w:t>наглашавају</w:t>
      </w:r>
      <w:proofErr w:type="spellEnd"/>
      <w:r w:rsidRPr="005D6E4C">
        <w:t xml:space="preserve"> </w:t>
      </w:r>
      <w:proofErr w:type="spellStart"/>
      <w:r w:rsidRPr="005D6E4C">
        <w:t>потребу</w:t>
      </w:r>
      <w:proofErr w:type="spellEnd"/>
      <w:r w:rsidRPr="005D6E4C">
        <w:t xml:space="preserve"> </w:t>
      </w:r>
      <w:proofErr w:type="spellStart"/>
      <w:r w:rsidRPr="005D6E4C">
        <w:t>за</w:t>
      </w:r>
      <w:proofErr w:type="spellEnd"/>
      <w:r w:rsidRPr="005D6E4C">
        <w:t xml:space="preserve"> </w:t>
      </w:r>
      <w:proofErr w:type="spellStart"/>
      <w:r w:rsidRPr="005D6E4C">
        <w:t>уграђеним</w:t>
      </w:r>
      <w:proofErr w:type="spellEnd"/>
      <w:r w:rsidR="00941E08" w:rsidRPr="005D6E4C">
        <w:t xml:space="preserve"> </w:t>
      </w:r>
      <w:proofErr w:type="spellStart"/>
      <w:r w:rsidR="00941E08" w:rsidRPr="005D6E4C">
        <w:t>технологијама</w:t>
      </w:r>
      <w:proofErr w:type="spellEnd"/>
      <w:r w:rsidR="00941E08" w:rsidRPr="005D6E4C">
        <w:t xml:space="preserve"> </w:t>
      </w:r>
      <w:proofErr w:type="spellStart"/>
      <w:r w:rsidR="00941E08" w:rsidRPr="005D6E4C">
        <w:t>за</w:t>
      </w:r>
      <w:proofErr w:type="spellEnd"/>
      <w:r w:rsidR="00941E08" w:rsidRPr="005D6E4C">
        <w:t xml:space="preserve"> </w:t>
      </w:r>
      <w:proofErr w:type="spellStart"/>
      <w:r w:rsidR="00941E08" w:rsidRPr="005D6E4C">
        <w:t>унапређење</w:t>
      </w:r>
      <w:proofErr w:type="spellEnd"/>
      <w:r w:rsidR="00941E08" w:rsidRPr="005D6E4C">
        <w:t xml:space="preserve"> </w:t>
      </w:r>
      <w:proofErr w:type="spellStart"/>
      <w:r w:rsidR="00941E08" w:rsidRPr="005D6E4C">
        <w:t>приватности</w:t>
      </w:r>
      <w:proofErr w:type="spellEnd"/>
      <w:r w:rsidR="00941E08" w:rsidRPr="005D6E4C">
        <w:t xml:space="preserve">, </w:t>
      </w:r>
      <w:proofErr w:type="spellStart"/>
      <w:r w:rsidR="00941E08" w:rsidRPr="005D6E4C">
        <w:t>подразумеваним</w:t>
      </w:r>
      <w:proofErr w:type="spellEnd"/>
      <w:r w:rsidR="00941E08" w:rsidRPr="005D6E4C">
        <w:t xml:space="preserve"> </w:t>
      </w:r>
      <w:proofErr w:type="spellStart"/>
      <w:r w:rsidR="00941E08" w:rsidRPr="005D6E4C">
        <w:t>подешавањима</w:t>
      </w:r>
      <w:proofErr w:type="spellEnd"/>
      <w:r w:rsidR="00941E08" w:rsidRPr="005D6E4C">
        <w:t xml:space="preserve"> </w:t>
      </w:r>
      <w:proofErr w:type="spellStart"/>
      <w:r w:rsidR="00941E08" w:rsidRPr="005D6E4C">
        <w:t>који</w:t>
      </w:r>
      <w:proofErr w:type="spellEnd"/>
      <w:r w:rsidR="00941E08" w:rsidRPr="005D6E4C">
        <w:t xml:space="preserve"> </w:t>
      </w:r>
      <w:proofErr w:type="spellStart"/>
      <w:r w:rsidR="00941E08" w:rsidRPr="005D6E4C">
        <w:t>своде</w:t>
      </w:r>
      <w:proofErr w:type="spellEnd"/>
      <w:r w:rsidR="00941E08" w:rsidRPr="005D6E4C">
        <w:t xml:space="preserve"> </w:t>
      </w:r>
      <w:proofErr w:type="spellStart"/>
      <w:r w:rsidR="00941E08" w:rsidRPr="005D6E4C">
        <w:t>обраду</w:t>
      </w:r>
      <w:proofErr w:type="spellEnd"/>
      <w:r w:rsidR="00941E08" w:rsidRPr="005D6E4C">
        <w:t xml:space="preserve"> </w:t>
      </w:r>
      <w:proofErr w:type="spellStart"/>
      <w:r w:rsidR="00941E08" w:rsidRPr="005D6E4C">
        <w:t>података</w:t>
      </w:r>
      <w:proofErr w:type="spellEnd"/>
      <w:r w:rsidR="00941E08" w:rsidRPr="005D6E4C">
        <w:t xml:space="preserve"> </w:t>
      </w:r>
      <w:proofErr w:type="spellStart"/>
      <w:r w:rsidR="00941E08" w:rsidRPr="005D6E4C">
        <w:t>на</w:t>
      </w:r>
      <w:proofErr w:type="spellEnd"/>
      <w:r w:rsidR="00941E08" w:rsidRPr="005D6E4C">
        <w:t xml:space="preserve"> </w:t>
      </w:r>
      <w:proofErr w:type="spellStart"/>
      <w:r w:rsidR="00941E08" w:rsidRPr="005D6E4C">
        <w:t>најмању</w:t>
      </w:r>
      <w:proofErr w:type="spellEnd"/>
      <w:r w:rsidR="00941E08" w:rsidRPr="005D6E4C">
        <w:t xml:space="preserve"> </w:t>
      </w:r>
      <w:proofErr w:type="spellStart"/>
      <w:r w:rsidR="00941E08" w:rsidRPr="005D6E4C">
        <w:t>могућу</w:t>
      </w:r>
      <w:proofErr w:type="spellEnd"/>
      <w:r w:rsidR="00941E08" w:rsidRPr="005D6E4C">
        <w:t xml:space="preserve"> </w:t>
      </w:r>
      <w:proofErr w:type="spellStart"/>
      <w:r w:rsidR="00941E08" w:rsidRPr="005D6E4C">
        <w:t>меру</w:t>
      </w:r>
      <w:proofErr w:type="spellEnd"/>
      <w:r w:rsidR="00941E08" w:rsidRPr="005D6E4C">
        <w:t xml:space="preserve"> и </w:t>
      </w:r>
      <w:proofErr w:type="spellStart"/>
      <w:r w:rsidR="00941E08" w:rsidRPr="005D6E4C">
        <w:t>пружањем</w:t>
      </w:r>
      <w:proofErr w:type="spellEnd"/>
      <w:r w:rsidR="00941E08" w:rsidRPr="005D6E4C">
        <w:t xml:space="preserve"> </w:t>
      </w:r>
      <w:proofErr w:type="spellStart"/>
      <w:r w:rsidR="00941E08" w:rsidRPr="005D6E4C">
        <w:t>потребних</w:t>
      </w:r>
      <w:proofErr w:type="spellEnd"/>
      <w:r w:rsidR="00941E08" w:rsidRPr="005D6E4C">
        <w:t xml:space="preserve"> </w:t>
      </w:r>
      <w:proofErr w:type="spellStart"/>
      <w:r w:rsidR="00941E08" w:rsidRPr="005D6E4C">
        <w:t>алата</w:t>
      </w:r>
      <w:proofErr w:type="spellEnd"/>
      <w:r w:rsidR="00941E08" w:rsidRPr="005D6E4C">
        <w:t xml:space="preserve"> </w:t>
      </w:r>
      <w:proofErr w:type="spellStart"/>
      <w:r w:rsidR="00941E08" w:rsidRPr="005D6E4C">
        <w:t>који</w:t>
      </w:r>
      <w:proofErr w:type="spellEnd"/>
      <w:r w:rsidR="00941E08" w:rsidRPr="005D6E4C">
        <w:t xml:space="preserve"> </w:t>
      </w:r>
      <w:proofErr w:type="spellStart"/>
      <w:r w:rsidR="00941E08" w:rsidRPr="005D6E4C">
        <w:t>омогућавају</w:t>
      </w:r>
      <w:proofErr w:type="spellEnd"/>
      <w:r w:rsidR="00941E08" w:rsidRPr="005D6E4C">
        <w:t xml:space="preserve"> </w:t>
      </w:r>
      <w:proofErr w:type="spellStart"/>
      <w:r w:rsidR="00941E08" w:rsidRPr="005D6E4C">
        <w:t>највећу</w:t>
      </w:r>
      <w:proofErr w:type="spellEnd"/>
      <w:r w:rsidR="00941E08" w:rsidRPr="005D6E4C">
        <w:t xml:space="preserve"> </w:t>
      </w:r>
      <w:proofErr w:type="spellStart"/>
      <w:r w:rsidR="00941E08" w:rsidRPr="005D6E4C">
        <w:t>могућу</w:t>
      </w:r>
      <w:proofErr w:type="spellEnd"/>
      <w:r w:rsidR="00941E08" w:rsidRPr="005D6E4C">
        <w:t xml:space="preserve"> </w:t>
      </w:r>
      <w:proofErr w:type="spellStart"/>
      <w:r w:rsidR="00941E08" w:rsidRPr="005D6E4C">
        <w:t>заштиту</w:t>
      </w:r>
      <w:proofErr w:type="spellEnd"/>
      <w:r w:rsidR="00941E08" w:rsidRPr="005D6E4C">
        <w:t xml:space="preserve"> </w:t>
      </w:r>
      <w:proofErr w:type="spellStart"/>
      <w:r w:rsidR="00941E08" w:rsidRPr="005D6E4C">
        <w:t>података</w:t>
      </w:r>
      <w:proofErr w:type="spellEnd"/>
      <w:r w:rsidR="00941E08" w:rsidRPr="005D6E4C">
        <w:t xml:space="preserve"> о личности</w:t>
      </w:r>
      <w:r w:rsidR="00A976D3" w:rsidRPr="005D6E4C">
        <w:rPr>
          <w:vertAlign w:val="superscript"/>
        </w:rPr>
        <w:t>22</w:t>
      </w:r>
      <w:r w:rsidR="00A976D3" w:rsidRPr="005D6E4C">
        <w:t>.</w:t>
      </w:r>
    </w:p>
    <w:p w14:paraId="1E5D1D6E" w14:textId="77777777" w:rsidR="0046087F" w:rsidRPr="005D6E4C" w:rsidRDefault="00941E08" w:rsidP="00B174CB">
      <w:pPr>
        <w:pStyle w:val="ListParagraph"/>
        <w:numPr>
          <w:ilvl w:val="0"/>
          <w:numId w:val="5"/>
        </w:numPr>
        <w:tabs>
          <w:tab w:val="left" w:pos="679"/>
        </w:tabs>
        <w:spacing w:before="158" w:line="259" w:lineRule="auto"/>
        <w:ind w:right="109"/>
        <w:jc w:val="both"/>
      </w:pPr>
      <w:proofErr w:type="spellStart"/>
      <w:r w:rsidRPr="005D6E4C">
        <w:t>Руковаоци</w:t>
      </w:r>
      <w:proofErr w:type="spellEnd"/>
      <w:r w:rsidRPr="005D6E4C">
        <w:t xml:space="preserve"> </w:t>
      </w:r>
      <w:proofErr w:type="spellStart"/>
      <w:r w:rsidRPr="005D6E4C">
        <w:t>би</w:t>
      </w:r>
      <w:proofErr w:type="spellEnd"/>
      <w:r w:rsidRPr="005D6E4C">
        <w:t xml:space="preserve"> </w:t>
      </w:r>
      <w:proofErr w:type="spellStart"/>
      <w:r w:rsidRPr="005D6E4C">
        <w:t>требало</w:t>
      </w:r>
      <w:proofErr w:type="spellEnd"/>
      <w:r w:rsidRPr="005D6E4C">
        <w:t xml:space="preserve"> </w:t>
      </w:r>
      <w:proofErr w:type="spellStart"/>
      <w:r w:rsidRPr="005D6E4C">
        <w:t>да</w:t>
      </w:r>
      <w:proofErr w:type="spellEnd"/>
      <w:r w:rsidRPr="005D6E4C">
        <w:t xml:space="preserve"> </w:t>
      </w:r>
      <w:proofErr w:type="spellStart"/>
      <w:r w:rsidRPr="005D6E4C">
        <w:t>изграде</w:t>
      </w:r>
      <w:proofErr w:type="spellEnd"/>
      <w:r w:rsidRPr="005D6E4C">
        <w:t xml:space="preserve"> </w:t>
      </w:r>
      <w:proofErr w:type="spellStart"/>
      <w:r w:rsidRPr="005D6E4C">
        <w:t>мере</w:t>
      </w:r>
      <w:proofErr w:type="spellEnd"/>
      <w:r w:rsidRPr="005D6E4C">
        <w:t xml:space="preserve"> </w:t>
      </w:r>
      <w:proofErr w:type="spellStart"/>
      <w:r w:rsidRPr="005D6E4C">
        <w:t>заштите</w:t>
      </w:r>
      <w:proofErr w:type="spellEnd"/>
      <w:r w:rsidRPr="005D6E4C">
        <w:t xml:space="preserve"> </w:t>
      </w:r>
      <w:proofErr w:type="spellStart"/>
      <w:r w:rsidRPr="005D6E4C">
        <w:t>података</w:t>
      </w:r>
      <w:proofErr w:type="spellEnd"/>
      <w:r w:rsidRPr="005D6E4C">
        <w:t xml:space="preserve"> и </w:t>
      </w:r>
      <w:proofErr w:type="spellStart"/>
      <w:r w:rsidRPr="005D6E4C">
        <w:t>приватности</w:t>
      </w:r>
      <w:proofErr w:type="spellEnd"/>
      <w:r w:rsidRPr="005D6E4C">
        <w:t xml:space="preserve"> </w:t>
      </w:r>
      <w:proofErr w:type="spellStart"/>
      <w:r w:rsidRPr="005D6E4C">
        <w:t>не</w:t>
      </w:r>
      <w:proofErr w:type="spellEnd"/>
      <w:r w:rsidRPr="005D6E4C">
        <w:t xml:space="preserve"> </w:t>
      </w:r>
      <w:proofErr w:type="spellStart"/>
      <w:r w:rsidRPr="005D6E4C">
        <w:t>само</w:t>
      </w:r>
      <w:proofErr w:type="spellEnd"/>
      <w:r w:rsidRPr="005D6E4C">
        <w:t xml:space="preserve"> у </w:t>
      </w:r>
      <w:proofErr w:type="spellStart"/>
      <w:r w:rsidRPr="005D6E4C">
        <w:t>пројектној</w:t>
      </w:r>
      <w:proofErr w:type="spellEnd"/>
      <w:r w:rsidRPr="005D6E4C">
        <w:t xml:space="preserve"> </w:t>
      </w:r>
      <w:proofErr w:type="spellStart"/>
      <w:r w:rsidRPr="005D6E4C">
        <w:t>спецификацији</w:t>
      </w:r>
      <w:proofErr w:type="spellEnd"/>
      <w:r w:rsidRPr="005D6E4C">
        <w:t xml:space="preserve"> </w:t>
      </w:r>
      <w:proofErr w:type="spellStart"/>
      <w:r w:rsidRPr="005D6E4C">
        <w:t>технологије</w:t>
      </w:r>
      <w:proofErr w:type="spellEnd"/>
      <w:r w:rsidRPr="005D6E4C">
        <w:t xml:space="preserve"> </w:t>
      </w:r>
      <w:proofErr w:type="spellStart"/>
      <w:r w:rsidRPr="005D6E4C">
        <w:t>већ</w:t>
      </w:r>
      <w:proofErr w:type="spellEnd"/>
      <w:r w:rsidRPr="005D6E4C">
        <w:t xml:space="preserve"> и у </w:t>
      </w:r>
      <w:proofErr w:type="spellStart"/>
      <w:r w:rsidRPr="005D6E4C">
        <w:t>организационој</w:t>
      </w:r>
      <w:proofErr w:type="spellEnd"/>
      <w:r w:rsidRPr="005D6E4C">
        <w:t xml:space="preserve"> </w:t>
      </w:r>
      <w:proofErr w:type="spellStart"/>
      <w:r w:rsidRPr="005D6E4C">
        <w:t>пракси</w:t>
      </w:r>
      <w:proofErr w:type="spellEnd"/>
      <w:r w:rsidR="00A976D3" w:rsidRPr="005D6E4C">
        <w:t>.</w:t>
      </w:r>
      <w:r w:rsidRPr="005D6E4C">
        <w:t xml:space="preserve"> </w:t>
      </w:r>
      <w:proofErr w:type="spellStart"/>
      <w:r w:rsidRPr="005D6E4C">
        <w:t>Када</w:t>
      </w:r>
      <w:proofErr w:type="spellEnd"/>
      <w:r w:rsidRPr="005D6E4C">
        <w:t xml:space="preserve"> </w:t>
      </w:r>
      <w:proofErr w:type="spellStart"/>
      <w:r w:rsidRPr="005D6E4C">
        <w:t>је</w:t>
      </w:r>
      <w:proofErr w:type="spellEnd"/>
      <w:r w:rsidRPr="005D6E4C">
        <w:t xml:space="preserve"> у </w:t>
      </w:r>
      <w:proofErr w:type="spellStart"/>
      <w:r w:rsidRPr="005D6E4C">
        <w:t>питању</w:t>
      </w:r>
      <w:proofErr w:type="spellEnd"/>
      <w:r w:rsidRPr="005D6E4C">
        <w:t xml:space="preserve"> </w:t>
      </w:r>
      <w:proofErr w:type="spellStart"/>
      <w:r w:rsidRPr="005D6E4C">
        <w:t>организациона</w:t>
      </w:r>
      <w:proofErr w:type="spellEnd"/>
      <w:r w:rsidRPr="005D6E4C">
        <w:t xml:space="preserve"> </w:t>
      </w:r>
      <w:proofErr w:type="spellStart"/>
      <w:r w:rsidRPr="005D6E4C">
        <w:t>пракса</w:t>
      </w:r>
      <w:proofErr w:type="spellEnd"/>
      <w:r w:rsidRPr="005D6E4C">
        <w:t xml:space="preserve">, </w:t>
      </w:r>
      <w:proofErr w:type="spellStart"/>
      <w:r w:rsidRPr="005D6E4C">
        <w:t>руковалац</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усвоји</w:t>
      </w:r>
      <w:proofErr w:type="spellEnd"/>
      <w:r w:rsidRPr="005D6E4C">
        <w:t xml:space="preserve"> </w:t>
      </w:r>
      <w:proofErr w:type="spellStart"/>
      <w:r w:rsidRPr="005D6E4C">
        <w:t>одговарајући</w:t>
      </w:r>
      <w:proofErr w:type="spellEnd"/>
      <w:r w:rsidRPr="005D6E4C">
        <w:t xml:space="preserve"> </w:t>
      </w:r>
      <w:proofErr w:type="spellStart"/>
      <w:r w:rsidRPr="005D6E4C">
        <w:t>оквир</w:t>
      </w:r>
      <w:proofErr w:type="spellEnd"/>
      <w:r w:rsidRPr="005D6E4C">
        <w:t xml:space="preserve"> </w:t>
      </w:r>
      <w:proofErr w:type="spellStart"/>
      <w:r w:rsidRPr="005D6E4C">
        <w:t>управљања</w:t>
      </w:r>
      <w:proofErr w:type="spellEnd"/>
      <w:r w:rsidRPr="005D6E4C">
        <w:t xml:space="preserve">, </w:t>
      </w:r>
      <w:proofErr w:type="spellStart"/>
      <w:r w:rsidRPr="005D6E4C">
        <w:t>да</w:t>
      </w:r>
      <w:proofErr w:type="spellEnd"/>
      <w:r w:rsidRPr="005D6E4C">
        <w:t xml:space="preserve"> </w:t>
      </w:r>
      <w:proofErr w:type="spellStart"/>
      <w:r w:rsidRPr="005D6E4C">
        <w:t>утврди</w:t>
      </w:r>
      <w:proofErr w:type="spellEnd"/>
      <w:r w:rsidRPr="005D6E4C">
        <w:t xml:space="preserve"> и </w:t>
      </w:r>
      <w:proofErr w:type="spellStart"/>
      <w:r w:rsidRPr="005D6E4C">
        <w:t>спроведе</w:t>
      </w:r>
      <w:proofErr w:type="spellEnd"/>
      <w:r w:rsidRPr="005D6E4C">
        <w:t xml:space="preserve"> </w:t>
      </w:r>
      <w:proofErr w:type="spellStart"/>
      <w:r w:rsidRPr="005D6E4C">
        <w:t>политике</w:t>
      </w:r>
      <w:proofErr w:type="spellEnd"/>
      <w:r w:rsidRPr="005D6E4C">
        <w:t xml:space="preserve"> и </w:t>
      </w:r>
      <w:proofErr w:type="spellStart"/>
      <w:r w:rsidRPr="005D6E4C">
        <w:t>поступке</w:t>
      </w:r>
      <w:proofErr w:type="spellEnd"/>
      <w:r w:rsidRPr="005D6E4C">
        <w:t xml:space="preserve"> у </w:t>
      </w:r>
      <w:proofErr w:type="spellStart"/>
      <w:r w:rsidRPr="005D6E4C">
        <w:t>вези</w:t>
      </w:r>
      <w:proofErr w:type="spellEnd"/>
      <w:r w:rsidRPr="005D6E4C">
        <w:t xml:space="preserve"> </w:t>
      </w:r>
      <w:proofErr w:type="spellStart"/>
      <w:r w:rsidRPr="005D6E4C">
        <w:t>са</w:t>
      </w:r>
      <w:proofErr w:type="spellEnd"/>
      <w:r w:rsidRPr="005D6E4C">
        <w:t xml:space="preserve"> </w:t>
      </w:r>
      <w:proofErr w:type="spellStart"/>
      <w:r w:rsidRPr="005D6E4C">
        <w:t>видео</w:t>
      </w:r>
      <w:proofErr w:type="spellEnd"/>
      <w:r w:rsidRPr="005D6E4C">
        <w:t xml:space="preserve"> </w:t>
      </w:r>
      <w:proofErr w:type="spellStart"/>
      <w:r w:rsidRPr="005D6E4C">
        <w:t>надзором</w:t>
      </w:r>
      <w:proofErr w:type="spellEnd"/>
      <w:r w:rsidRPr="005D6E4C">
        <w:t xml:space="preserve">. </w:t>
      </w:r>
      <w:r w:rsidRPr="005D6E4C">
        <w:rPr>
          <w:spacing w:val="-8"/>
        </w:rPr>
        <w:t xml:space="preserve">С </w:t>
      </w:r>
      <w:proofErr w:type="spellStart"/>
      <w:r w:rsidRPr="005D6E4C">
        <w:rPr>
          <w:spacing w:val="-8"/>
        </w:rPr>
        <w:t>техничког</w:t>
      </w:r>
      <w:proofErr w:type="spellEnd"/>
      <w:r w:rsidRPr="005D6E4C">
        <w:rPr>
          <w:spacing w:val="-8"/>
        </w:rPr>
        <w:t xml:space="preserve"> </w:t>
      </w:r>
      <w:proofErr w:type="spellStart"/>
      <w:r w:rsidRPr="005D6E4C">
        <w:rPr>
          <w:spacing w:val="-8"/>
        </w:rPr>
        <w:t>становишта</w:t>
      </w:r>
      <w:proofErr w:type="spellEnd"/>
      <w:r w:rsidR="00FB2CE3" w:rsidRPr="005D6E4C">
        <w:rPr>
          <w:spacing w:val="-8"/>
        </w:rPr>
        <w:t>,</w:t>
      </w:r>
      <w:r w:rsidRPr="005D6E4C">
        <w:rPr>
          <w:spacing w:val="-8"/>
        </w:rPr>
        <w:t xml:space="preserve"> </w:t>
      </w:r>
      <w:proofErr w:type="spellStart"/>
      <w:r w:rsidR="00FB2CE3" w:rsidRPr="005D6E4C">
        <w:rPr>
          <w:spacing w:val="-8"/>
        </w:rPr>
        <w:t>с</w:t>
      </w:r>
      <w:r w:rsidRPr="005D6E4C">
        <w:rPr>
          <w:spacing w:val="-8"/>
        </w:rPr>
        <w:t>пецификација</w:t>
      </w:r>
      <w:proofErr w:type="spellEnd"/>
      <w:r w:rsidRPr="005D6E4C">
        <w:rPr>
          <w:spacing w:val="-8"/>
        </w:rPr>
        <w:t xml:space="preserve"> и </w:t>
      </w:r>
      <w:proofErr w:type="spellStart"/>
      <w:r w:rsidRPr="005D6E4C">
        <w:rPr>
          <w:spacing w:val="-8"/>
        </w:rPr>
        <w:t>дизајн</w:t>
      </w:r>
      <w:proofErr w:type="spellEnd"/>
      <w:r w:rsidRPr="005D6E4C">
        <w:rPr>
          <w:spacing w:val="-8"/>
        </w:rPr>
        <w:t xml:space="preserve"> </w:t>
      </w:r>
      <w:proofErr w:type="spellStart"/>
      <w:r w:rsidRPr="005D6E4C">
        <w:rPr>
          <w:spacing w:val="-8"/>
        </w:rPr>
        <w:t>система</w:t>
      </w:r>
      <w:proofErr w:type="spellEnd"/>
      <w:r w:rsidRPr="005D6E4C">
        <w:rPr>
          <w:spacing w:val="-8"/>
        </w:rPr>
        <w:t xml:space="preserve"> </w:t>
      </w:r>
      <w:proofErr w:type="spellStart"/>
      <w:r w:rsidRPr="005D6E4C">
        <w:rPr>
          <w:spacing w:val="-8"/>
        </w:rPr>
        <w:t>треба</w:t>
      </w:r>
      <w:proofErr w:type="spellEnd"/>
      <w:r w:rsidRPr="005D6E4C">
        <w:rPr>
          <w:spacing w:val="-8"/>
        </w:rPr>
        <w:t xml:space="preserve"> </w:t>
      </w:r>
      <w:proofErr w:type="spellStart"/>
      <w:r w:rsidRPr="005D6E4C">
        <w:rPr>
          <w:spacing w:val="-8"/>
        </w:rPr>
        <w:t>да</w:t>
      </w:r>
      <w:proofErr w:type="spellEnd"/>
      <w:r w:rsidRPr="005D6E4C">
        <w:rPr>
          <w:spacing w:val="-8"/>
        </w:rPr>
        <w:t xml:space="preserve"> </w:t>
      </w:r>
      <w:proofErr w:type="spellStart"/>
      <w:r w:rsidRPr="005D6E4C">
        <w:rPr>
          <w:spacing w:val="-8"/>
        </w:rPr>
        <w:t>садрже</w:t>
      </w:r>
      <w:proofErr w:type="spellEnd"/>
      <w:r w:rsidRPr="005D6E4C">
        <w:rPr>
          <w:spacing w:val="-8"/>
        </w:rPr>
        <w:t xml:space="preserve"> </w:t>
      </w:r>
      <w:proofErr w:type="spellStart"/>
      <w:r w:rsidR="00E20D8E" w:rsidRPr="005D6E4C">
        <w:rPr>
          <w:spacing w:val="-8"/>
        </w:rPr>
        <w:t>критер</w:t>
      </w:r>
      <w:r w:rsidR="00B174CB" w:rsidRPr="005D6E4C">
        <w:rPr>
          <w:spacing w:val="-8"/>
        </w:rPr>
        <w:t>и</w:t>
      </w:r>
      <w:r w:rsidR="00E20D8E" w:rsidRPr="005D6E4C">
        <w:rPr>
          <w:spacing w:val="-8"/>
        </w:rPr>
        <w:t>јуме</w:t>
      </w:r>
      <w:proofErr w:type="spellEnd"/>
      <w:r w:rsidR="00E20D8E" w:rsidRPr="005D6E4C">
        <w:rPr>
          <w:spacing w:val="-8"/>
        </w:rPr>
        <w:t xml:space="preserve"> </w:t>
      </w:r>
      <w:proofErr w:type="spellStart"/>
      <w:r w:rsidRPr="005D6E4C">
        <w:rPr>
          <w:spacing w:val="-8"/>
        </w:rPr>
        <w:t>за</w:t>
      </w:r>
      <w:proofErr w:type="spellEnd"/>
      <w:r w:rsidRPr="005D6E4C">
        <w:rPr>
          <w:spacing w:val="-8"/>
        </w:rPr>
        <w:t xml:space="preserve"> </w:t>
      </w:r>
      <w:proofErr w:type="spellStart"/>
      <w:r w:rsidRPr="005D6E4C">
        <w:rPr>
          <w:spacing w:val="-8"/>
        </w:rPr>
        <w:t>обраду</w:t>
      </w:r>
      <w:proofErr w:type="spellEnd"/>
      <w:r w:rsidRPr="005D6E4C">
        <w:rPr>
          <w:spacing w:val="-8"/>
        </w:rPr>
        <w:t xml:space="preserve"> </w:t>
      </w:r>
      <w:proofErr w:type="spellStart"/>
      <w:r w:rsidRPr="005D6E4C">
        <w:rPr>
          <w:spacing w:val="-8"/>
        </w:rPr>
        <w:t>података</w:t>
      </w:r>
      <w:proofErr w:type="spellEnd"/>
      <w:r w:rsidRPr="005D6E4C">
        <w:rPr>
          <w:spacing w:val="-8"/>
        </w:rPr>
        <w:t xml:space="preserve"> о </w:t>
      </w:r>
      <w:proofErr w:type="spellStart"/>
      <w:r w:rsidRPr="005D6E4C">
        <w:rPr>
          <w:spacing w:val="-8"/>
        </w:rPr>
        <w:t>личности</w:t>
      </w:r>
      <w:proofErr w:type="spellEnd"/>
      <w:r w:rsidRPr="005D6E4C">
        <w:rPr>
          <w:spacing w:val="-8"/>
        </w:rPr>
        <w:t xml:space="preserve"> у </w:t>
      </w:r>
      <w:proofErr w:type="spellStart"/>
      <w:r w:rsidRPr="005D6E4C">
        <w:rPr>
          <w:spacing w:val="-8"/>
        </w:rPr>
        <w:t>складу</w:t>
      </w:r>
      <w:proofErr w:type="spellEnd"/>
      <w:r w:rsidRPr="005D6E4C">
        <w:rPr>
          <w:spacing w:val="-8"/>
        </w:rPr>
        <w:t xml:space="preserve"> </w:t>
      </w:r>
      <w:proofErr w:type="spellStart"/>
      <w:r w:rsidRPr="005D6E4C">
        <w:rPr>
          <w:spacing w:val="-8"/>
        </w:rPr>
        <w:t>са</w:t>
      </w:r>
      <w:proofErr w:type="spellEnd"/>
      <w:r w:rsidRPr="005D6E4C">
        <w:rPr>
          <w:spacing w:val="-8"/>
        </w:rPr>
        <w:t xml:space="preserve"> </w:t>
      </w:r>
      <w:proofErr w:type="spellStart"/>
      <w:r w:rsidR="00E20D8E" w:rsidRPr="005D6E4C">
        <w:rPr>
          <w:spacing w:val="-8"/>
        </w:rPr>
        <w:t>начелима</w:t>
      </w:r>
      <w:proofErr w:type="spellEnd"/>
      <w:r w:rsidR="00E20D8E" w:rsidRPr="005D6E4C">
        <w:rPr>
          <w:spacing w:val="-8"/>
        </w:rPr>
        <w:t xml:space="preserve"> </w:t>
      </w:r>
      <w:proofErr w:type="spellStart"/>
      <w:r w:rsidRPr="005D6E4C">
        <w:rPr>
          <w:spacing w:val="-8"/>
        </w:rPr>
        <w:t>наведеним</w:t>
      </w:r>
      <w:proofErr w:type="spellEnd"/>
      <w:r w:rsidRPr="005D6E4C">
        <w:rPr>
          <w:spacing w:val="-8"/>
        </w:rPr>
        <w:t xml:space="preserve"> у </w:t>
      </w:r>
      <w:proofErr w:type="spellStart"/>
      <w:r w:rsidRPr="005D6E4C">
        <w:rPr>
          <w:spacing w:val="-8"/>
        </w:rPr>
        <w:t>члану</w:t>
      </w:r>
      <w:proofErr w:type="spellEnd"/>
      <w:r w:rsidRPr="005D6E4C">
        <w:rPr>
          <w:spacing w:val="-8"/>
        </w:rPr>
        <w:t xml:space="preserve"> 5.</w:t>
      </w:r>
      <w:r w:rsidR="00A976D3" w:rsidRPr="005D6E4C">
        <w:t xml:space="preserve"> </w:t>
      </w:r>
      <w:r w:rsidR="00A976D3" w:rsidRPr="005D6E4C">
        <w:rPr>
          <w:i/>
          <w:iCs/>
        </w:rPr>
        <w:t>GDPR</w:t>
      </w:r>
      <w:r w:rsidR="00A976D3" w:rsidRPr="005D6E4C">
        <w:t xml:space="preserve"> (</w:t>
      </w:r>
      <w:proofErr w:type="spellStart"/>
      <w:r w:rsidRPr="005D6E4C">
        <w:t>законитост</w:t>
      </w:r>
      <w:proofErr w:type="spellEnd"/>
      <w:r w:rsidRPr="005D6E4C">
        <w:t xml:space="preserve"> </w:t>
      </w:r>
      <w:proofErr w:type="spellStart"/>
      <w:r w:rsidRPr="005D6E4C">
        <w:t>обраде</w:t>
      </w:r>
      <w:proofErr w:type="spellEnd"/>
      <w:r w:rsidRPr="005D6E4C">
        <w:t xml:space="preserve">, </w:t>
      </w:r>
      <w:proofErr w:type="spellStart"/>
      <w:r w:rsidRPr="005D6E4C">
        <w:t>сврха</w:t>
      </w:r>
      <w:proofErr w:type="spellEnd"/>
      <w:r w:rsidRPr="005D6E4C">
        <w:t xml:space="preserve"> и </w:t>
      </w:r>
      <w:proofErr w:type="spellStart"/>
      <w:r w:rsidRPr="005D6E4C">
        <w:t>ограничење</w:t>
      </w:r>
      <w:proofErr w:type="spellEnd"/>
      <w:r w:rsidRPr="005D6E4C">
        <w:t xml:space="preserve"> </w:t>
      </w:r>
      <w:proofErr w:type="spellStart"/>
      <w:r w:rsidRPr="005D6E4C">
        <w:t>података</w:t>
      </w:r>
      <w:proofErr w:type="spellEnd"/>
      <w:r w:rsidRPr="005D6E4C">
        <w:t xml:space="preserve">, </w:t>
      </w:r>
      <w:proofErr w:type="spellStart"/>
      <w:r w:rsidR="00E20D8E" w:rsidRPr="005D6E4C">
        <w:t>минимизација</w:t>
      </w:r>
      <w:proofErr w:type="spellEnd"/>
      <w:r w:rsidR="00E20D8E" w:rsidRPr="005D6E4C">
        <w:t xml:space="preserve"> </w:t>
      </w:r>
      <w:proofErr w:type="spellStart"/>
      <w:r w:rsidRPr="005D6E4C">
        <w:t>података</w:t>
      </w:r>
      <w:proofErr w:type="spellEnd"/>
      <w:r w:rsidRPr="005D6E4C">
        <w:t xml:space="preserve"> </w:t>
      </w:r>
      <w:proofErr w:type="spellStart"/>
      <w:r w:rsidRPr="005D6E4C">
        <w:t>по</w:t>
      </w:r>
      <w:proofErr w:type="spellEnd"/>
      <w:r w:rsidRPr="005D6E4C">
        <w:t xml:space="preserve"> </w:t>
      </w:r>
      <w:proofErr w:type="spellStart"/>
      <w:r w:rsidRPr="005D6E4C">
        <w:t>дифолту</w:t>
      </w:r>
      <w:proofErr w:type="spellEnd"/>
      <w:r w:rsidRPr="005D6E4C">
        <w:t xml:space="preserve"> у </w:t>
      </w:r>
      <w:proofErr w:type="spellStart"/>
      <w:r w:rsidRPr="005D6E4C">
        <w:t>смислу</w:t>
      </w:r>
      <w:proofErr w:type="spellEnd"/>
      <w:r w:rsidRPr="005D6E4C">
        <w:t xml:space="preserve"> </w:t>
      </w:r>
      <w:proofErr w:type="spellStart"/>
      <w:r w:rsidRPr="005D6E4C">
        <w:t>члана</w:t>
      </w:r>
      <w:proofErr w:type="spellEnd"/>
      <w:r w:rsidRPr="005D6E4C">
        <w:rPr>
          <w:spacing w:val="-11"/>
        </w:rPr>
        <w:t xml:space="preserve"> </w:t>
      </w:r>
      <w:r w:rsidR="00A976D3" w:rsidRPr="005D6E4C">
        <w:t>25</w:t>
      </w:r>
      <w:r w:rsidR="00A976D3" w:rsidRPr="005D6E4C">
        <w:rPr>
          <w:spacing w:val="-12"/>
        </w:rPr>
        <w:t xml:space="preserve"> </w:t>
      </w:r>
      <w:r w:rsidR="00A976D3" w:rsidRPr="005D6E4C">
        <w:t>(2)</w:t>
      </w:r>
      <w:r w:rsidR="00A976D3" w:rsidRPr="005D6E4C">
        <w:rPr>
          <w:spacing w:val="-14"/>
        </w:rPr>
        <w:t xml:space="preserve"> </w:t>
      </w:r>
      <w:r w:rsidR="00A976D3" w:rsidRPr="005D6E4C">
        <w:rPr>
          <w:i/>
          <w:iCs/>
        </w:rPr>
        <w:t>GDPR</w:t>
      </w:r>
      <w:r w:rsidR="00A976D3" w:rsidRPr="005D6E4C">
        <w:t>,</w:t>
      </w:r>
      <w:r w:rsidR="00A976D3" w:rsidRPr="005D6E4C">
        <w:rPr>
          <w:spacing w:val="-13"/>
        </w:rPr>
        <w:t xml:space="preserve"> </w:t>
      </w:r>
      <w:proofErr w:type="spellStart"/>
      <w:r w:rsidRPr="005D6E4C">
        <w:t>интегритет</w:t>
      </w:r>
      <w:proofErr w:type="spellEnd"/>
      <w:r w:rsidRPr="005D6E4C">
        <w:t xml:space="preserve"> и </w:t>
      </w:r>
      <w:proofErr w:type="spellStart"/>
      <w:r w:rsidRPr="005D6E4C">
        <w:t>поверљивост</w:t>
      </w:r>
      <w:proofErr w:type="spellEnd"/>
      <w:r w:rsidRPr="005D6E4C">
        <w:t xml:space="preserve">, </w:t>
      </w:r>
      <w:proofErr w:type="spellStart"/>
      <w:r w:rsidRPr="005D6E4C">
        <w:t>одговорност</w:t>
      </w:r>
      <w:proofErr w:type="spellEnd"/>
      <w:r w:rsidRPr="005D6E4C">
        <w:t xml:space="preserve">, </w:t>
      </w:r>
      <w:proofErr w:type="spellStart"/>
      <w:r w:rsidRPr="005D6E4C">
        <w:t>итд</w:t>
      </w:r>
      <w:proofErr w:type="spellEnd"/>
      <w:r w:rsidRPr="005D6E4C">
        <w:t xml:space="preserve">.). </w:t>
      </w:r>
      <w:proofErr w:type="spellStart"/>
      <w:r w:rsidRPr="005D6E4C">
        <w:t>У</w:t>
      </w:r>
      <w:r w:rsidR="00E20D8E" w:rsidRPr="005D6E4C">
        <w:t>колико</w:t>
      </w:r>
      <w:proofErr w:type="spellEnd"/>
      <w:r w:rsidR="00E20D8E" w:rsidRPr="005D6E4C">
        <w:t xml:space="preserve"> </w:t>
      </w:r>
      <w:proofErr w:type="spellStart"/>
      <w:r w:rsidRPr="005D6E4C">
        <w:t>планира</w:t>
      </w:r>
      <w:proofErr w:type="spellEnd"/>
      <w:r w:rsidRPr="005D6E4C">
        <w:t xml:space="preserve"> </w:t>
      </w:r>
      <w:proofErr w:type="spellStart"/>
      <w:r w:rsidRPr="005D6E4C">
        <w:t>да</w:t>
      </w:r>
      <w:proofErr w:type="spellEnd"/>
      <w:r w:rsidRPr="005D6E4C">
        <w:t xml:space="preserve"> </w:t>
      </w:r>
      <w:proofErr w:type="spellStart"/>
      <w:r w:rsidRPr="005D6E4C">
        <w:t>набави</w:t>
      </w:r>
      <w:proofErr w:type="spellEnd"/>
      <w:r w:rsidRPr="005D6E4C">
        <w:t xml:space="preserve"> </w:t>
      </w:r>
      <w:proofErr w:type="spellStart"/>
      <w:r w:rsidRPr="005D6E4C">
        <w:t>комерцијални</w:t>
      </w:r>
      <w:proofErr w:type="spellEnd"/>
      <w:r w:rsidRPr="005D6E4C">
        <w:t xml:space="preserve"> </w:t>
      </w:r>
      <w:proofErr w:type="spellStart"/>
      <w:r w:rsidRPr="005D6E4C">
        <w:t>систем</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руковалац</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005D3FE3" w:rsidRPr="005D6E4C">
        <w:t>обухвати</w:t>
      </w:r>
      <w:proofErr w:type="spellEnd"/>
      <w:r w:rsidR="005D3FE3" w:rsidRPr="005D6E4C">
        <w:t xml:space="preserve"> </w:t>
      </w:r>
      <w:proofErr w:type="spellStart"/>
      <w:r w:rsidRPr="005D6E4C">
        <w:t>ове</w:t>
      </w:r>
      <w:proofErr w:type="spellEnd"/>
      <w:r w:rsidRPr="005D6E4C">
        <w:t xml:space="preserve"> </w:t>
      </w:r>
      <w:proofErr w:type="spellStart"/>
      <w:r w:rsidRPr="005D6E4C">
        <w:t>услове</w:t>
      </w:r>
      <w:proofErr w:type="spellEnd"/>
      <w:r w:rsidRPr="005D6E4C">
        <w:t xml:space="preserve"> </w:t>
      </w:r>
      <w:proofErr w:type="spellStart"/>
      <w:r w:rsidR="005D3FE3" w:rsidRPr="005D6E4C">
        <w:t>спецификацијом</w:t>
      </w:r>
      <w:proofErr w:type="spellEnd"/>
      <w:r w:rsidR="005D3FE3" w:rsidRPr="005D6E4C">
        <w:t xml:space="preserve"> </w:t>
      </w:r>
      <w:proofErr w:type="spellStart"/>
      <w:r w:rsidR="005D3FE3" w:rsidRPr="005D6E4C">
        <w:t>набавке</w:t>
      </w:r>
      <w:proofErr w:type="spellEnd"/>
      <w:r w:rsidR="00A976D3" w:rsidRPr="005D6E4C">
        <w:t>.</w:t>
      </w:r>
      <w:r w:rsidR="00147C2B" w:rsidRPr="005D6E4C">
        <w:t xml:space="preserve"> </w:t>
      </w:r>
      <w:proofErr w:type="spellStart"/>
      <w:r w:rsidR="00147C2B" w:rsidRPr="005D6E4C">
        <w:t>Руковалац</w:t>
      </w:r>
      <w:proofErr w:type="spellEnd"/>
      <w:r w:rsidR="00147C2B" w:rsidRPr="005D6E4C">
        <w:t xml:space="preserve"> </w:t>
      </w:r>
      <w:proofErr w:type="spellStart"/>
      <w:r w:rsidR="00147C2B" w:rsidRPr="005D6E4C">
        <w:t>треба</w:t>
      </w:r>
      <w:proofErr w:type="spellEnd"/>
      <w:r w:rsidR="00147C2B" w:rsidRPr="005D6E4C">
        <w:t xml:space="preserve"> </w:t>
      </w:r>
      <w:proofErr w:type="spellStart"/>
      <w:r w:rsidR="00147C2B" w:rsidRPr="005D6E4C">
        <w:t>да</w:t>
      </w:r>
      <w:proofErr w:type="spellEnd"/>
      <w:r w:rsidR="00147C2B" w:rsidRPr="005D6E4C">
        <w:t xml:space="preserve"> </w:t>
      </w:r>
      <w:proofErr w:type="spellStart"/>
      <w:r w:rsidR="00147C2B" w:rsidRPr="005D6E4C">
        <w:t>обезбеди</w:t>
      </w:r>
      <w:proofErr w:type="spellEnd"/>
      <w:r w:rsidR="00147C2B" w:rsidRPr="005D6E4C">
        <w:t xml:space="preserve"> </w:t>
      </w:r>
      <w:proofErr w:type="spellStart"/>
      <w:r w:rsidR="00147C2B" w:rsidRPr="005D6E4C">
        <w:t>поштовање</w:t>
      </w:r>
      <w:proofErr w:type="spellEnd"/>
      <w:r w:rsidR="00147C2B" w:rsidRPr="005D6E4C">
        <w:t xml:space="preserve"> </w:t>
      </w:r>
      <w:proofErr w:type="spellStart"/>
      <w:r w:rsidR="00147C2B" w:rsidRPr="005D6E4C">
        <w:t>ових</w:t>
      </w:r>
      <w:proofErr w:type="spellEnd"/>
      <w:r w:rsidR="00147C2B" w:rsidRPr="005D6E4C">
        <w:t xml:space="preserve"> </w:t>
      </w:r>
      <w:proofErr w:type="spellStart"/>
      <w:r w:rsidR="00147C2B" w:rsidRPr="005D6E4C">
        <w:t>услова</w:t>
      </w:r>
      <w:proofErr w:type="spellEnd"/>
      <w:r w:rsidR="005D3FE3" w:rsidRPr="005D6E4C">
        <w:t xml:space="preserve"> и </w:t>
      </w:r>
      <w:proofErr w:type="spellStart"/>
      <w:r w:rsidR="005D3FE3" w:rsidRPr="005D6E4C">
        <w:t>да</w:t>
      </w:r>
      <w:proofErr w:type="spellEnd"/>
      <w:r w:rsidR="005D3FE3" w:rsidRPr="005D6E4C">
        <w:t xml:space="preserve"> </w:t>
      </w:r>
      <w:proofErr w:type="spellStart"/>
      <w:r w:rsidR="005D3FE3" w:rsidRPr="005D6E4C">
        <w:t>их</w:t>
      </w:r>
      <w:proofErr w:type="spellEnd"/>
      <w:r w:rsidR="005D3FE3" w:rsidRPr="005D6E4C">
        <w:t xml:space="preserve"> </w:t>
      </w:r>
      <w:proofErr w:type="spellStart"/>
      <w:r w:rsidR="005D3FE3" w:rsidRPr="005D6E4C">
        <w:t>примењује</w:t>
      </w:r>
      <w:proofErr w:type="spellEnd"/>
      <w:r w:rsidR="00147C2B" w:rsidRPr="005D6E4C">
        <w:t xml:space="preserve"> </w:t>
      </w:r>
      <w:proofErr w:type="spellStart"/>
      <w:r w:rsidR="00147C2B" w:rsidRPr="005D6E4C">
        <w:t>на</w:t>
      </w:r>
      <w:proofErr w:type="spellEnd"/>
      <w:r w:rsidR="00147C2B" w:rsidRPr="005D6E4C">
        <w:t xml:space="preserve"> </w:t>
      </w:r>
      <w:proofErr w:type="spellStart"/>
      <w:r w:rsidR="00147C2B" w:rsidRPr="005D6E4C">
        <w:t>све</w:t>
      </w:r>
      <w:proofErr w:type="spellEnd"/>
      <w:r w:rsidR="00147C2B" w:rsidRPr="005D6E4C">
        <w:t xml:space="preserve"> </w:t>
      </w:r>
      <w:proofErr w:type="spellStart"/>
      <w:r w:rsidR="00147C2B" w:rsidRPr="005D6E4C">
        <w:t>компоненте</w:t>
      </w:r>
      <w:proofErr w:type="spellEnd"/>
      <w:r w:rsidR="00147C2B" w:rsidRPr="005D6E4C">
        <w:t xml:space="preserve"> </w:t>
      </w:r>
      <w:proofErr w:type="spellStart"/>
      <w:r w:rsidR="00147C2B" w:rsidRPr="005D6E4C">
        <w:t>система</w:t>
      </w:r>
      <w:proofErr w:type="spellEnd"/>
      <w:r w:rsidR="00147C2B" w:rsidRPr="005D6E4C">
        <w:t xml:space="preserve"> и </w:t>
      </w:r>
      <w:proofErr w:type="spellStart"/>
      <w:r w:rsidR="00147C2B" w:rsidRPr="005D6E4C">
        <w:t>на</w:t>
      </w:r>
      <w:proofErr w:type="spellEnd"/>
      <w:r w:rsidR="00147C2B" w:rsidRPr="005D6E4C">
        <w:t xml:space="preserve"> </w:t>
      </w:r>
      <w:proofErr w:type="spellStart"/>
      <w:r w:rsidR="00147C2B" w:rsidRPr="005D6E4C">
        <w:t>све</w:t>
      </w:r>
      <w:proofErr w:type="spellEnd"/>
      <w:r w:rsidR="00147C2B" w:rsidRPr="005D6E4C">
        <w:t xml:space="preserve"> </w:t>
      </w:r>
      <w:proofErr w:type="spellStart"/>
      <w:r w:rsidR="00147C2B" w:rsidRPr="005D6E4C">
        <w:t>податке</w:t>
      </w:r>
      <w:proofErr w:type="spellEnd"/>
      <w:r w:rsidR="00147C2B" w:rsidRPr="005D6E4C">
        <w:t xml:space="preserve"> </w:t>
      </w:r>
      <w:proofErr w:type="spellStart"/>
      <w:r w:rsidR="00147C2B" w:rsidRPr="005D6E4C">
        <w:t>који</w:t>
      </w:r>
      <w:proofErr w:type="spellEnd"/>
      <w:r w:rsidR="00147C2B" w:rsidRPr="005D6E4C">
        <w:t xml:space="preserve"> </w:t>
      </w:r>
      <w:proofErr w:type="spellStart"/>
      <w:r w:rsidR="00147C2B" w:rsidRPr="005D6E4C">
        <w:t>се</w:t>
      </w:r>
      <w:proofErr w:type="spellEnd"/>
      <w:r w:rsidR="00147C2B" w:rsidRPr="005D6E4C">
        <w:t xml:space="preserve"> </w:t>
      </w:r>
      <w:proofErr w:type="spellStart"/>
      <w:r w:rsidR="00147C2B" w:rsidRPr="005D6E4C">
        <w:t>обрађују</w:t>
      </w:r>
      <w:proofErr w:type="spellEnd"/>
      <w:r w:rsidR="00147C2B" w:rsidRPr="005D6E4C">
        <w:t xml:space="preserve">, </w:t>
      </w:r>
      <w:proofErr w:type="spellStart"/>
      <w:r w:rsidR="00147C2B" w:rsidRPr="005D6E4C">
        <w:t>током</w:t>
      </w:r>
      <w:proofErr w:type="spellEnd"/>
      <w:r w:rsidR="00147C2B" w:rsidRPr="005D6E4C">
        <w:t xml:space="preserve"> </w:t>
      </w:r>
      <w:proofErr w:type="spellStart"/>
      <w:r w:rsidR="005D3FE3" w:rsidRPr="005D6E4C">
        <w:t>њиховог</w:t>
      </w:r>
      <w:proofErr w:type="spellEnd"/>
      <w:r w:rsidR="005D3FE3" w:rsidRPr="005D6E4C">
        <w:t xml:space="preserve"> </w:t>
      </w:r>
      <w:proofErr w:type="spellStart"/>
      <w:r w:rsidR="005D3FE3" w:rsidRPr="005D6E4C">
        <w:t>целокупног</w:t>
      </w:r>
      <w:proofErr w:type="spellEnd"/>
      <w:r w:rsidR="005D3FE3" w:rsidRPr="005D6E4C">
        <w:t xml:space="preserve"> </w:t>
      </w:r>
      <w:proofErr w:type="spellStart"/>
      <w:r w:rsidR="00147C2B" w:rsidRPr="005D6E4C">
        <w:t>животног</w:t>
      </w:r>
      <w:proofErr w:type="spellEnd"/>
      <w:r w:rsidR="00147C2B" w:rsidRPr="005D6E4C">
        <w:t xml:space="preserve"> </w:t>
      </w:r>
      <w:proofErr w:type="spellStart"/>
      <w:r w:rsidR="00147C2B" w:rsidRPr="005D6E4C">
        <w:t>циклуса</w:t>
      </w:r>
      <w:proofErr w:type="spellEnd"/>
      <w:r w:rsidR="00147C2B" w:rsidRPr="005D6E4C">
        <w:t xml:space="preserve">. </w:t>
      </w:r>
    </w:p>
    <w:p w14:paraId="753ECADE" w14:textId="77777777" w:rsidR="0046087F" w:rsidRPr="005D6E4C" w:rsidRDefault="00147C2B">
      <w:pPr>
        <w:pStyle w:val="Heading2"/>
        <w:numPr>
          <w:ilvl w:val="1"/>
          <w:numId w:val="7"/>
        </w:numPr>
        <w:tabs>
          <w:tab w:val="left" w:pos="1254"/>
          <w:tab w:val="left" w:pos="1255"/>
        </w:tabs>
        <w:spacing w:before="165"/>
        <w:ind w:hanging="577"/>
      </w:pPr>
      <w:bookmarkStart w:id="32" w:name="_bookmark32"/>
      <w:bookmarkEnd w:id="32"/>
      <w:proofErr w:type="spellStart"/>
      <w:r w:rsidRPr="005D6E4C">
        <w:rPr>
          <w:color w:val="2D74B5"/>
        </w:rPr>
        <w:t>Конкретни</w:t>
      </w:r>
      <w:proofErr w:type="spellEnd"/>
      <w:r w:rsidRPr="005D6E4C">
        <w:rPr>
          <w:color w:val="2D74B5"/>
        </w:rPr>
        <w:t xml:space="preserve"> </w:t>
      </w:r>
      <w:proofErr w:type="spellStart"/>
      <w:r w:rsidRPr="005D6E4C">
        <w:rPr>
          <w:color w:val="2D74B5"/>
        </w:rPr>
        <w:t>примери</w:t>
      </w:r>
      <w:proofErr w:type="spellEnd"/>
      <w:r w:rsidRPr="005D6E4C">
        <w:rPr>
          <w:color w:val="2D74B5"/>
        </w:rPr>
        <w:t xml:space="preserve"> </w:t>
      </w:r>
      <w:proofErr w:type="spellStart"/>
      <w:r w:rsidRPr="005D6E4C">
        <w:rPr>
          <w:color w:val="2D74B5"/>
        </w:rPr>
        <w:t>релевантних</w:t>
      </w:r>
      <w:proofErr w:type="spellEnd"/>
      <w:r w:rsidRPr="005D6E4C">
        <w:rPr>
          <w:color w:val="2D74B5"/>
        </w:rPr>
        <w:t xml:space="preserve"> </w:t>
      </w:r>
      <w:proofErr w:type="spellStart"/>
      <w:r w:rsidRPr="005D6E4C">
        <w:rPr>
          <w:color w:val="2D74B5"/>
        </w:rPr>
        <w:t>мера</w:t>
      </w:r>
      <w:proofErr w:type="spellEnd"/>
      <w:r w:rsidRPr="005D6E4C">
        <w:rPr>
          <w:color w:val="2D74B5"/>
        </w:rPr>
        <w:t xml:space="preserve"> </w:t>
      </w:r>
    </w:p>
    <w:p w14:paraId="04F9928D" w14:textId="77777777" w:rsidR="0046087F" w:rsidRPr="005D6E4C" w:rsidRDefault="00147C2B">
      <w:pPr>
        <w:pStyle w:val="ListParagraph"/>
        <w:numPr>
          <w:ilvl w:val="0"/>
          <w:numId w:val="5"/>
        </w:numPr>
        <w:tabs>
          <w:tab w:val="left" w:pos="679"/>
        </w:tabs>
        <w:spacing w:before="38" w:line="259" w:lineRule="auto"/>
        <w:ind w:right="109"/>
        <w:jc w:val="both"/>
      </w:pPr>
      <w:proofErr w:type="spellStart"/>
      <w:r w:rsidRPr="005D6E4C">
        <w:t>Већина</w:t>
      </w:r>
      <w:proofErr w:type="spellEnd"/>
      <w:r w:rsidRPr="005D6E4C">
        <w:t xml:space="preserve"> </w:t>
      </w:r>
      <w:proofErr w:type="spellStart"/>
      <w:r w:rsidRPr="005D6E4C">
        <w:t>мера</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могу</w:t>
      </w:r>
      <w:proofErr w:type="spellEnd"/>
      <w:r w:rsidRPr="005D6E4C">
        <w:t xml:space="preserve"> </w:t>
      </w:r>
      <w:proofErr w:type="spellStart"/>
      <w:r w:rsidRPr="005D6E4C">
        <w:t>користити</w:t>
      </w:r>
      <w:proofErr w:type="spellEnd"/>
      <w:r w:rsidRPr="005D6E4C">
        <w:t xml:space="preserve"> </w:t>
      </w:r>
      <w:proofErr w:type="spellStart"/>
      <w:r w:rsidRPr="005D6E4C">
        <w:t>за</w:t>
      </w:r>
      <w:proofErr w:type="spellEnd"/>
      <w:r w:rsidRPr="005D6E4C">
        <w:t xml:space="preserve"> </w:t>
      </w:r>
      <w:proofErr w:type="spellStart"/>
      <w:r w:rsidRPr="005D6E4C">
        <w:t>обезбеђивање</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посебно</w:t>
      </w:r>
      <w:proofErr w:type="spellEnd"/>
      <w:r w:rsidRPr="005D6E4C">
        <w:t xml:space="preserve"> </w:t>
      </w:r>
      <w:proofErr w:type="spellStart"/>
      <w:r w:rsidRPr="005D6E4C">
        <w:t>када</w:t>
      </w:r>
      <w:proofErr w:type="spellEnd"/>
      <w:r w:rsidRPr="005D6E4C">
        <w:t xml:space="preserve"> </w:t>
      </w:r>
      <w:proofErr w:type="spellStart"/>
      <w:r w:rsidRPr="005D6E4C">
        <w:t>се</w:t>
      </w:r>
      <w:proofErr w:type="spellEnd"/>
      <w:r w:rsidRPr="005D6E4C">
        <w:t xml:space="preserve"> </w:t>
      </w:r>
      <w:proofErr w:type="spellStart"/>
      <w:r w:rsidRPr="005D6E4C">
        <w:t>користе</w:t>
      </w:r>
      <w:proofErr w:type="spellEnd"/>
      <w:r w:rsidRPr="005D6E4C">
        <w:t xml:space="preserve"> </w:t>
      </w:r>
      <w:proofErr w:type="spellStart"/>
      <w:r w:rsidRPr="005D6E4C">
        <w:t>дигитална</w:t>
      </w:r>
      <w:proofErr w:type="spellEnd"/>
      <w:r w:rsidRPr="005D6E4C">
        <w:t xml:space="preserve"> </w:t>
      </w:r>
      <w:proofErr w:type="spellStart"/>
      <w:r w:rsidRPr="005D6E4C">
        <w:t>опрема</w:t>
      </w:r>
      <w:proofErr w:type="spellEnd"/>
      <w:r w:rsidRPr="005D6E4C">
        <w:t xml:space="preserve"> и </w:t>
      </w:r>
      <w:proofErr w:type="spellStart"/>
      <w:r w:rsidRPr="005D6E4C">
        <w:t>софтвер</w:t>
      </w:r>
      <w:proofErr w:type="spellEnd"/>
      <w:r w:rsidRPr="005D6E4C">
        <w:t xml:space="preserve">, </w:t>
      </w:r>
      <w:proofErr w:type="spellStart"/>
      <w:r w:rsidRPr="005D6E4C">
        <w:t>неће</w:t>
      </w:r>
      <w:proofErr w:type="spellEnd"/>
      <w:r w:rsidRPr="005D6E4C">
        <w:t xml:space="preserve"> </w:t>
      </w:r>
      <w:proofErr w:type="spellStart"/>
      <w:r w:rsidRPr="005D6E4C">
        <w:t>се</w:t>
      </w:r>
      <w:proofErr w:type="spellEnd"/>
      <w:r w:rsidRPr="005D6E4C">
        <w:t xml:space="preserve"> </w:t>
      </w:r>
      <w:proofErr w:type="spellStart"/>
      <w:r w:rsidRPr="005D6E4C">
        <w:t>разликовати</w:t>
      </w:r>
      <w:proofErr w:type="spellEnd"/>
      <w:r w:rsidRPr="005D6E4C">
        <w:t xml:space="preserve"> </w:t>
      </w:r>
      <w:proofErr w:type="spellStart"/>
      <w:r w:rsidRPr="005D6E4C">
        <w:t>од</w:t>
      </w:r>
      <w:proofErr w:type="spellEnd"/>
      <w:r w:rsidRPr="005D6E4C">
        <w:t xml:space="preserve"> </w:t>
      </w:r>
      <w:proofErr w:type="spellStart"/>
      <w:r w:rsidRPr="005D6E4C">
        <w:t>оних</w:t>
      </w:r>
      <w:proofErr w:type="spellEnd"/>
      <w:r w:rsidRPr="005D6E4C">
        <w:t xml:space="preserve"> </w:t>
      </w:r>
      <w:proofErr w:type="spellStart"/>
      <w:r w:rsidRPr="005D6E4C">
        <w:t>које</w:t>
      </w:r>
      <w:proofErr w:type="spellEnd"/>
      <w:r w:rsidRPr="005D6E4C">
        <w:t xml:space="preserve"> </w:t>
      </w:r>
      <w:proofErr w:type="spellStart"/>
      <w:r w:rsidRPr="005D6E4C">
        <w:t>се</w:t>
      </w:r>
      <w:proofErr w:type="spellEnd"/>
      <w:r w:rsidRPr="005D6E4C">
        <w:t xml:space="preserve"> </w:t>
      </w:r>
      <w:proofErr w:type="spellStart"/>
      <w:r w:rsidRPr="005D6E4C">
        <w:t>користе</w:t>
      </w:r>
      <w:proofErr w:type="spellEnd"/>
      <w:r w:rsidRPr="005D6E4C">
        <w:t xml:space="preserve"> у </w:t>
      </w:r>
      <w:proofErr w:type="spellStart"/>
      <w:r w:rsidRPr="005D6E4C">
        <w:t>другим</w:t>
      </w:r>
      <w:proofErr w:type="spellEnd"/>
      <w:r w:rsidRPr="005D6E4C">
        <w:t xml:space="preserve"> ИТ </w:t>
      </w:r>
      <w:proofErr w:type="spellStart"/>
      <w:r w:rsidRPr="005D6E4C">
        <w:t>системима</w:t>
      </w:r>
      <w:proofErr w:type="spellEnd"/>
      <w:r w:rsidR="00A976D3" w:rsidRPr="005D6E4C">
        <w:t>.</w:t>
      </w:r>
      <w:r w:rsidRPr="005D6E4C">
        <w:t xml:space="preserve"> </w:t>
      </w:r>
      <w:proofErr w:type="spellStart"/>
      <w:r w:rsidRPr="005D6E4C">
        <w:t>Међутим</w:t>
      </w:r>
      <w:proofErr w:type="spellEnd"/>
      <w:r w:rsidRPr="005D6E4C">
        <w:t xml:space="preserve">, </w:t>
      </w:r>
      <w:proofErr w:type="spellStart"/>
      <w:r w:rsidRPr="005D6E4C">
        <w:t>без</w:t>
      </w:r>
      <w:proofErr w:type="spellEnd"/>
      <w:r w:rsidRPr="005D6E4C">
        <w:t xml:space="preserve"> </w:t>
      </w:r>
      <w:proofErr w:type="spellStart"/>
      <w:r w:rsidRPr="005D6E4C">
        <w:t>обзира</w:t>
      </w:r>
      <w:proofErr w:type="spellEnd"/>
      <w:r w:rsidRPr="005D6E4C">
        <w:t xml:space="preserve"> </w:t>
      </w:r>
      <w:proofErr w:type="spellStart"/>
      <w:r w:rsidRPr="005D6E4C">
        <w:t>на</w:t>
      </w:r>
      <w:proofErr w:type="spellEnd"/>
      <w:r w:rsidRPr="005D6E4C">
        <w:t xml:space="preserve"> </w:t>
      </w:r>
      <w:proofErr w:type="spellStart"/>
      <w:r w:rsidRPr="005D6E4C">
        <w:t>изабрано</w:t>
      </w:r>
      <w:proofErr w:type="spellEnd"/>
      <w:r w:rsidRPr="005D6E4C">
        <w:t xml:space="preserve"> </w:t>
      </w:r>
      <w:proofErr w:type="spellStart"/>
      <w:r w:rsidRPr="005D6E4C">
        <w:t>решење</w:t>
      </w:r>
      <w:proofErr w:type="spellEnd"/>
      <w:r w:rsidRPr="005D6E4C">
        <w:t xml:space="preserve">, </w:t>
      </w:r>
      <w:proofErr w:type="spellStart"/>
      <w:r w:rsidRPr="005D6E4C">
        <w:t>руковалац</w:t>
      </w:r>
      <w:proofErr w:type="spellEnd"/>
      <w:r w:rsidRPr="005D6E4C">
        <w:t xml:space="preserve"> </w:t>
      </w:r>
      <w:proofErr w:type="spellStart"/>
      <w:r w:rsidRPr="005D6E4C">
        <w:t>мора</w:t>
      </w:r>
      <w:proofErr w:type="spellEnd"/>
      <w:r w:rsidRPr="005D6E4C">
        <w:t xml:space="preserve"> </w:t>
      </w:r>
      <w:proofErr w:type="spellStart"/>
      <w:r w:rsidRPr="005D6E4C">
        <w:t>адекватно</w:t>
      </w:r>
      <w:proofErr w:type="spellEnd"/>
      <w:r w:rsidRPr="005D6E4C">
        <w:t xml:space="preserve"> </w:t>
      </w:r>
      <w:proofErr w:type="spellStart"/>
      <w:r w:rsidR="00C45651" w:rsidRPr="005D6E4C">
        <w:t>да</w:t>
      </w:r>
      <w:proofErr w:type="spellEnd"/>
      <w:r w:rsidR="00C45651" w:rsidRPr="005D6E4C">
        <w:t xml:space="preserve"> </w:t>
      </w:r>
      <w:proofErr w:type="spellStart"/>
      <w:r w:rsidRPr="005D6E4C">
        <w:t>заштити</w:t>
      </w:r>
      <w:proofErr w:type="spellEnd"/>
      <w:r w:rsidRPr="005D6E4C">
        <w:t xml:space="preserve"> </w:t>
      </w:r>
      <w:proofErr w:type="spellStart"/>
      <w:r w:rsidRPr="005D6E4C">
        <w:t>све</w:t>
      </w:r>
      <w:proofErr w:type="spellEnd"/>
      <w:r w:rsidRPr="005D6E4C">
        <w:t xml:space="preserve"> </w:t>
      </w:r>
      <w:proofErr w:type="spellStart"/>
      <w:r w:rsidRPr="005D6E4C">
        <w:t>компоненте</w:t>
      </w:r>
      <w:proofErr w:type="spellEnd"/>
      <w:r w:rsidRPr="005D6E4C">
        <w:t xml:space="preserve"> </w:t>
      </w:r>
      <w:proofErr w:type="spellStart"/>
      <w:r w:rsidRPr="005D6E4C">
        <w:t>система</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и </w:t>
      </w:r>
      <w:proofErr w:type="spellStart"/>
      <w:r w:rsidRPr="005D6E4C">
        <w:t>податке</w:t>
      </w:r>
      <w:proofErr w:type="spellEnd"/>
      <w:r w:rsidRPr="005D6E4C">
        <w:t xml:space="preserve"> у </w:t>
      </w:r>
      <w:proofErr w:type="spellStart"/>
      <w:r w:rsidRPr="005D6E4C">
        <w:t>свим</w:t>
      </w:r>
      <w:proofErr w:type="spellEnd"/>
      <w:r w:rsidRPr="005D6E4C">
        <w:t xml:space="preserve"> </w:t>
      </w:r>
      <w:proofErr w:type="spellStart"/>
      <w:r w:rsidRPr="005D6E4C">
        <w:t>фазама</w:t>
      </w:r>
      <w:proofErr w:type="spellEnd"/>
      <w:r w:rsidRPr="005D6E4C">
        <w:t xml:space="preserve">, </w:t>
      </w:r>
      <w:proofErr w:type="spellStart"/>
      <w:r w:rsidRPr="005D6E4C">
        <w:t>тј</w:t>
      </w:r>
      <w:proofErr w:type="spellEnd"/>
      <w:r w:rsidRPr="005D6E4C">
        <w:t xml:space="preserve">. </w:t>
      </w:r>
      <w:proofErr w:type="spellStart"/>
      <w:r w:rsidRPr="005D6E4C">
        <w:t>током</w:t>
      </w:r>
      <w:proofErr w:type="spellEnd"/>
      <w:r w:rsidRPr="005D6E4C">
        <w:t xml:space="preserve"> </w:t>
      </w:r>
      <w:proofErr w:type="spellStart"/>
      <w:r w:rsidRPr="005D6E4C">
        <w:t>складиштења</w:t>
      </w:r>
      <w:proofErr w:type="spellEnd"/>
      <w:r w:rsidRPr="005D6E4C">
        <w:t xml:space="preserve"> (</w:t>
      </w:r>
      <w:proofErr w:type="spellStart"/>
      <w:r w:rsidRPr="005D6E4C">
        <w:t>подаци</w:t>
      </w:r>
      <w:proofErr w:type="spellEnd"/>
      <w:r w:rsidRPr="005D6E4C">
        <w:t xml:space="preserve"> у </w:t>
      </w:r>
      <w:proofErr w:type="spellStart"/>
      <w:r w:rsidRPr="005D6E4C">
        <w:t>мировању</w:t>
      </w:r>
      <w:proofErr w:type="spellEnd"/>
      <w:r w:rsidR="00A976D3" w:rsidRPr="005D6E4C">
        <w:t>),</w:t>
      </w:r>
      <w:r w:rsidRPr="005D6E4C">
        <w:t xml:space="preserve"> </w:t>
      </w:r>
      <w:proofErr w:type="spellStart"/>
      <w:r w:rsidRPr="005D6E4C">
        <w:t>преноса</w:t>
      </w:r>
      <w:proofErr w:type="spellEnd"/>
      <w:r w:rsidRPr="005D6E4C">
        <w:t xml:space="preserve"> (</w:t>
      </w:r>
      <w:proofErr w:type="spellStart"/>
      <w:r w:rsidRPr="005D6E4C">
        <w:t>подаци</w:t>
      </w:r>
      <w:proofErr w:type="spellEnd"/>
      <w:r w:rsidRPr="005D6E4C">
        <w:t xml:space="preserve"> у </w:t>
      </w:r>
      <w:proofErr w:type="spellStart"/>
      <w:r w:rsidRPr="005D6E4C">
        <w:t>транзиту</w:t>
      </w:r>
      <w:proofErr w:type="spellEnd"/>
      <w:r w:rsidRPr="005D6E4C">
        <w:t xml:space="preserve">) </w:t>
      </w:r>
      <w:r w:rsidRPr="005D6E4C">
        <w:rPr>
          <w:spacing w:val="9"/>
        </w:rPr>
        <w:t xml:space="preserve">и </w:t>
      </w:r>
      <w:proofErr w:type="spellStart"/>
      <w:r w:rsidRPr="005D6E4C">
        <w:rPr>
          <w:spacing w:val="9"/>
        </w:rPr>
        <w:t>обраде</w:t>
      </w:r>
      <w:proofErr w:type="spellEnd"/>
      <w:r w:rsidRPr="005D6E4C">
        <w:rPr>
          <w:spacing w:val="9"/>
        </w:rPr>
        <w:t xml:space="preserve"> (</w:t>
      </w:r>
      <w:proofErr w:type="spellStart"/>
      <w:r w:rsidRPr="005D6E4C">
        <w:rPr>
          <w:spacing w:val="9"/>
        </w:rPr>
        <w:t>подаци</w:t>
      </w:r>
      <w:proofErr w:type="spellEnd"/>
      <w:r w:rsidRPr="005D6E4C">
        <w:rPr>
          <w:spacing w:val="9"/>
        </w:rPr>
        <w:t xml:space="preserve"> у </w:t>
      </w:r>
      <w:proofErr w:type="spellStart"/>
      <w:r w:rsidRPr="005D6E4C">
        <w:rPr>
          <w:spacing w:val="9"/>
        </w:rPr>
        <w:t>употреби</w:t>
      </w:r>
      <w:proofErr w:type="spellEnd"/>
      <w:r w:rsidRPr="005D6E4C">
        <w:rPr>
          <w:spacing w:val="9"/>
        </w:rPr>
        <w:t xml:space="preserve">). </w:t>
      </w:r>
      <w:proofErr w:type="spellStart"/>
      <w:r w:rsidRPr="005D6E4C">
        <w:rPr>
          <w:spacing w:val="9"/>
        </w:rPr>
        <w:t>За</w:t>
      </w:r>
      <w:proofErr w:type="spellEnd"/>
      <w:r w:rsidRPr="005D6E4C">
        <w:rPr>
          <w:spacing w:val="9"/>
        </w:rPr>
        <w:t xml:space="preserve"> </w:t>
      </w:r>
      <w:proofErr w:type="spellStart"/>
      <w:r w:rsidRPr="005D6E4C">
        <w:rPr>
          <w:spacing w:val="9"/>
        </w:rPr>
        <w:t>ово</w:t>
      </w:r>
      <w:proofErr w:type="spellEnd"/>
      <w:r w:rsidRPr="005D6E4C">
        <w:rPr>
          <w:spacing w:val="9"/>
        </w:rPr>
        <w:t xml:space="preserve"> </w:t>
      </w:r>
      <w:proofErr w:type="spellStart"/>
      <w:r w:rsidRPr="005D6E4C">
        <w:rPr>
          <w:spacing w:val="9"/>
        </w:rPr>
        <w:t>је</w:t>
      </w:r>
      <w:proofErr w:type="spellEnd"/>
      <w:r w:rsidRPr="005D6E4C">
        <w:rPr>
          <w:spacing w:val="9"/>
        </w:rPr>
        <w:t xml:space="preserve"> </w:t>
      </w:r>
      <w:proofErr w:type="spellStart"/>
      <w:r w:rsidRPr="005D6E4C">
        <w:rPr>
          <w:spacing w:val="9"/>
        </w:rPr>
        <w:t>потребно</w:t>
      </w:r>
      <w:proofErr w:type="spellEnd"/>
      <w:r w:rsidRPr="005D6E4C">
        <w:rPr>
          <w:spacing w:val="9"/>
        </w:rPr>
        <w:t xml:space="preserve"> </w:t>
      </w:r>
    </w:p>
    <w:p w14:paraId="7577CDE9" w14:textId="74968666" w:rsidR="0046087F" w:rsidRPr="005D6E4C" w:rsidRDefault="00D837D8">
      <w:pPr>
        <w:pStyle w:val="BodyText"/>
        <w:spacing w:before="4"/>
        <w:rPr>
          <w:sz w:val="15"/>
        </w:rPr>
      </w:pPr>
      <w:r>
        <w:rPr>
          <w:noProof/>
        </w:rPr>
        <mc:AlternateContent>
          <mc:Choice Requires="wps">
            <w:drawing>
              <wp:anchor distT="0" distB="0" distL="0" distR="0" simplePos="0" relativeHeight="487610880" behindDoc="1" locked="0" layoutInCell="1" allowOverlap="1" wp14:anchorId="0CEBC355" wp14:editId="65D6981D">
                <wp:simplePos x="0" y="0"/>
                <wp:positionH relativeFrom="page">
                  <wp:posOffset>901065</wp:posOffset>
                </wp:positionH>
                <wp:positionV relativeFrom="paragraph">
                  <wp:posOffset>144145</wp:posOffset>
                </wp:positionV>
                <wp:extent cx="1828800" cy="8890"/>
                <wp:effectExtent l="0" t="0" r="0" b="0"/>
                <wp:wrapTopAndBottom/>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2D9F3" id="Rectangle 4" o:spid="_x0000_s1026" style="position:absolute;margin-left:70.95pt;margin-top:11.35pt;width:2in;height:.7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" fillcolor="black" stroked="f">
                <w10:wrap type="topAndBottom" anchorx="page"/>
              </v:rect>
            </w:pict>
          </mc:Fallback>
        </mc:AlternateContent>
      </w:r>
    </w:p>
    <w:p w14:paraId="102367AC" w14:textId="77777777" w:rsidR="0046087F" w:rsidRPr="005D6E4C" w:rsidRDefault="0046087F">
      <w:pPr>
        <w:pStyle w:val="BodyText"/>
        <w:spacing w:before="8"/>
        <w:rPr>
          <w:sz w:val="14"/>
        </w:rPr>
      </w:pPr>
    </w:p>
    <w:p w14:paraId="394CE70F" w14:textId="77777777" w:rsidR="0046087F" w:rsidRPr="005D6E4C" w:rsidRDefault="00A976D3" w:rsidP="00567620">
      <w:pPr>
        <w:spacing w:before="94" w:line="264" w:lineRule="auto"/>
        <w:ind w:left="678" w:right="165"/>
        <w:jc w:val="both"/>
        <w:rPr>
          <w:sz w:val="20"/>
        </w:rPr>
      </w:pPr>
      <w:r w:rsidRPr="005D6E4C">
        <w:rPr>
          <w:sz w:val="20"/>
          <w:vertAlign w:val="superscript"/>
        </w:rPr>
        <w:t>22</w:t>
      </w:r>
      <w:r w:rsidRPr="005D6E4C">
        <w:rPr>
          <w:sz w:val="20"/>
        </w:rPr>
        <w:t xml:space="preserve"> </w:t>
      </w:r>
      <w:r w:rsidRPr="005D6E4C">
        <w:rPr>
          <w:i/>
          <w:iCs/>
          <w:sz w:val="20"/>
        </w:rPr>
        <w:t>WP</w:t>
      </w:r>
      <w:r w:rsidRPr="005D6E4C">
        <w:rPr>
          <w:sz w:val="20"/>
        </w:rPr>
        <w:t xml:space="preserve"> 168, </w:t>
      </w:r>
      <w:proofErr w:type="spellStart"/>
      <w:r w:rsidR="00635351" w:rsidRPr="005D6E4C">
        <w:rPr>
          <w:sz w:val="20"/>
        </w:rPr>
        <w:t>Мишљење</w:t>
      </w:r>
      <w:proofErr w:type="spellEnd"/>
      <w:r w:rsidR="00635351" w:rsidRPr="005D6E4C">
        <w:rPr>
          <w:sz w:val="20"/>
        </w:rPr>
        <w:t xml:space="preserve"> о</w:t>
      </w:r>
      <w:r w:rsidRPr="005D6E4C">
        <w:rPr>
          <w:sz w:val="20"/>
        </w:rPr>
        <w:t xml:space="preserve"> </w:t>
      </w:r>
      <w:r w:rsidR="00635351" w:rsidRPr="005D6E4C">
        <w:rPr>
          <w:sz w:val="20"/>
        </w:rPr>
        <w:t>„</w:t>
      </w:r>
      <w:proofErr w:type="spellStart"/>
      <w:r w:rsidR="00635351" w:rsidRPr="005D6E4C">
        <w:rPr>
          <w:sz w:val="20"/>
        </w:rPr>
        <w:t>Будућност</w:t>
      </w:r>
      <w:proofErr w:type="spellEnd"/>
      <w:r w:rsidR="00635351" w:rsidRPr="005D6E4C">
        <w:rPr>
          <w:sz w:val="20"/>
        </w:rPr>
        <w:t xml:space="preserve"> </w:t>
      </w:r>
      <w:proofErr w:type="spellStart"/>
      <w:proofErr w:type="gramStart"/>
      <w:r w:rsidR="00635351" w:rsidRPr="005D6E4C">
        <w:rPr>
          <w:sz w:val="20"/>
        </w:rPr>
        <w:t>приватности</w:t>
      </w:r>
      <w:proofErr w:type="spellEnd"/>
      <w:r w:rsidR="00635351" w:rsidRPr="005D6E4C">
        <w:rPr>
          <w:sz w:val="20"/>
        </w:rPr>
        <w:t>“</w:t>
      </w:r>
      <w:proofErr w:type="gramEnd"/>
      <w:r w:rsidR="00635351" w:rsidRPr="005D6E4C">
        <w:rPr>
          <w:sz w:val="20"/>
        </w:rPr>
        <w:t xml:space="preserve">, </w:t>
      </w:r>
      <w:proofErr w:type="spellStart"/>
      <w:r w:rsidR="00635351" w:rsidRPr="005D6E4C">
        <w:rPr>
          <w:sz w:val="20"/>
        </w:rPr>
        <w:t>заједнички</w:t>
      </w:r>
      <w:proofErr w:type="spellEnd"/>
      <w:r w:rsidR="00635351" w:rsidRPr="005D6E4C">
        <w:rPr>
          <w:sz w:val="20"/>
        </w:rPr>
        <w:t xml:space="preserve"> </w:t>
      </w:r>
      <w:proofErr w:type="spellStart"/>
      <w:r w:rsidR="00635351" w:rsidRPr="005D6E4C">
        <w:rPr>
          <w:sz w:val="20"/>
        </w:rPr>
        <w:t>допринос</w:t>
      </w:r>
      <w:proofErr w:type="spellEnd"/>
      <w:r w:rsidR="00635351" w:rsidRPr="005D6E4C">
        <w:rPr>
          <w:sz w:val="20"/>
        </w:rPr>
        <w:t xml:space="preserve"> </w:t>
      </w:r>
      <w:proofErr w:type="spellStart"/>
      <w:r w:rsidR="00635351" w:rsidRPr="005D6E4C">
        <w:rPr>
          <w:sz w:val="20"/>
        </w:rPr>
        <w:t>Радне</w:t>
      </w:r>
      <w:proofErr w:type="spellEnd"/>
      <w:r w:rsidR="00635351" w:rsidRPr="005D6E4C">
        <w:rPr>
          <w:sz w:val="20"/>
        </w:rPr>
        <w:t xml:space="preserve"> </w:t>
      </w:r>
      <w:proofErr w:type="spellStart"/>
      <w:r w:rsidR="00635351" w:rsidRPr="005D6E4C">
        <w:rPr>
          <w:sz w:val="20"/>
        </w:rPr>
        <w:t>групе</w:t>
      </w:r>
      <w:proofErr w:type="spellEnd"/>
      <w:r w:rsidR="00635351" w:rsidRPr="005D6E4C">
        <w:rPr>
          <w:sz w:val="20"/>
        </w:rPr>
        <w:t xml:space="preserve"> о </w:t>
      </w:r>
      <w:proofErr w:type="spellStart"/>
      <w:r w:rsidR="00635351" w:rsidRPr="005D6E4C">
        <w:rPr>
          <w:sz w:val="20"/>
        </w:rPr>
        <w:t>заштити</w:t>
      </w:r>
      <w:proofErr w:type="spellEnd"/>
      <w:r w:rsidR="00635351" w:rsidRPr="005D6E4C">
        <w:rPr>
          <w:sz w:val="20"/>
        </w:rPr>
        <w:t xml:space="preserve"> </w:t>
      </w:r>
      <w:proofErr w:type="spellStart"/>
      <w:r w:rsidR="00635351" w:rsidRPr="005D6E4C">
        <w:rPr>
          <w:sz w:val="20"/>
        </w:rPr>
        <w:t>података</w:t>
      </w:r>
      <w:proofErr w:type="spellEnd"/>
      <w:r w:rsidR="00F35ECC" w:rsidRPr="005D6E4C">
        <w:rPr>
          <w:sz w:val="20"/>
        </w:rPr>
        <w:t xml:space="preserve"> </w:t>
      </w:r>
      <w:proofErr w:type="spellStart"/>
      <w:r w:rsidR="00F35ECC" w:rsidRPr="005D6E4C">
        <w:rPr>
          <w:sz w:val="20"/>
        </w:rPr>
        <w:t>из</w:t>
      </w:r>
      <w:proofErr w:type="spellEnd"/>
      <w:r w:rsidR="00F35ECC" w:rsidRPr="005D6E4C">
        <w:rPr>
          <w:sz w:val="20"/>
        </w:rPr>
        <w:t xml:space="preserve"> </w:t>
      </w:r>
      <w:proofErr w:type="spellStart"/>
      <w:r w:rsidR="00F35ECC" w:rsidRPr="005D6E4C">
        <w:rPr>
          <w:sz w:val="20"/>
        </w:rPr>
        <w:t>члана</w:t>
      </w:r>
      <w:proofErr w:type="spellEnd"/>
      <w:r w:rsidR="00F35ECC" w:rsidRPr="005D6E4C">
        <w:rPr>
          <w:sz w:val="20"/>
        </w:rPr>
        <w:t xml:space="preserve"> 29. </w:t>
      </w:r>
      <w:proofErr w:type="spellStart"/>
      <w:r w:rsidR="00F35ECC" w:rsidRPr="005D6E4C">
        <w:rPr>
          <w:sz w:val="20"/>
        </w:rPr>
        <w:t>Директиве</w:t>
      </w:r>
      <w:proofErr w:type="spellEnd"/>
      <w:r w:rsidR="00F35ECC" w:rsidRPr="005D6E4C">
        <w:rPr>
          <w:sz w:val="20"/>
        </w:rPr>
        <w:t xml:space="preserve"> 95/46/ЕЗ</w:t>
      </w:r>
      <w:r w:rsidR="00635351" w:rsidRPr="005D6E4C">
        <w:rPr>
          <w:sz w:val="20"/>
        </w:rPr>
        <w:t xml:space="preserve"> и </w:t>
      </w:r>
      <w:proofErr w:type="spellStart"/>
      <w:r w:rsidR="00635351" w:rsidRPr="005D6E4C">
        <w:rPr>
          <w:sz w:val="20"/>
        </w:rPr>
        <w:t>Радне</w:t>
      </w:r>
      <w:proofErr w:type="spellEnd"/>
      <w:r w:rsidR="00635351" w:rsidRPr="005D6E4C">
        <w:rPr>
          <w:sz w:val="20"/>
        </w:rPr>
        <w:t xml:space="preserve"> </w:t>
      </w:r>
      <w:proofErr w:type="spellStart"/>
      <w:r w:rsidR="00635351" w:rsidRPr="005D6E4C">
        <w:rPr>
          <w:sz w:val="20"/>
        </w:rPr>
        <w:t>групе</w:t>
      </w:r>
      <w:proofErr w:type="spellEnd"/>
      <w:r w:rsidR="00635351" w:rsidRPr="005D6E4C">
        <w:rPr>
          <w:sz w:val="20"/>
        </w:rPr>
        <w:t xml:space="preserve"> </w:t>
      </w:r>
      <w:proofErr w:type="spellStart"/>
      <w:r w:rsidR="00635351" w:rsidRPr="005D6E4C">
        <w:rPr>
          <w:sz w:val="20"/>
        </w:rPr>
        <w:t>за</w:t>
      </w:r>
      <w:proofErr w:type="spellEnd"/>
      <w:r w:rsidR="00635351" w:rsidRPr="005D6E4C">
        <w:rPr>
          <w:sz w:val="20"/>
        </w:rPr>
        <w:t xml:space="preserve"> </w:t>
      </w:r>
      <w:proofErr w:type="spellStart"/>
      <w:r w:rsidR="00567620" w:rsidRPr="005D6E4C">
        <w:rPr>
          <w:sz w:val="20"/>
        </w:rPr>
        <w:t>полицију</w:t>
      </w:r>
      <w:proofErr w:type="spellEnd"/>
      <w:r w:rsidR="00567620" w:rsidRPr="005D6E4C">
        <w:rPr>
          <w:sz w:val="20"/>
        </w:rPr>
        <w:t xml:space="preserve"> и </w:t>
      </w:r>
      <w:proofErr w:type="spellStart"/>
      <w:r w:rsidR="00567620" w:rsidRPr="005D6E4C">
        <w:rPr>
          <w:sz w:val="20"/>
        </w:rPr>
        <w:t>правосуђе</w:t>
      </w:r>
      <w:proofErr w:type="spellEnd"/>
      <w:r w:rsidR="00635351" w:rsidRPr="005D6E4C">
        <w:rPr>
          <w:sz w:val="20"/>
        </w:rPr>
        <w:t xml:space="preserve"> </w:t>
      </w:r>
      <w:proofErr w:type="spellStart"/>
      <w:r w:rsidR="00635351" w:rsidRPr="005D6E4C">
        <w:rPr>
          <w:sz w:val="20"/>
        </w:rPr>
        <w:t>Консултацијама</w:t>
      </w:r>
      <w:proofErr w:type="spellEnd"/>
      <w:r w:rsidR="00635351" w:rsidRPr="005D6E4C">
        <w:rPr>
          <w:sz w:val="20"/>
        </w:rPr>
        <w:t xml:space="preserve"> </w:t>
      </w:r>
      <w:proofErr w:type="spellStart"/>
      <w:r w:rsidR="00635351" w:rsidRPr="005D6E4C">
        <w:rPr>
          <w:sz w:val="20"/>
        </w:rPr>
        <w:t>Европске</w:t>
      </w:r>
      <w:proofErr w:type="spellEnd"/>
      <w:r w:rsidR="00635351" w:rsidRPr="005D6E4C">
        <w:rPr>
          <w:sz w:val="20"/>
        </w:rPr>
        <w:t xml:space="preserve"> </w:t>
      </w:r>
      <w:proofErr w:type="spellStart"/>
      <w:r w:rsidR="00635351" w:rsidRPr="005D6E4C">
        <w:rPr>
          <w:sz w:val="20"/>
        </w:rPr>
        <w:t>комисије</w:t>
      </w:r>
      <w:proofErr w:type="spellEnd"/>
      <w:r w:rsidR="00635351" w:rsidRPr="005D6E4C">
        <w:rPr>
          <w:sz w:val="20"/>
        </w:rPr>
        <w:t xml:space="preserve"> о </w:t>
      </w:r>
      <w:proofErr w:type="spellStart"/>
      <w:r w:rsidR="00635351" w:rsidRPr="005D6E4C">
        <w:rPr>
          <w:sz w:val="20"/>
        </w:rPr>
        <w:t>правном</w:t>
      </w:r>
      <w:proofErr w:type="spellEnd"/>
      <w:r w:rsidR="00635351" w:rsidRPr="005D6E4C">
        <w:rPr>
          <w:sz w:val="20"/>
        </w:rPr>
        <w:t xml:space="preserve"> </w:t>
      </w:r>
      <w:proofErr w:type="spellStart"/>
      <w:r w:rsidR="00635351" w:rsidRPr="005D6E4C">
        <w:rPr>
          <w:sz w:val="20"/>
        </w:rPr>
        <w:t>оквиру</w:t>
      </w:r>
      <w:proofErr w:type="spellEnd"/>
      <w:r w:rsidR="00635351" w:rsidRPr="005D6E4C">
        <w:rPr>
          <w:sz w:val="20"/>
        </w:rPr>
        <w:t xml:space="preserve"> </w:t>
      </w:r>
      <w:proofErr w:type="spellStart"/>
      <w:r w:rsidR="00635351" w:rsidRPr="005D6E4C">
        <w:rPr>
          <w:sz w:val="20"/>
        </w:rPr>
        <w:t>за</w:t>
      </w:r>
      <w:proofErr w:type="spellEnd"/>
      <w:r w:rsidR="00635351" w:rsidRPr="005D6E4C">
        <w:rPr>
          <w:sz w:val="20"/>
        </w:rPr>
        <w:t xml:space="preserve"> </w:t>
      </w:r>
      <w:proofErr w:type="spellStart"/>
      <w:r w:rsidR="00635351" w:rsidRPr="005D6E4C">
        <w:rPr>
          <w:sz w:val="20"/>
        </w:rPr>
        <w:t>основно</w:t>
      </w:r>
      <w:proofErr w:type="spellEnd"/>
      <w:r w:rsidR="00635351" w:rsidRPr="005D6E4C">
        <w:rPr>
          <w:sz w:val="20"/>
        </w:rPr>
        <w:t xml:space="preserve"> </w:t>
      </w:r>
      <w:proofErr w:type="spellStart"/>
      <w:r w:rsidR="00635351" w:rsidRPr="005D6E4C">
        <w:rPr>
          <w:sz w:val="20"/>
        </w:rPr>
        <w:t>право</w:t>
      </w:r>
      <w:proofErr w:type="spellEnd"/>
      <w:r w:rsidR="00635351" w:rsidRPr="005D6E4C">
        <w:rPr>
          <w:sz w:val="20"/>
        </w:rPr>
        <w:t xml:space="preserve"> </w:t>
      </w:r>
      <w:proofErr w:type="spellStart"/>
      <w:r w:rsidR="00635351" w:rsidRPr="005D6E4C">
        <w:rPr>
          <w:sz w:val="20"/>
        </w:rPr>
        <w:t>на</w:t>
      </w:r>
      <w:proofErr w:type="spellEnd"/>
      <w:r w:rsidR="00635351" w:rsidRPr="005D6E4C">
        <w:rPr>
          <w:sz w:val="20"/>
        </w:rPr>
        <w:t xml:space="preserve"> </w:t>
      </w:r>
      <w:proofErr w:type="spellStart"/>
      <w:r w:rsidR="00635351" w:rsidRPr="005D6E4C">
        <w:rPr>
          <w:sz w:val="20"/>
        </w:rPr>
        <w:t>заштиту</w:t>
      </w:r>
      <w:proofErr w:type="spellEnd"/>
      <w:r w:rsidR="00635351" w:rsidRPr="005D6E4C">
        <w:rPr>
          <w:sz w:val="20"/>
        </w:rPr>
        <w:t xml:space="preserve"> </w:t>
      </w:r>
      <w:proofErr w:type="spellStart"/>
      <w:r w:rsidR="00635351" w:rsidRPr="005D6E4C">
        <w:rPr>
          <w:sz w:val="20"/>
        </w:rPr>
        <w:t>података</w:t>
      </w:r>
      <w:proofErr w:type="spellEnd"/>
      <w:r w:rsidR="00635351" w:rsidRPr="005D6E4C">
        <w:rPr>
          <w:sz w:val="20"/>
        </w:rPr>
        <w:t xml:space="preserve"> о </w:t>
      </w:r>
      <w:proofErr w:type="spellStart"/>
      <w:r w:rsidR="00635351" w:rsidRPr="005D6E4C">
        <w:rPr>
          <w:sz w:val="20"/>
        </w:rPr>
        <w:t>личности</w:t>
      </w:r>
      <w:proofErr w:type="spellEnd"/>
      <w:r w:rsidR="00635351" w:rsidRPr="005D6E4C">
        <w:rPr>
          <w:sz w:val="20"/>
        </w:rPr>
        <w:t xml:space="preserve"> </w:t>
      </w:r>
      <w:r w:rsidRPr="005D6E4C">
        <w:rPr>
          <w:sz w:val="20"/>
        </w:rPr>
        <w:t>(</w:t>
      </w:r>
      <w:proofErr w:type="spellStart"/>
      <w:r w:rsidR="00635351" w:rsidRPr="005D6E4C">
        <w:rPr>
          <w:sz w:val="20"/>
        </w:rPr>
        <w:t>усвојено</w:t>
      </w:r>
      <w:proofErr w:type="spellEnd"/>
      <w:r w:rsidRPr="005D6E4C">
        <w:rPr>
          <w:sz w:val="20"/>
        </w:rPr>
        <w:t xml:space="preserve"> 1</w:t>
      </w:r>
      <w:r w:rsidR="00635351" w:rsidRPr="005D6E4C">
        <w:rPr>
          <w:sz w:val="20"/>
        </w:rPr>
        <w:t>.</w:t>
      </w:r>
      <w:r w:rsidR="00567620" w:rsidRPr="005D6E4C">
        <w:rPr>
          <w:sz w:val="20"/>
        </w:rPr>
        <w:t>12.</w:t>
      </w:r>
      <w:r w:rsidRPr="005D6E4C">
        <w:rPr>
          <w:sz w:val="20"/>
        </w:rPr>
        <w:t>2009).</w:t>
      </w:r>
    </w:p>
    <w:p w14:paraId="5648FF6B" w14:textId="77777777" w:rsidR="0046087F" w:rsidRPr="005D6E4C" w:rsidRDefault="0046087F">
      <w:pPr>
        <w:spacing w:line="264" w:lineRule="auto"/>
        <w:rPr>
          <w:sz w:val="20"/>
        </w:rPr>
        <w:sectPr w:rsidR="0046087F" w:rsidRPr="005D6E4C">
          <w:pgSz w:w="11910" w:h="16840"/>
          <w:pgMar w:top="1580" w:right="1300" w:bottom="920" w:left="740" w:header="0" w:footer="731" w:gutter="0"/>
          <w:cols w:space="720"/>
        </w:sectPr>
      </w:pPr>
    </w:p>
    <w:p w14:paraId="497B84F6" w14:textId="77777777" w:rsidR="0046087F" w:rsidRPr="005D6E4C" w:rsidRDefault="00635351">
      <w:pPr>
        <w:pStyle w:val="BodyText"/>
        <w:spacing w:before="37" w:line="256" w:lineRule="auto"/>
        <w:ind w:left="678"/>
      </w:pPr>
      <w:proofErr w:type="spellStart"/>
      <w:r w:rsidRPr="005D6E4C">
        <w:lastRenderedPageBreak/>
        <w:t>да</w:t>
      </w:r>
      <w:proofErr w:type="spellEnd"/>
      <w:r w:rsidRPr="005D6E4C">
        <w:t xml:space="preserve"> </w:t>
      </w:r>
      <w:proofErr w:type="spellStart"/>
      <w:r w:rsidRPr="005D6E4C">
        <w:t>руковаоци</w:t>
      </w:r>
      <w:proofErr w:type="spellEnd"/>
      <w:r w:rsidRPr="005D6E4C">
        <w:t xml:space="preserve"> и </w:t>
      </w:r>
      <w:proofErr w:type="spellStart"/>
      <w:r w:rsidRPr="005D6E4C">
        <w:t>обрађивачи</w:t>
      </w:r>
      <w:proofErr w:type="spellEnd"/>
      <w:r w:rsidRPr="005D6E4C">
        <w:t xml:space="preserve"> </w:t>
      </w:r>
      <w:proofErr w:type="spellStart"/>
      <w:r w:rsidRPr="005D6E4C">
        <w:t>комбинују</w:t>
      </w:r>
      <w:proofErr w:type="spellEnd"/>
      <w:r w:rsidRPr="005D6E4C">
        <w:t xml:space="preserve"> </w:t>
      </w:r>
      <w:proofErr w:type="spellStart"/>
      <w:r w:rsidRPr="005D6E4C">
        <w:t>организационе</w:t>
      </w:r>
      <w:proofErr w:type="spellEnd"/>
      <w:r w:rsidRPr="005D6E4C">
        <w:t xml:space="preserve"> и </w:t>
      </w:r>
      <w:proofErr w:type="spellStart"/>
      <w:r w:rsidRPr="005D6E4C">
        <w:t>техничке</w:t>
      </w:r>
      <w:proofErr w:type="spellEnd"/>
      <w:r w:rsidRPr="005D6E4C">
        <w:t xml:space="preserve"> </w:t>
      </w:r>
      <w:proofErr w:type="spellStart"/>
      <w:r w:rsidRPr="005D6E4C">
        <w:t>мере</w:t>
      </w:r>
      <w:proofErr w:type="spellEnd"/>
      <w:r w:rsidRPr="005D6E4C">
        <w:t xml:space="preserve">. </w:t>
      </w:r>
    </w:p>
    <w:p w14:paraId="22A8AA16" w14:textId="77777777" w:rsidR="0046087F" w:rsidRPr="005D6E4C" w:rsidRDefault="00103311" w:rsidP="007948FB">
      <w:pPr>
        <w:pStyle w:val="ListParagraph"/>
        <w:numPr>
          <w:ilvl w:val="0"/>
          <w:numId w:val="5"/>
        </w:numPr>
        <w:tabs>
          <w:tab w:val="left" w:pos="679"/>
        </w:tabs>
        <w:spacing w:before="167" w:line="259" w:lineRule="auto"/>
        <w:ind w:right="110"/>
        <w:jc w:val="both"/>
      </w:pPr>
      <w:proofErr w:type="spellStart"/>
      <w:r w:rsidRPr="005D6E4C">
        <w:t>Приликом</w:t>
      </w:r>
      <w:proofErr w:type="spellEnd"/>
      <w:r w:rsidRPr="005D6E4C">
        <w:t xml:space="preserve"> </w:t>
      </w:r>
      <w:proofErr w:type="spellStart"/>
      <w:r w:rsidRPr="005D6E4C">
        <w:t>одабира</w:t>
      </w:r>
      <w:proofErr w:type="spellEnd"/>
      <w:r w:rsidRPr="005D6E4C">
        <w:t xml:space="preserve"> </w:t>
      </w:r>
      <w:proofErr w:type="spellStart"/>
      <w:r w:rsidRPr="005D6E4C">
        <w:t>техничких</w:t>
      </w:r>
      <w:proofErr w:type="spellEnd"/>
      <w:r w:rsidRPr="005D6E4C">
        <w:t xml:space="preserve"> </w:t>
      </w:r>
      <w:proofErr w:type="spellStart"/>
      <w:r w:rsidRPr="005D6E4C">
        <w:t>решења</w:t>
      </w:r>
      <w:proofErr w:type="spellEnd"/>
      <w:r w:rsidRPr="005D6E4C">
        <w:t xml:space="preserve">, </w:t>
      </w:r>
      <w:proofErr w:type="spellStart"/>
      <w:r w:rsidRPr="005D6E4C">
        <w:t>руковалац</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размотри</w:t>
      </w:r>
      <w:proofErr w:type="spellEnd"/>
      <w:r w:rsidRPr="005D6E4C">
        <w:t xml:space="preserve"> </w:t>
      </w:r>
      <w:proofErr w:type="spellStart"/>
      <w:r w:rsidRPr="005D6E4C">
        <w:t>технологије</w:t>
      </w:r>
      <w:proofErr w:type="spellEnd"/>
      <w:r w:rsidRPr="005D6E4C">
        <w:t xml:space="preserve"> </w:t>
      </w:r>
      <w:proofErr w:type="spellStart"/>
      <w:r w:rsidR="00C45651" w:rsidRPr="005D6E4C">
        <w:t>које</w:t>
      </w:r>
      <w:proofErr w:type="spellEnd"/>
      <w:r w:rsidR="00C45651" w:rsidRPr="005D6E4C">
        <w:t xml:space="preserve"> </w:t>
      </w:r>
      <w:proofErr w:type="spellStart"/>
      <w:r w:rsidR="00C45651" w:rsidRPr="005D6E4C">
        <w:t>су</w:t>
      </w:r>
      <w:proofErr w:type="spellEnd"/>
      <w:r w:rsidR="00C45651" w:rsidRPr="005D6E4C">
        <w:t xml:space="preserve"> </w:t>
      </w:r>
      <w:proofErr w:type="spellStart"/>
      <w:r w:rsidRPr="005D6E4C">
        <w:t>прилагођене</w:t>
      </w:r>
      <w:proofErr w:type="spellEnd"/>
      <w:r w:rsidRPr="005D6E4C">
        <w:t xml:space="preserve"> </w:t>
      </w:r>
      <w:proofErr w:type="spellStart"/>
      <w:r w:rsidR="00C45651" w:rsidRPr="005D6E4C">
        <w:t>поштовању</w:t>
      </w:r>
      <w:proofErr w:type="spellEnd"/>
      <w:r w:rsidR="00C45651" w:rsidRPr="005D6E4C">
        <w:t xml:space="preserve"> </w:t>
      </w:r>
      <w:proofErr w:type="spellStart"/>
      <w:r w:rsidR="00C45651" w:rsidRPr="005D6E4C">
        <w:t>приватности</w:t>
      </w:r>
      <w:proofErr w:type="spellEnd"/>
      <w:r w:rsidR="00C45651" w:rsidRPr="005D6E4C">
        <w:t xml:space="preserve"> </w:t>
      </w:r>
      <w:r w:rsidRPr="005D6E4C">
        <w:t xml:space="preserve">и </w:t>
      </w:r>
      <w:proofErr w:type="spellStart"/>
      <w:r w:rsidRPr="005D6E4C">
        <w:t>због</w:t>
      </w:r>
      <w:proofErr w:type="spellEnd"/>
      <w:r w:rsidRPr="005D6E4C">
        <w:t xml:space="preserve"> </w:t>
      </w:r>
      <w:proofErr w:type="spellStart"/>
      <w:r w:rsidRPr="005D6E4C">
        <w:t>тога</w:t>
      </w:r>
      <w:proofErr w:type="spellEnd"/>
      <w:r w:rsidRPr="005D6E4C">
        <w:t xml:space="preserve"> </w:t>
      </w:r>
      <w:proofErr w:type="spellStart"/>
      <w:r w:rsidRPr="005D6E4C">
        <w:t>што</w:t>
      </w:r>
      <w:proofErr w:type="spellEnd"/>
      <w:r w:rsidRPr="005D6E4C">
        <w:t xml:space="preserve"> </w:t>
      </w:r>
      <w:proofErr w:type="spellStart"/>
      <w:r w:rsidRPr="005D6E4C">
        <w:t>оне</w:t>
      </w:r>
      <w:proofErr w:type="spellEnd"/>
      <w:r w:rsidRPr="005D6E4C">
        <w:t xml:space="preserve"> </w:t>
      </w:r>
      <w:proofErr w:type="spellStart"/>
      <w:r w:rsidRPr="005D6E4C">
        <w:t>појачавају</w:t>
      </w:r>
      <w:proofErr w:type="spellEnd"/>
      <w:r w:rsidRPr="005D6E4C">
        <w:t xml:space="preserve"> </w:t>
      </w:r>
      <w:proofErr w:type="spellStart"/>
      <w:r w:rsidRPr="005D6E4C">
        <w:t>безбедност</w:t>
      </w:r>
      <w:proofErr w:type="spellEnd"/>
      <w:r w:rsidR="00A976D3" w:rsidRPr="005D6E4C">
        <w:t>.</w:t>
      </w:r>
      <w:r w:rsidRPr="005D6E4C">
        <w:t xml:space="preserve"> </w:t>
      </w:r>
      <w:proofErr w:type="spellStart"/>
      <w:r w:rsidRPr="005D6E4C">
        <w:t>Примери</w:t>
      </w:r>
      <w:proofErr w:type="spellEnd"/>
      <w:r w:rsidRPr="005D6E4C">
        <w:t xml:space="preserve"> </w:t>
      </w:r>
      <w:proofErr w:type="spellStart"/>
      <w:r w:rsidRPr="005D6E4C">
        <w:t>ових</w:t>
      </w:r>
      <w:proofErr w:type="spellEnd"/>
      <w:r w:rsidRPr="005D6E4C">
        <w:t xml:space="preserve"> </w:t>
      </w:r>
      <w:proofErr w:type="spellStart"/>
      <w:r w:rsidRPr="005D6E4C">
        <w:t>технологија</w:t>
      </w:r>
      <w:proofErr w:type="spellEnd"/>
      <w:r w:rsidRPr="005D6E4C">
        <w:t xml:space="preserve"> </w:t>
      </w:r>
      <w:proofErr w:type="spellStart"/>
      <w:r w:rsidRPr="005D6E4C">
        <w:t>су</w:t>
      </w:r>
      <w:proofErr w:type="spellEnd"/>
      <w:r w:rsidRPr="005D6E4C">
        <w:t xml:space="preserve"> </w:t>
      </w:r>
      <w:proofErr w:type="spellStart"/>
      <w:r w:rsidRPr="005D6E4C">
        <w:t>системи</w:t>
      </w:r>
      <w:proofErr w:type="spellEnd"/>
      <w:r w:rsidRPr="005D6E4C">
        <w:t xml:space="preserve"> </w:t>
      </w:r>
      <w:proofErr w:type="spellStart"/>
      <w:r w:rsidRPr="005D6E4C">
        <w:t>који</w:t>
      </w:r>
      <w:proofErr w:type="spellEnd"/>
      <w:r w:rsidRPr="005D6E4C">
        <w:t xml:space="preserve"> </w:t>
      </w:r>
      <w:proofErr w:type="spellStart"/>
      <w:r w:rsidRPr="005D6E4C">
        <w:t>омогућавају</w:t>
      </w:r>
      <w:proofErr w:type="spellEnd"/>
      <w:r w:rsidRPr="005D6E4C">
        <w:t xml:space="preserve"> </w:t>
      </w:r>
      <w:proofErr w:type="spellStart"/>
      <w:r w:rsidRPr="005D6E4C">
        <w:t>маскирање</w:t>
      </w:r>
      <w:proofErr w:type="spellEnd"/>
      <w:r w:rsidRPr="005D6E4C">
        <w:t xml:space="preserve"> </w:t>
      </w:r>
      <w:proofErr w:type="spellStart"/>
      <w:r w:rsidRPr="005D6E4C">
        <w:t>или</w:t>
      </w:r>
      <w:proofErr w:type="spellEnd"/>
      <w:r w:rsidRPr="005D6E4C">
        <w:t xml:space="preserve"> </w:t>
      </w:r>
      <w:proofErr w:type="spellStart"/>
      <w:r w:rsidRPr="005D6E4C">
        <w:t>замагљивање</w:t>
      </w:r>
      <w:proofErr w:type="spellEnd"/>
      <w:r w:rsidRPr="005D6E4C">
        <w:t xml:space="preserve"> </w:t>
      </w:r>
      <w:proofErr w:type="spellStart"/>
      <w:r w:rsidRPr="005D6E4C">
        <w:t>подручја</w:t>
      </w:r>
      <w:proofErr w:type="spellEnd"/>
      <w:r w:rsidRPr="005D6E4C">
        <w:t xml:space="preserve"> </w:t>
      </w:r>
      <w:proofErr w:type="spellStart"/>
      <w:r w:rsidRPr="005D6E4C">
        <w:t>која</w:t>
      </w:r>
      <w:proofErr w:type="spellEnd"/>
      <w:r w:rsidRPr="005D6E4C">
        <w:t xml:space="preserve"> </w:t>
      </w:r>
      <w:proofErr w:type="spellStart"/>
      <w:r w:rsidRPr="005D6E4C">
        <w:t>нису</w:t>
      </w:r>
      <w:proofErr w:type="spellEnd"/>
      <w:r w:rsidRPr="005D6E4C">
        <w:t xml:space="preserve"> </w:t>
      </w:r>
      <w:proofErr w:type="spellStart"/>
      <w:r w:rsidRPr="005D6E4C">
        <w:t>релевантна</w:t>
      </w:r>
      <w:proofErr w:type="spellEnd"/>
      <w:r w:rsidRPr="005D6E4C">
        <w:t xml:space="preserve"> </w:t>
      </w:r>
      <w:proofErr w:type="spellStart"/>
      <w:r w:rsidRPr="005D6E4C">
        <w:t>за</w:t>
      </w:r>
      <w:proofErr w:type="spellEnd"/>
      <w:r w:rsidRPr="005D6E4C">
        <w:t xml:space="preserve"> </w:t>
      </w:r>
      <w:proofErr w:type="spellStart"/>
      <w:r w:rsidRPr="005D6E4C">
        <w:t>надзор</w:t>
      </w:r>
      <w:proofErr w:type="spellEnd"/>
      <w:r w:rsidRPr="005D6E4C">
        <w:t xml:space="preserve"> </w:t>
      </w:r>
      <w:proofErr w:type="spellStart"/>
      <w:r w:rsidRPr="005D6E4C">
        <w:t>или</w:t>
      </w:r>
      <w:proofErr w:type="spellEnd"/>
      <w:r w:rsidRPr="005D6E4C">
        <w:t xml:space="preserve"> </w:t>
      </w:r>
      <w:proofErr w:type="spellStart"/>
      <w:r w:rsidR="00C45651" w:rsidRPr="005D6E4C">
        <w:t>брисање</w:t>
      </w:r>
      <w:proofErr w:type="spellEnd"/>
      <w:r w:rsidR="00C45651" w:rsidRPr="005D6E4C">
        <w:t xml:space="preserve"> </w:t>
      </w:r>
      <w:proofErr w:type="spellStart"/>
      <w:r w:rsidRPr="005D6E4C">
        <w:t>слика</w:t>
      </w:r>
      <w:proofErr w:type="spellEnd"/>
      <w:r w:rsidRPr="005D6E4C">
        <w:t xml:space="preserve"> </w:t>
      </w:r>
      <w:proofErr w:type="spellStart"/>
      <w:r w:rsidRPr="005D6E4C">
        <w:t>трећих</w:t>
      </w:r>
      <w:proofErr w:type="spellEnd"/>
      <w:r w:rsidRPr="005D6E4C">
        <w:t xml:space="preserve"> </w:t>
      </w:r>
      <w:proofErr w:type="spellStart"/>
      <w:r w:rsidRPr="005D6E4C">
        <w:t>лица</w:t>
      </w:r>
      <w:proofErr w:type="spellEnd"/>
      <w:r w:rsidRPr="005D6E4C">
        <w:t xml:space="preserve"> </w:t>
      </w:r>
      <w:proofErr w:type="spellStart"/>
      <w:r w:rsidRPr="005D6E4C">
        <w:t>када</w:t>
      </w:r>
      <w:proofErr w:type="spellEnd"/>
      <w:r w:rsidRPr="005D6E4C">
        <w:t xml:space="preserve"> </w:t>
      </w:r>
      <w:proofErr w:type="spellStart"/>
      <w:r w:rsidR="007948FB" w:rsidRPr="005D6E4C">
        <w:t>се</w:t>
      </w:r>
      <w:proofErr w:type="spellEnd"/>
      <w:r w:rsidR="007948FB" w:rsidRPr="005D6E4C">
        <w:t xml:space="preserve"> </w:t>
      </w:r>
      <w:proofErr w:type="spellStart"/>
      <w:r w:rsidRPr="005D6E4C">
        <w:t>видео</w:t>
      </w:r>
      <w:proofErr w:type="spellEnd"/>
      <w:r w:rsidRPr="005D6E4C">
        <w:t xml:space="preserve"> </w:t>
      </w:r>
      <w:proofErr w:type="spellStart"/>
      <w:r w:rsidR="007948FB" w:rsidRPr="005D6E4C">
        <w:t>снимци</w:t>
      </w:r>
      <w:proofErr w:type="spellEnd"/>
      <w:r w:rsidR="007948FB" w:rsidRPr="005D6E4C">
        <w:t xml:space="preserve"> </w:t>
      </w:r>
      <w:proofErr w:type="spellStart"/>
      <w:r w:rsidRPr="005D6E4C">
        <w:t>достављају</w:t>
      </w:r>
      <w:proofErr w:type="spellEnd"/>
      <w:r w:rsidRPr="005D6E4C">
        <w:t xml:space="preserve"> </w:t>
      </w:r>
      <w:proofErr w:type="spellStart"/>
      <w:r w:rsidRPr="005D6E4C">
        <w:t>лицима</w:t>
      </w:r>
      <w:proofErr w:type="spellEnd"/>
      <w:r w:rsidRPr="005D6E4C">
        <w:t xml:space="preserve"> </w:t>
      </w:r>
      <w:proofErr w:type="spellStart"/>
      <w:r w:rsidRPr="005D6E4C">
        <w:t>на</w:t>
      </w:r>
      <w:proofErr w:type="spellEnd"/>
      <w:r w:rsidRPr="005D6E4C">
        <w:t xml:space="preserve"> </w:t>
      </w:r>
      <w:proofErr w:type="spellStart"/>
      <w:r w:rsidRPr="005D6E4C">
        <w:t>која</w:t>
      </w:r>
      <w:proofErr w:type="spellEnd"/>
      <w:r w:rsidRPr="005D6E4C">
        <w:t xml:space="preserve"> </w:t>
      </w:r>
      <w:proofErr w:type="spellStart"/>
      <w:r w:rsidRPr="005D6E4C">
        <w:t>се</w:t>
      </w:r>
      <w:proofErr w:type="spellEnd"/>
      <w:r w:rsidRPr="005D6E4C">
        <w:t xml:space="preserve"> </w:t>
      </w:r>
      <w:proofErr w:type="spellStart"/>
      <w:r w:rsidRPr="005D6E4C">
        <w:t>подаци</w:t>
      </w:r>
      <w:proofErr w:type="spellEnd"/>
      <w:r w:rsidRPr="005D6E4C">
        <w:t xml:space="preserve"> односе.</w:t>
      </w:r>
      <w:r w:rsidR="00A976D3" w:rsidRPr="005D6E4C">
        <w:rPr>
          <w:vertAlign w:val="superscript"/>
        </w:rPr>
        <w:t>23</w:t>
      </w:r>
      <w:r w:rsidR="00A976D3" w:rsidRPr="005D6E4C">
        <w:t xml:space="preserve"> </w:t>
      </w:r>
      <w:r w:rsidRPr="005D6E4C">
        <w:t xml:space="preserve">С </w:t>
      </w:r>
      <w:proofErr w:type="spellStart"/>
      <w:r w:rsidRPr="005D6E4C">
        <w:t>друге</w:t>
      </w:r>
      <w:proofErr w:type="spellEnd"/>
      <w:r w:rsidRPr="005D6E4C">
        <w:t xml:space="preserve"> </w:t>
      </w:r>
      <w:proofErr w:type="spellStart"/>
      <w:r w:rsidRPr="005D6E4C">
        <w:t>стране</w:t>
      </w:r>
      <w:proofErr w:type="spellEnd"/>
      <w:r w:rsidRPr="005D6E4C">
        <w:t xml:space="preserve">, </w:t>
      </w:r>
      <w:proofErr w:type="spellStart"/>
      <w:r w:rsidRPr="005D6E4C">
        <w:t>одабрана</w:t>
      </w:r>
      <w:proofErr w:type="spellEnd"/>
      <w:r w:rsidRPr="005D6E4C">
        <w:t xml:space="preserve"> </w:t>
      </w:r>
      <w:proofErr w:type="spellStart"/>
      <w:r w:rsidRPr="005D6E4C">
        <w:t>решења</w:t>
      </w:r>
      <w:proofErr w:type="spellEnd"/>
      <w:r w:rsidRPr="005D6E4C">
        <w:t xml:space="preserve"> </w:t>
      </w:r>
      <w:proofErr w:type="spellStart"/>
      <w:r w:rsidRPr="005D6E4C">
        <w:t>не</w:t>
      </w:r>
      <w:proofErr w:type="spellEnd"/>
      <w:r w:rsidRPr="005D6E4C">
        <w:t xml:space="preserve"> </w:t>
      </w:r>
      <w:proofErr w:type="spellStart"/>
      <w:r w:rsidRPr="005D6E4C">
        <w:t>би</w:t>
      </w:r>
      <w:proofErr w:type="spellEnd"/>
      <w:r w:rsidRPr="005D6E4C">
        <w:t xml:space="preserve"> </w:t>
      </w:r>
      <w:proofErr w:type="spellStart"/>
      <w:r w:rsidRPr="005D6E4C">
        <w:t>требало</w:t>
      </w:r>
      <w:proofErr w:type="spellEnd"/>
      <w:r w:rsidRPr="005D6E4C">
        <w:t xml:space="preserve"> </w:t>
      </w:r>
      <w:proofErr w:type="spellStart"/>
      <w:r w:rsidRPr="005D6E4C">
        <w:t>да</w:t>
      </w:r>
      <w:proofErr w:type="spellEnd"/>
      <w:r w:rsidRPr="005D6E4C">
        <w:t xml:space="preserve"> </w:t>
      </w:r>
      <w:proofErr w:type="spellStart"/>
      <w:r w:rsidR="00281976" w:rsidRPr="005D6E4C">
        <w:t>имају</w:t>
      </w:r>
      <w:proofErr w:type="spellEnd"/>
      <w:r w:rsidR="00281976" w:rsidRPr="005D6E4C">
        <w:t xml:space="preserve"> </w:t>
      </w:r>
      <w:proofErr w:type="spellStart"/>
      <w:r w:rsidR="00281976" w:rsidRPr="005D6E4C">
        <w:t>функције</w:t>
      </w:r>
      <w:proofErr w:type="spellEnd"/>
      <w:r w:rsidR="00281976" w:rsidRPr="005D6E4C">
        <w:t xml:space="preserve"> </w:t>
      </w:r>
      <w:proofErr w:type="spellStart"/>
      <w:r w:rsidR="00281976" w:rsidRPr="005D6E4C">
        <w:t>које</w:t>
      </w:r>
      <w:proofErr w:type="spellEnd"/>
      <w:r w:rsidR="00281976" w:rsidRPr="005D6E4C">
        <w:t xml:space="preserve"> </w:t>
      </w:r>
      <w:proofErr w:type="spellStart"/>
      <w:r w:rsidR="00281976" w:rsidRPr="005D6E4C">
        <w:t>нису</w:t>
      </w:r>
      <w:proofErr w:type="spellEnd"/>
      <w:r w:rsidR="00281976" w:rsidRPr="005D6E4C">
        <w:t xml:space="preserve"> </w:t>
      </w:r>
      <w:proofErr w:type="spellStart"/>
      <w:r w:rsidR="00281976" w:rsidRPr="005D6E4C">
        <w:t>потребне</w:t>
      </w:r>
      <w:proofErr w:type="spellEnd"/>
      <w:r w:rsidR="00281976" w:rsidRPr="005D6E4C">
        <w:t xml:space="preserve"> (</w:t>
      </w:r>
      <w:proofErr w:type="spellStart"/>
      <w:r w:rsidR="00281976" w:rsidRPr="005D6E4C">
        <w:t>нпр</w:t>
      </w:r>
      <w:proofErr w:type="spellEnd"/>
      <w:r w:rsidR="00281976" w:rsidRPr="005D6E4C">
        <w:t xml:space="preserve">. </w:t>
      </w:r>
      <w:proofErr w:type="spellStart"/>
      <w:r w:rsidR="00281976" w:rsidRPr="005D6E4C">
        <w:t>неограничено</w:t>
      </w:r>
      <w:proofErr w:type="spellEnd"/>
      <w:r w:rsidR="00281976" w:rsidRPr="005D6E4C">
        <w:t xml:space="preserve"> </w:t>
      </w:r>
      <w:proofErr w:type="spellStart"/>
      <w:r w:rsidR="00281976" w:rsidRPr="005D6E4C">
        <w:t>кретање</w:t>
      </w:r>
      <w:proofErr w:type="spellEnd"/>
      <w:r w:rsidR="00281976" w:rsidRPr="005D6E4C">
        <w:t xml:space="preserve"> </w:t>
      </w:r>
      <w:proofErr w:type="spellStart"/>
      <w:r w:rsidR="00281976" w:rsidRPr="005D6E4C">
        <w:t>камера</w:t>
      </w:r>
      <w:proofErr w:type="spellEnd"/>
      <w:r w:rsidR="00281976" w:rsidRPr="005D6E4C">
        <w:t xml:space="preserve">, </w:t>
      </w:r>
      <w:proofErr w:type="spellStart"/>
      <w:r w:rsidR="00281976" w:rsidRPr="005D6E4C">
        <w:t>могућност</w:t>
      </w:r>
      <w:proofErr w:type="spellEnd"/>
      <w:r w:rsidR="00281976" w:rsidRPr="005D6E4C">
        <w:t xml:space="preserve"> </w:t>
      </w:r>
      <w:proofErr w:type="spellStart"/>
      <w:r w:rsidR="00281976" w:rsidRPr="005D6E4C">
        <w:t>зумирања</w:t>
      </w:r>
      <w:proofErr w:type="spellEnd"/>
      <w:r w:rsidR="00281976" w:rsidRPr="005D6E4C">
        <w:t xml:space="preserve">, </w:t>
      </w:r>
      <w:proofErr w:type="spellStart"/>
      <w:r w:rsidR="00281976" w:rsidRPr="005D6E4C">
        <w:t>радио</w:t>
      </w:r>
      <w:proofErr w:type="spellEnd"/>
      <w:r w:rsidR="00281976" w:rsidRPr="005D6E4C">
        <w:t xml:space="preserve"> </w:t>
      </w:r>
      <w:proofErr w:type="spellStart"/>
      <w:r w:rsidR="00281976" w:rsidRPr="005D6E4C">
        <w:t>пренос</w:t>
      </w:r>
      <w:proofErr w:type="spellEnd"/>
      <w:r w:rsidR="00281976" w:rsidRPr="005D6E4C">
        <w:t xml:space="preserve">, </w:t>
      </w:r>
      <w:proofErr w:type="spellStart"/>
      <w:r w:rsidR="00281976" w:rsidRPr="005D6E4C">
        <w:t>анализу</w:t>
      </w:r>
      <w:proofErr w:type="spellEnd"/>
      <w:r w:rsidR="00281976" w:rsidRPr="005D6E4C">
        <w:t xml:space="preserve"> и </w:t>
      </w:r>
      <w:proofErr w:type="spellStart"/>
      <w:r w:rsidR="00281976" w:rsidRPr="005D6E4C">
        <w:t>аудио</w:t>
      </w:r>
      <w:proofErr w:type="spellEnd"/>
      <w:r w:rsidR="00281976" w:rsidRPr="005D6E4C">
        <w:t xml:space="preserve"> </w:t>
      </w:r>
      <w:proofErr w:type="spellStart"/>
      <w:r w:rsidR="00281976" w:rsidRPr="005D6E4C">
        <w:t>снимање</w:t>
      </w:r>
      <w:proofErr w:type="spellEnd"/>
      <w:r w:rsidR="00281976" w:rsidRPr="005D6E4C">
        <w:t xml:space="preserve">). </w:t>
      </w:r>
      <w:proofErr w:type="spellStart"/>
      <w:r w:rsidR="007948FB" w:rsidRPr="005D6E4C">
        <w:t>Постојеће</w:t>
      </w:r>
      <w:proofErr w:type="spellEnd"/>
      <w:r w:rsidR="007948FB" w:rsidRPr="005D6E4C">
        <w:t xml:space="preserve"> </w:t>
      </w:r>
      <w:proofErr w:type="spellStart"/>
      <w:r w:rsidR="00281976" w:rsidRPr="005D6E4C">
        <w:t>функције</w:t>
      </w:r>
      <w:proofErr w:type="spellEnd"/>
      <w:r w:rsidR="00281976" w:rsidRPr="005D6E4C">
        <w:t xml:space="preserve"> </w:t>
      </w:r>
      <w:proofErr w:type="spellStart"/>
      <w:r w:rsidR="00281976" w:rsidRPr="005D6E4C">
        <w:t>које</w:t>
      </w:r>
      <w:proofErr w:type="spellEnd"/>
      <w:r w:rsidR="00281976" w:rsidRPr="005D6E4C">
        <w:t xml:space="preserve"> </w:t>
      </w:r>
      <w:proofErr w:type="spellStart"/>
      <w:r w:rsidR="00281976" w:rsidRPr="005D6E4C">
        <w:t>нису</w:t>
      </w:r>
      <w:proofErr w:type="spellEnd"/>
      <w:r w:rsidR="00281976" w:rsidRPr="005D6E4C">
        <w:t xml:space="preserve"> </w:t>
      </w:r>
      <w:proofErr w:type="spellStart"/>
      <w:r w:rsidR="00281976" w:rsidRPr="005D6E4C">
        <w:t>неопходне</w:t>
      </w:r>
      <w:proofErr w:type="spellEnd"/>
      <w:r w:rsidR="00281976" w:rsidRPr="005D6E4C">
        <w:t xml:space="preserve"> </w:t>
      </w:r>
      <w:proofErr w:type="spellStart"/>
      <w:r w:rsidR="00281976" w:rsidRPr="005D6E4C">
        <w:t>морају</w:t>
      </w:r>
      <w:proofErr w:type="spellEnd"/>
      <w:r w:rsidR="00281976" w:rsidRPr="005D6E4C">
        <w:t xml:space="preserve"> </w:t>
      </w:r>
      <w:proofErr w:type="spellStart"/>
      <w:r w:rsidR="007948FB" w:rsidRPr="005D6E4C">
        <w:t>се</w:t>
      </w:r>
      <w:proofErr w:type="spellEnd"/>
      <w:r w:rsidR="007948FB" w:rsidRPr="005D6E4C">
        <w:t xml:space="preserve"> </w:t>
      </w:r>
      <w:proofErr w:type="spellStart"/>
      <w:r w:rsidR="007948FB" w:rsidRPr="005D6E4C">
        <w:t>деактивирати</w:t>
      </w:r>
      <w:proofErr w:type="spellEnd"/>
      <w:r w:rsidR="00281976" w:rsidRPr="005D6E4C">
        <w:t>.</w:t>
      </w:r>
    </w:p>
    <w:p w14:paraId="3B91C3DE" w14:textId="77777777" w:rsidR="0046087F" w:rsidRPr="005D6E4C" w:rsidRDefault="00281976" w:rsidP="007948FB">
      <w:pPr>
        <w:pStyle w:val="ListParagraph"/>
        <w:numPr>
          <w:ilvl w:val="0"/>
          <w:numId w:val="5"/>
        </w:numPr>
        <w:tabs>
          <w:tab w:val="left" w:pos="679"/>
        </w:tabs>
        <w:spacing w:before="158" w:line="256" w:lineRule="auto"/>
        <w:ind w:right="112"/>
        <w:jc w:val="both"/>
      </w:pPr>
      <w:proofErr w:type="spellStart"/>
      <w:r w:rsidRPr="005D6E4C">
        <w:t>Постоји</w:t>
      </w:r>
      <w:proofErr w:type="spellEnd"/>
      <w:r w:rsidRPr="005D6E4C">
        <w:t xml:space="preserve"> </w:t>
      </w:r>
      <w:proofErr w:type="spellStart"/>
      <w:r w:rsidRPr="005D6E4C">
        <w:t>пуно</w:t>
      </w:r>
      <w:proofErr w:type="spellEnd"/>
      <w:r w:rsidRPr="005D6E4C">
        <w:t xml:space="preserve"> </w:t>
      </w:r>
      <w:proofErr w:type="spellStart"/>
      <w:r w:rsidRPr="005D6E4C">
        <w:t>доступне</w:t>
      </w:r>
      <w:proofErr w:type="spellEnd"/>
      <w:r w:rsidRPr="005D6E4C">
        <w:t xml:space="preserve"> </w:t>
      </w:r>
      <w:proofErr w:type="spellStart"/>
      <w:r w:rsidRPr="005D6E4C">
        <w:t>литературе</w:t>
      </w:r>
      <w:proofErr w:type="spellEnd"/>
      <w:r w:rsidRPr="005D6E4C">
        <w:t xml:space="preserve"> о </w:t>
      </w:r>
      <w:proofErr w:type="spellStart"/>
      <w:r w:rsidRPr="005D6E4C">
        <w:t>овој</w:t>
      </w:r>
      <w:proofErr w:type="spellEnd"/>
      <w:r w:rsidRPr="005D6E4C">
        <w:t xml:space="preserve"> </w:t>
      </w:r>
      <w:proofErr w:type="spellStart"/>
      <w:r w:rsidRPr="005D6E4C">
        <w:t>теми</w:t>
      </w:r>
      <w:proofErr w:type="spellEnd"/>
      <w:r w:rsidRPr="005D6E4C">
        <w:t xml:space="preserve">, </w:t>
      </w:r>
      <w:proofErr w:type="spellStart"/>
      <w:r w:rsidRPr="005D6E4C">
        <w:t>укључујући</w:t>
      </w:r>
      <w:proofErr w:type="spellEnd"/>
      <w:r w:rsidRPr="005D6E4C">
        <w:t xml:space="preserve"> </w:t>
      </w:r>
      <w:proofErr w:type="spellStart"/>
      <w:r w:rsidRPr="005D6E4C">
        <w:t>међународне</w:t>
      </w:r>
      <w:proofErr w:type="spellEnd"/>
      <w:r w:rsidRPr="005D6E4C">
        <w:t xml:space="preserve"> </w:t>
      </w:r>
      <w:proofErr w:type="spellStart"/>
      <w:r w:rsidRPr="005D6E4C">
        <w:t>стандарде</w:t>
      </w:r>
      <w:proofErr w:type="spellEnd"/>
      <w:r w:rsidRPr="005D6E4C">
        <w:t xml:space="preserve"> и </w:t>
      </w:r>
      <w:proofErr w:type="spellStart"/>
      <w:r w:rsidRPr="005D6E4C">
        <w:t>техничке</w:t>
      </w:r>
      <w:proofErr w:type="spellEnd"/>
      <w:r w:rsidRPr="005D6E4C">
        <w:t xml:space="preserve"> </w:t>
      </w:r>
      <w:proofErr w:type="spellStart"/>
      <w:r w:rsidRPr="005D6E4C">
        <w:t>спецификације</w:t>
      </w:r>
      <w:proofErr w:type="spellEnd"/>
      <w:r w:rsidRPr="005D6E4C">
        <w:t xml:space="preserve"> о </w:t>
      </w:r>
      <w:proofErr w:type="spellStart"/>
      <w:r w:rsidRPr="005D6E4C">
        <w:t>физичкој</w:t>
      </w:r>
      <w:proofErr w:type="spellEnd"/>
      <w:r w:rsidRPr="005D6E4C">
        <w:t xml:space="preserve"> </w:t>
      </w:r>
      <w:proofErr w:type="spellStart"/>
      <w:r w:rsidRPr="005D6E4C">
        <w:t>безбедности</w:t>
      </w:r>
      <w:proofErr w:type="spellEnd"/>
      <w:r w:rsidRPr="005D6E4C">
        <w:t xml:space="preserve"> </w:t>
      </w:r>
      <w:proofErr w:type="spellStart"/>
      <w:r w:rsidRPr="005D6E4C">
        <w:t>мултимедијалних</w:t>
      </w:r>
      <w:proofErr w:type="spellEnd"/>
      <w:r w:rsidRPr="005D6E4C">
        <w:t xml:space="preserve"> система</w:t>
      </w:r>
      <w:r w:rsidR="00A976D3" w:rsidRPr="005D6E4C">
        <w:rPr>
          <w:vertAlign w:val="superscript"/>
        </w:rPr>
        <w:t>24</w:t>
      </w:r>
      <w:r w:rsidR="00A976D3" w:rsidRPr="005D6E4C">
        <w:t xml:space="preserve">, </w:t>
      </w:r>
      <w:r w:rsidRPr="005D6E4C">
        <w:t xml:space="preserve">и </w:t>
      </w:r>
      <w:proofErr w:type="spellStart"/>
      <w:r w:rsidRPr="005D6E4C">
        <w:t>безбедности</w:t>
      </w:r>
      <w:proofErr w:type="spellEnd"/>
      <w:r w:rsidRPr="005D6E4C">
        <w:t xml:space="preserve"> </w:t>
      </w:r>
      <w:proofErr w:type="spellStart"/>
      <w:r w:rsidRPr="005D6E4C">
        <w:t>општих</w:t>
      </w:r>
      <w:proofErr w:type="spellEnd"/>
      <w:r w:rsidRPr="005D6E4C">
        <w:t xml:space="preserve"> ИТ система</w:t>
      </w:r>
      <w:r w:rsidR="00A976D3" w:rsidRPr="005D6E4C">
        <w:rPr>
          <w:vertAlign w:val="superscript"/>
        </w:rPr>
        <w:t>25</w:t>
      </w:r>
      <w:r w:rsidR="00A976D3" w:rsidRPr="005D6E4C">
        <w:t xml:space="preserve">. </w:t>
      </w:r>
      <w:proofErr w:type="spellStart"/>
      <w:r w:rsidR="007948FB" w:rsidRPr="005D6E4C">
        <w:t>Ст</w:t>
      </w:r>
      <w:r w:rsidR="00B845E9" w:rsidRPr="005D6E4C">
        <w:t>ога</w:t>
      </w:r>
      <w:proofErr w:type="spellEnd"/>
      <w:r w:rsidR="00B845E9" w:rsidRPr="005D6E4C">
        <w:t xml:space="preserve"> </w:t>
      </w:r>
      <w:proofErr w:type="spellStart"/>
      <w:r w:rsidR="00B845E9" w:rsidRPr="005D6E4C">
        <w:t>је</w:t>
      </w:r>
      <w:proofErr w:type="spellEnd"/>
      <w:r w:rsidR="00B845E9" w:rsidRPr="005D6E4C">
        <w:t xml:space="preserve"> у </w:t>
      </w:r>
      <w:proofErr w:type="spellStart"/>
      <w:r w:rsidR="00B845E9" w:rsidRPr="005D6E4C">
        <w:t>овом</w:t>
      </w:r>
      <w:proofErr w:type="spellEnd"/>
      <w:r w:rsidR="00B845E9" w:rsidRPr="005D6E4C">
        <w:t xml:space="preserve"> </w:t>
      </w:r>
      <w:proofErr w:type="spellStart"/>
      <w:r w:rsidR="00B845E9" w:rsidRPr="005D6E4C">
        <w:t>одељку</w:t>
      </w:r>
      <w:proofErr w:type="spellEnd"/>
      <w:r w:rsidR="00B845E9" w:rsidRPr="005D6E4C">
        <w:t xml:space="preserve"> </w:t>
      </w:r>
      <w:proofErr w:type="spellStart"/>
      <w:r w:rsidR="00B845E9" w:rsidRPr="005D6E4C">
        <w:t>дат</w:t>
      </w:r>
      <w:proofErr w:type="spellEnd"/>
      <w:r w:rsidR="00B845E9" w:rsidRPr="005D6E4C">
        <w:t xml:space="preserve"> </w:t>
      </w:r>
      <w:proofErr w:type="spellStart"/>
      <w:r w:rsidR="00B845E9" w:rsidRPr="005D6E4C">
        <w:t>само</w:t>
      </w:r>
      <w:proofErr w:type="spellEnd"/>
      <w:r w:rsidR="00B845E9" w:rsidRPr="005D6E4C">
        <w:t xml:space="preserve"> </w:t>
      </w:r>
      <w:proofErr w:type="spellStart"/>
      <w:r w:rsidR="00B845E9" w:rsidRPr="005D6E4C">
        <w:t>оп</w:t>
      </w:r>
      <w:r w:rsidR="007948FB" w:rsidRPr="005D6E4C">
        <w:t>шти</w:t>
      </w:r>
      <w:proofErr w:type="spellEnd"/>
      <w:r w:rsidR="007948FB" w:rsidRPr="005D6E4C">
        <w:t xml:space="preserve"> </w:t>
      </w:r>
      <w:proofErr w:type="spellStart"/>
      <w:r w:rsidR="007948FB" w:rsidRPr="005D6E4C">
        <w:t>преглед</w:t>
      </w:r>
      <w:proofErr w:type="spellEnd"/>
      <w:r w:rsidR="007948FB" w:rsidRPr="005D6E4C">
        <w:t xml:space="preserve"> </w:t>
      </w:r>
      <w:proofErr w:type="spellStart"/>
      <w:r w:rsidR="007948FB" w:rsidRPr="005D6E4C">
        <w:t>ове</w:t>
      </w:r>
      <w:proofErr w:type="spellEnd"/>
      <w:r w:rsidR="007948FB" w:rsidRPr="005D6E4C">
        <w:t xml:space="preserve"> </w:t>
      </w:r>
      <w:proofErr w:type="spellStart"/>
      <w:r w:rsidR="007948FB" w:rsidRPr="005D6E4C">
        <w:t>теме</w:t>
      </w:r>
      <w:proofErr w:type="spellEnd"/>
      <w:r w:rsidRPr="005D6E4C">
        <w:t xml:space="preserve">. </w:t>
      </w:r>
    </w:p>
    <w:p w14:paraId="6213E620" w14:textId="77777777" w:rsidR="0046087F" w:rsidRPr="005D6E4C" w:rsidRDefault="00281976">
      <w:pPr>
        <w:pStyle w:val="Heading3"/>
        <w:numPr>
          <w:ilvl w:val="2"/>
          <w:numId w:val="7"/>
        </w:numPr>
        <w:tabs>
          <w:tab w:val="left" w:pos="1398"/>
          <w:tab w:val="left" w:pos="1399"/>
        </w:tabs>
        <w:ind w:hanging="721"/>
      </w:pPr>
      <w:bookmarkStart w:id="33" w:name="_bookmark33"/>
      <w:bookmarkEnd w:id="33"/>
      <w:proofErr w:type="spellStart"/>
      <w:r w:rsidRPr="005D6E4C">
        <w:rPr>
          <w:color w:val="1F4D78"/>
        </w:rPr>
        <w:t>Организационе</w:t>
      </w:r>
      <w:proofErr w:type="spellEnd"/>
      <w:r w:rsidRPr="005D6E4C">
        <w:rPr>
          <w:color w:val="1F4D78"/>
        </w:rPr>
        <w:t xml:space="preserve"> </w:t>
      </w:r>
      <w:proofErr w:type="spellStart"/>
      <w:r w:rsidRPr="005D6E4C">
        <w:rPr>
          <w:color w:val="1F4D78"/>
        </w:rPr>
        <w:t>мере</w:t>
      </w:r>
      <w:proofErr w:type="spellEnd"/>
      <w:r w:rsidRPr="005D6E4C">
        <w:rPr>
          <w:color w:val="1F4D78"/>
        </w:rPr>
        <w:t xml:space="preserve"> </w:t>
      </w:r>
    </w:p>
    <w:p w14:paraId="30704898" w14:textId="77777777" w:rsidR="0046087F" w:rsidRPr="005D6E4C" w:rsidRDefault="00281976" w:rsidP="00B845E9">
      <w:pPr>
        <w:pStyle w:val="ListParagraph"/>
        <w:numPr>
          <w:ilvl w:val="0"/>
          <w:numId w:val="5"/>
        </w:numPr>
        <w:tabs>
          <w:tab w:val="left" w:pos="679"/>
        </w:tabs>
        <w:spacing w:before="37" w:line="256" w:lineRule="auto"/>
        <w:ind w:right="110"/>
        <w:jc w:val="both"/>
      </w:pPr>
      <w:proofErr w:type="spellStart"/>
      <w:r w:rsidRPr="005D6E4C">
        <w:t>Осим</w:t>
      </w:r>
      <w:proofErr w:type="spellEnd"/>
      <w:r w:rsidRPr="005D6E4C">
        <w:t xml:space="preserve"> </w:t>
      </w:r>
      <w:proofErr w:type="spellStart"/>
      <w:r w:rsidR="00B845E9" w:rsidRPr="005D6E4C">
        <w:t>потенцијалне</w:t>
      </w:r>
      <w:proofErr w:type="spellEnd"/>
      <w:r w:rsidR="00B845E9" w:rsidRPr="005D6E4C">
        <w:t xml:space="preserve"> </w:t>
      </w:r>
      <w:proofErr w:type="spellStart"/>
      <w:r w:rsidRPr="005D6E4C">
        <w:t>потреб</w:t>
      </w:r>
      <w:r w:rsidR="00B845E9" w:rsidRPr="005D6E4C">
        <w:t>е</w:t>
      </w:r>
      <w:proofErr w:type="spellEnd"/>
      <w:r w:rsidR="00B845E9" w:rsidRPr="005D6E4C">
        <w:t xml:space="preserve"> </w:t>
      </w:r>
      <w:proofErr w:type="spellStart"/>
      <w:r w:rsidR="00B845E9" w:rsidRPr="005D6E4C">
        <w:t>за</w:t>
      </w:r>
      <w:proofErr w:type="spellEnd"/>
      <w:r w:rsidR="00B845E9" w:rsidRPr="005D6E4C">
        <w:t xml:space="preserve"> </w:t>
      </w:r>
      <w:proofErr w:type="spellStart"/>
      <w:r w:rsidR="00B845E9" w:rsidRPr="005D6E4C">
        <w:t>проценом</w:t>
      </w:r>
      <w:proofErr w:type="spellEnd"/>
      <w:r w:rsidR="00B845E9" w:rsidRPr="005D6E4C">
        <w:t xml:space="preserve"> </w:t>
      </w:r>
      <w:proofErr w:type="spellStart"/>
      <w:r w:rsidR="00B845E9" w:rsidRPr="005D6E4C">
        <w:t>утицаја</w:t>
      </w:r>
      <w:proofErr w:type="spellEnd"/>
      <w:r w:rsidR="00B845E9" w:rsidRPr="005D6E4C">
        <w:t xml:space="preserve"> </w:t>
      </w:r>
      <w:proofErr w:type="spellStart"/>
      <w:r w:rsidR="00B845E9" w:rsidRPr="005D6E4C">
        <w:t>обраде</w:t>
      </w:r>
      <w:proofErr w:type="spellEnd"/>
      <w:r w:rsidR="00B845E9" w:rsidRPr="005D6E4C">
        <w:t xml:space="preserve"> </w:t>
      </w:r>
      <w:proofErr w:type="spellStart"/>
      <w:r w:rsidR="00B845E9" w:rsidRPr="005D6E4C">
        <w:t>на</w:t>
      </w:r>
      <w:proofErr w:type="spellEnd"/>
      <w:r w:rsidR="00B845E9" w:rsidRPr="005D6E4C">
        <w:t xml:space="preserve"> </w:t>
      </w:r>
      <w:proofErr w:type="spellStart"/>
      <w:r w:rsidR="00B845E9" w:rsidRPr="005D6E4C">
        <w:t>заштиту</w:t>
      </w:r>
      <w:proofErr w:type="spellEnd"/>
      <w:r w:rsidR="00B845E9" w:rsidRPr="005D6E4C">
        <w:t xml:space="preserve"> </w:t>
      </w:r>
      <w:proofErr w:type="spellStart"/>
      <w:r w:rsidR="00B845E9" w:rsidRPr="005D6E4C">
        <w:t>података</w:t>
      </w:r>
      <w:proofErr w:type="spellEnd"/>
      <w:r w:rsidRPr="005D6E4C">
        <w:t xml:space="preserve"> </w:t>
      </w:r>
      <w:r w:rsidR="00A976D3" w:rsidRPr="005D6E4C">
        <w:t>(</w:t>
      </w:r>
      <w:r w:rsidR="00B845E9" w:rsidRPr="005D6E4C">
        <w:rPr>
          <w:i/>
          <w:iCs/>
        </w:rPr>
        <w:t>DPIA</w:t>
      </w:r>
      <w:r w:rsidR="00B845E9" w:rsidRPr="005D6E4C">
        <w:t>,</w:t>
      </w:r>
      <w:r w:rsidR="00B845E9" w:rsidRPr="005D6E4C">
        <w:rPr>
          <w:i/>
          <w:iCs/>
        </w:rPr>
        <w:t xml:space="preserve"> </w:t>
      </w:r>
      <w:proofErr w:type="spellStart"/>
      <w:r w:rsidRPr="005D6E4C">
        <w:t>видети</w:t>
      </w:r>
      <w:proofErr w:type="spellEnd"/>
      <w:r w:rsidR="00A976D3" w:rsidRPr="005D6E4C">
        <w:t xml:space="preserve"> </w:t>
      </w:r>
      <w:proofErr w:type="spellStart"/>
      <w:r w:rsidRPr="005D6E4C">
        <w:rPr>
          <w:i/>
        </w:rPr>
        <w:t>Одељак</w:t>
      </w:r>
      <w:proofErr w:type="spellEnd"/>
      <w:r w:rsidR="00A976D3" w:rsidRPr="005D6E4C">
        <w:rPr>
          <w:i/>
        </w:rPr>
        <w:t xml:space="preserve"> 10</w:t>
      </w:r>
      <w:r w:rsidR="00A976D3" w:rsidRPr="005D6E4C">
        <w:t xml:space="preserve">), </w:t>
      </w:r>
      <w:proofErr w:type="spellStart"/>
      <w:r w:rsidRPr="005D6E4C">
        <w:t>руковаоци</w:t>
      </w:r>
      <w:proofErr w:type="spellEnd"/>
      <w:r w:rsidRPr="005D6E4C">
        <w:t xml:space="preserve"> </w:t>
      </w:r>
      <w:proofErr w:type="spellStart"/>
      <w:r w:rsidRPr="005D6E4C">
        <w:t>треба</w:t>
      </w:r>
      <w:proofErr w:type="spellEnd"/>
      <w:r w:rsidRPr="005D6E4C">
        <w:t xml:space="preserve"> </w:t>
      </w:r>
      <w:proofErr w:type="spellStart"/>
      <w:r w:rsidRPr="005D6E4C">
        <w:t>да</w:t>
      </w:r>
      <w:proofErr w:type="spellEnd"/>
      <w:r w:rsidRPr="005D6E4C">
        <w:t xml:space="preserve"> </w:t>
      </w:r>
      <w:proofErr w:type="spellStart"/>
      <w:r w:rsidRPr="005D6E4C">
        <w:t>размотре</w:t>
      </w:r>
      <w:proofErr w:type="spellEnd"/>
      <w:r w:rsidRPr="005D6E4C">
        <w:t xml:space="preserve"> </w:t>
      </w:r>
      <w:proofErr w:type="spellStart"/>
      <w:r w:rsidRPr="005D6E4C">
        <w:t>следеће</w:t>
      </w:r>
      <w:proofErr w:type="spellEnd"/>
      <w:r w:rsidRPr="005D6E4C">
        <w:t xml:space="preserve"> </w:t>
      </w:r>
      <w:proofErr w:type="spellStart"/>
      <w:r w:rsidRPr="005D6E4C">
        <w:t>теме</w:t>
      </w:r>
      <w:proofErr w:type="spellEnd"/>
      <w:r w:rsidRPr="005D6E4C">
        <w:t xml:space="preserve"> </w:t>
      </w:r>
      <w:proofErr w:type="spellStart"/>
      <w:r w:rsidRPr="005D6E4C">
        <w:t>при</w:t>
      </w:r>
      <w:proofErr w:type="spellEnd"/>
      <w:r w:rsidRPr="005D6E4C">
        <w:t xml:space="preserve"> </w:t>
      </w:r>
      <w:proofErr w:type="spellStart"/>
      <w:r w:rsidRPr="005D6E4C">
        <w:t>креирању</w:t>
      </w:r>
      <w:proofErr w:type="spellEnd"/>
      <w:r w:rsidRPr="005D6E4C">
        <w:t xml:space="preserve"> </w:t>
      </w:r>
      <w:proofErr w:type="spellStart"/>
      <w:r w:rsidRPr="005D6E4C">
        <w:t>сопствене</w:t>
      </w:r>
      <w:proofErr w:type="spellEnd"/>
      <w:r w:rsidRPr="005D6E4C">
        <w:t xml:space="preserve"> </w:t>
      </w:r>
      <w:proofErr w:type="spellStart"/>
      <w:r w:rsidRPr="005D6E4C">
        <w:t>политике</w:t>
      </w:r>
      <w:proofErr w:type="spellEnd"/>
      <w:r w:rsidRPr="005D6E4C">
        <w:t xml:space="preserve"> и </w:t>
      </w:r>
      <w:proofErr w:type="spellStart"/>
      <w:r w:rsidRPr="005D6E4C">
        <w:t>процедура</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
    <w:p w14:paraId="5E9DC96E" w14:textId="77777777" w:rsidR="0046087F" w:rsidRPr="005D6E4C" w:rsidRDefault="00281976">
      <w:pPr>
        <w:pStyle w:val="ListParagraph"/>
        <w:numPr>
          <w:ilvl w:val="1"/>
          <w:numId w:val="5"/>
        </w:numPr>
        <w:tabs>
          <w:tab w:val="left" w:pos="1398"/>
          <w:tab w:val="left" w:pos="1399"/>
        </w:tabs>
        <w:spacing w:before="165"/>
        <w:ind w:hanging="361"/>
      </w:pPr>
      <w:proofErr w:type="spellStart"/>
      <w:r w:rsidRPr="005D6E4C">
        <w:t>Ко</w:t>
      </w:r>
      <w:proofErr w:type="spellEnd"/>
      <w:r w:rsidRPr="005D6E4C">
        <w:t xml:space="preserve"> </w:t>
      </w:r>
      <w:proofErr w:type="spellStart"/>
      <w:r w:rsidRPr="005D6E4C">
        <w:t>је</w:t>
      </w:r>
      <w:proofErr w:type="spellEnd"/>
      <w:r w:rsidRPr="005D6E4C">
        <w:t xml:space="preserve"> </w:t>
      </w:r>
      <w:proofErr w:type="spellStart"/>
      <w:r w:rsidRPr="005D6E4C">
        <w:t>одговоран</w:t>
      </w:r>
      <w:proofErr w:type="spellEnd"/>
      <w:r w:rsidRPr="005D6E4C">
        <w:t xml:space="preserve"> </w:t>
      </w:r>
      <w:proofErr w:type="spellStart"/>
      <w:r w:rsidRPr="005D6E4C">
        <w:t>за</w:t>
      </w:r>
      <w:proofErr w:type="spellEnd"/>
      <w:r w:rsidRPr="005D6E4C">
        <w:t xml:space="preserve"> </w:t>
      </w:r>
      <w:proofErr w:type="spellStart"/>
      <w:r w:rsidRPr="005D6E4C">
        <w:t>управљање</w:t>
      </w:r>
      <w:proofErr w:type="spellEnd"/>
      <w:r w:rsidRPr="005D6E4C">
        <w:t xml:space="preserve"> и </w:t>
      </w:r>
      <w:proofErr w:type="spellStart"/>
      <w:r w:rsidRPr="005D6E4C">
        <w:t>рад</w:t>
      </w:r>
      <w:proofErr w:type="spellEnd"/>
      <w:r w:rsidRPr="005D6E4C">
        <w:t xml:space="preserve"> </w:t>
      </w:r>
      <w:proofErr w:type="spellStart"/>
      <w:r w:rsidRPr="005D6E4C">
        <w:t>система</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
    <w:p w14:paraId="66457579" w14:textId="77777777" w:rsidR="0046087F" w:rsidRPr="005D6E4C" w:rsidRDefault="00281976">
      <w:pPr>
        <w:pStyle w:val="ListParagraph"/>
        <w:numPr>
          <w:ilvl w:val="1"/>
          <w:numId w:val="5"/>
        </w:numPr>
        <w:tabs>
          <w:tab w:val="left" w:pos="1398"/>
          <w:tab w:val="left" w:pos="1399"/>
        </w:tabs>
        <w:spacing w:before="22"/>
        <w:ind w:hanging="361"/>
      </w:pPr>
      <w:proofErr w:type="spellStart"/>
      <w:r w:rsidRPr="005D6E4C">
        <w:t>Намена</w:t>
      </w:r>
      <w:proofErr w:type="spellEnd"/>
      <w:r w:rsidRPr="005D6E4C">
        <w:t xml:space="preserve"> и </w:t>
      </w:r>
      <w:proofErr w:type="spellStart"/>
      <w:r w:rsidRPr="005D6E4C">
        <w:t>обим</w:t>
      </w:r>
      <w:proofErr w:type="spellEnd"/>
      <w:r w:rsidRPr="005D6E4C">
        <w:t xml:space="preserve"> </w:t>
      </w:r>
      <w:proofErr w:type="spellStart"/>
      <w:r w:rsidRPr="005D6E4C">
        <w:t>пројекта</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
    <w:p w14:paraId="11B88E1C" w14:textId="77777777" w:rsidR="0046087F" w:rsidRPr="005D6E4C" w:rsidRDefault="00281976" w:rsidP="009A4332">
      <w:pPr>
        <w:pStyle w:val="ListParagraph"/>
        <w:numPr>
          <w:ilvl w:val="1"/>
          <w:numId w:val="5"/>
        </w:numPr>
        <w:tabs>
          <w:tab w:val="left" w:pos="1398"/>
          <w:tab w:val="left" w:pos="1399"/>
        </w:tabs>
        <w:spacing w:before="22" w:line="256" w:lineRule="auto"/>
        <w:ind w:right="108"/>
      </w:pPr>
      <w:proofErr w:type="spellStart"/>
      <w:r w:rsidRPr="005D6E4C">
        <w:t>Одговарајућа</w:t>
      </w:r>
      <w:proofErr w:type="spellEnd"/>
      <w:r w:rsidRPr="005D6E4C">
        <w:t xml:space="preserve"> и </w:t>
      </w:r>
      <w:proofErr w:type="spellStart"/>
      <w:r w:rsidRPr="005D6E4C">
        <w:t>забрањена</w:t>
      </w:r>
      <w:proofErr w:type="spellEnd"/>
      <w:r w:rsidRPr="005D6E4C">
        <w:t xml:space="preserve"> </w:t>
      </w:r>
      <w:proofErr w:type="spellStart"/>
      <w:r w:rsidRPr="005D6E4C">
        <w:t>употреба</w:t>
      </w:r>
      <w:proofErr w:type="spellEnd"/>
      <w:r w:rsidRPr="005D6E4C">
        <w:t xml:space="preserve"> (</w:t>
      </w:r>
      <w:proofErr w:type="spellStart"/>
      <w:r w:rsidRPr="005D6E4C">
        <w:t>када</w:t>
      </w:r>
      <w:proofErr w:type="spellEnd"/>
      <w:r w:rsidRPr="005D6E4C">
        <w:t xml:space="preserve"> и </w:t>
      </w:r>
      <w:proofErr w:type="spellStart"/>
      <w:r w:rsidRPr="005D6E4C">
        <w:t>где</w:t>
      </w:r>
      <w:proofErr w:type="spellEnd"/>
      <w:r w:rsidRPr="005D6E4C">
        <w:t xml:space="preserve"> </w:t>
      </w:r>
      <w:proofErr w:type="spellStart"/>
      <w:r w:rsidRPr="005D6E4C">
        <w:t>је</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009A4332" w:rsidRPr="005D6E4C">
        <w:t>допуштен</w:t>
      </w:r>
      <w:proofErr w:type="spellEnd"/>
      <w:r w:rsidR="009A4332" w:rsidRPr="005D6E4C">
        <w:t>, а</w:t>
      </w:r>
      <w:r w:rsidRPr="005D6E4C">
        <w:t xml:space="preserve"> </w:t>
      </w:r>
      <w:proofErr w:type="spellStart"/>
      <w:r w:rsidRPr="005D6E4C">
        <w:t>када</w:t>
      </w:r>
      <w:proofErr w:type="spellEnd"/>
      <w:r w:rsidRPr="005D6E4C">
        <w:t xml:space="preserve"> и </w:t>
      </w:r>
      <w:proofErr w:type="spellStart"/>
      <w:r w:rsidRPr="005D6E4C">
        <w:t>где</w:t>
      </w:r>
      <w:proofErr w:type="spellEnd"/>
      <w:r w:rsidRPr="005D6E4C">
        <w:t xml:space="preserve"> </w:t>
      </w:r>
      <w:proofErr w:type="spellStart"/>
      <w:r w:rsidRPr="005D6E4C">
        <w:t>није</w:t>
      </w:r>
      <w:proofErr w:type="spellEnd"/>
      <w:r w:rsidRPr="005D6E4C">
        <w:t xml:space="preserve">; </w:t>
      </w:r>
      <w:proofErr w:type="spellStart"/>
      <w:r w:rsidRPr="005D6E4C">
        <w:t>нпр</w:t>
      </w:r>
      <w:proofErr w:type="spellEnd"/>
      <w:r w:rsidRPr="005D6E4C">
        <w:t xml:space="preserve">. </w:t>
      </w:r>
      <w:proofErr w:type="spellStart"/>
      <w:r w:rsidRPr="005D6E4C">
        <w:t>коришћење</w:t>
      </w:r>
      <w:proofErr w:type="spellEnd"/>
      <w:r w:rsidRPr="005D6E4C">
        <w:t xml:space="preserve"> </w:t>
      </w:r>
      <w:proofErr w:type="spellStart"/>
      <w:r w:rsidRPr="005D6E4C">
        <w:t>скривених</w:t>
      </w:r>
      <w:proofErr w:type="spellEnd"/>
      <w:r w:rsidRPr="005D6E4C">
        <w:t xml:space="preserve"> </w:t>
      </w:r>
      <w:proofErr w:type="spellStart"/>
      <w:r w:rsidRPr="005D6E4C">
        <w:t>камера</w:t>
      </w:r>
      <w:proofErr w:type="spellEnd"/>
      <w:r w:rsidRPr="005D6E4C">
        <w:t xml:space="preserve"> и </w:t>
      </w:r>
      <w:proofErr w:type="spellStart"/>
      <w:r w:rsidRPr="005D6E4C">
        <w:t>аудио</w:t>
      </w:r>
      <w:proofErr w:type="spellEnd"/>
      <w:r w:rsidRPr="005D6E4C">
        <w:t xml:space="preserve"> </w:t>
      </w:r>
      <w:proofErr w:type="spellStart"/>
      <w:r w:rsidRPr="005D6E4C">
        <w:t>формата</w:t>
      </w:r>
      <w:proofErr w:type="spellEnd"/>
      <w:r w:rsidRPr="005D6E4C">
        <w:t xml:space="preserve"> </w:t>
      </w:r>
      <w:proofErr w:type="spellStart"/>
      <w:r w:rsidRPr="005D6E4C">
        <w:t>поред</w:t>
      </w:r>
      <w:proofErr w:type="spellEnd"/>
      <w:r w:rsidRPr="005D6E4C">
        <w:t xml:space="preserve"> </w:t>
      </w:r>
      <w:proofErr w:type="spellStart"/>
      <w:r w:rsidRPr="005D6E4C">
        <w:t>видео</w:t>
      </w:r>
      <w:proofErr w:type="spellEnd"/>
      <w:r w:rsidRPr="005D6E4C">
        <w:t xml:space="preserve"> </w:t>
      </w:r>
      <w:proofErr w:type="spellStart"/>
      <w:r w:rsidRPr="005D6E4C">
        <w:t>снимака</w:t>
      </w:r>
      <w:proofErr w:type="spellEnd"/>
      <w:r w:rsidR="00A976D3" w:rsidRPr="005D6E4C">
        <w:t>)</w:t>
      </w:r>
      <w:r w:rsidR="00A976D3" w:rsidRPr="005D6E4C">
        <w:rPr>
          <w:spacing w:val="-34"/>
        </w:rPr>
        <w:t xml:space="preserve"> </w:t>
      </w:r>
      <w:r w:rsidR="00A976D3" w:rsidRPr="005D6E4C">
        <w:rPr>
          <w:vertAlign w:val="superscript"/>
        </w:rPr>
        <w:t>26</w:t>
      </w:r>
      <w:r w:rsidR="00A976D3" w:rsidRPr="005D6E4C">
        <w:t>.</w:t>
      </w:r>
    </w:p>
    <w:p w14:paraId="703071E8" w14:textId="77777777" w:rsidR="0046087F" w:rsidRPr="005D6E4C" w:rsidRDefault="00281976">
      <w:pPr>
        <w:pStyle w:val="ListParagraph"/>
        <w:numPr>
          <w:ilvl w:val="1"/>
          <w:numId w:val="5"/>
        </w:numPr>
        <w:tabs>
          <w:tab w:val="left" w:pos="1398"/>
          <w:tab w:val="left" w:pos="1399"/>
        </w:tabs>
        <w:spacing w:before="4"/>
        <w:ind w:hanging="361"/>
        <w:rPr>
          <w:i/>
        </w:rPr>
      </w:pPr>
      <w:proofErr w:type="spellStart"/>
      <w:r w:rsidRPr="005D6E4C">
        <w:t>Мере</w:t>
      </w:r>
      <w:proofErr w:type="spellEnd"/>
      <w:r w:rsidRPr="005D6E4C">
        <w:t xml:space="preserve"> </w:t>
      </w:r>
      <w:proofErr w:type="spellStart"/>
      <w:r w:rsidRPr="005D6E4C">
        <w:t>транспарентности</w:t>
      </w:r>
      <w:proofErr w:type="spellEnd"/>
      <w:r w:rsidRPr="005D6E4C">
        <w:t xml:space="preserve"> </w:t>
      </w: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је</w:t>
      </w:r>
      <w:proofErr w:type="spellEnd"/>
      <w:r w:rsidRPr="005D6E4C">
        <w:t xml:space="preserve"> </w:t>
      </w:r>
      <w:proofErr w:type="spellStart"/>
      <w:r w:rsidRPr="005D6E4C">
        <w:t>наведено</w:t>
      </w:r>
      <w:proofErr w:type="spellEnd"/>
      <w:r w:rsidRPr="005D6E4C">
        <w:t xml:space="preserve"> у </w:t>
      </w:r>
      <w:proofErr w:type="spellStart"/>
      <w:r w:rsidRPr="005D6E4C">
        <w:rPr>
          <w:i/>
          <w:iCs/>
        </w:rPr>
        <w:t>Одељку</w:t>
      </w:r>
      <w:proofErr w:type="spellEnd"/>
      <w:r w:rsidRPr="005D6E4C">
        <w:rPr>
          <w:i/>
          <w:iCs/>
        </w:rPr>
        <w:t xml:space="preserve"> 7 (</w:t>
      </w:r>
      <w:proofErr w:type="spellStart"/>
      <w:r w:rsidRPr="005D6E4C">
        <w:rPr>
          <w:i/>
          <w:iCs/>
        </w:rPr>
        <w:t>Обавезе</w:t>
      </w:r>
      <w:proofErr w:type="spellEnd"/>
      <w:r w:rsidRPr="005D6E4C">
        <w:rPr>
          <w:i/>
          <w:iCs/>
        </w:rPr>
        <w:t xml:space="preserve"> </w:t>
      </w:r>
      <w:proofErr w:type="spellStart"/>
      <w:r w:rsidRPr="005D6E4C">
        <w:rPr>
          <w:i/>
          <w:iCs/>
        </w:rPr>
        <w:t>транспарентности</w:t>
      </w:r>
      <w:proofErr w:type="spellEnd"/>
      <w:r w:rsidRPr="005D6E4C">
        <w:rPr>
          <w:i/>
          <w:iCs/>
        </w:rPr>
        <w:t xml:space="preserve"> и </w:t>
      </w:r>
      <w:proofErr w:type="spellStart"/>
      <w:r w:rsidRPr="005D6E4C">
        <w:rPr>
          <w:i/>
          <w:iCs/>
        </w:rPr>
        <w:t>информиса</w:t>
      </w:r>
      <w:r w:rsidR="009A4332" w:rsidRPr="005D6E4C">
        <w:rPr>
          <w:i/>
          <w:iCs/>
        </w:rPr>
        <w:t>ња</w:t>
      </w:r>
      <w:proofErr w:type="spellEnd"/>
      <w:r w:rsidRPr="005D6E4C">
        <w:rPr>
          <w:i/>
          <w:iCs/>
        </w:rPr>
        <w:t xml:space="preserve">). </w:t>
      </w:r>
    </w:p>
    <w:p w14:paraId="0D8EB1CB" w14:textId="77777777" w:rsidR="0046087F" w:rsidRPr="005D6E4C" w:rsidRDefault="00281976">
      <w:pPr>
        <w:pStyle w:val="ListParagraph"/>
        <w:numPr>
          <w:ilvl w:val="1"/>
          <w:numId w:val="5"/>
        </w:numPr>
        <w:tabs>
          <w:tab w:val="left" w:pos="1398"/>
          <w:tab w:val="left" w:pos="1399"/>
        </w:tabs>
        <w:spacing w:before="23" w:line="256" w:lineRule="auto"/>
        <w:ind w:right="113"/>
      </w:pPr>
      <w:proofErr w:type="spellStart"/>
      <w:r w:rsidRPr="005D6E4C">
        <w:t>Како</w:t>
      </w:r>
      <w:proofErr w:type="spellEnd"/>
      <w:r w:rsidRPr="005D6E4C">
        <w:t xml:space="preserve"> </w:t>
      </w:r>
      <w:proofErr w:type="spellStart"/>
      <w:r w:rsidRPr="005D6E4C">
        <w:t>се</w:t>
      </w:r>
      <w:proofErr w:type="spellEnd"/>
      <w:r w:rsidRPr="005D6E4C">
        <w:t xml:space="preserve"> </w:t>
      </w:r>
      <w:proofErr w:type="spellStart"/>
      <w:r w:rsidRPr="005D6E4C">
        <w:t>видео</w:t>
      </w:r>
      <w:proofErr w:type="spellEnd"/>
      <w:r w:rsidRPr="005D6E4C">
        <w:t xml:space="preserve"> </w:t>
      </w:r>
      <w:proofErr w:type="spellStart"/>
      <w:r w:rsidRPr="005D6E4C">
        <w:t>снима</w:t>
      </w:r>
      <w:proofErr w:type="spellEnd"/>
      <w:r w:rsidRPr="005D6E4C">
        <w:t xml:space="preserve"> и </w:t>
      </w:r>
      <w:proofErr w:type="spellStart"/>
      <w:r w:rsidRPr="005D6E4C">
        <w:t>колико</w:t>
      </w:r>
      <w:proofErr w:type="spellEnd"/>
      <w:r w:rsidRPr="005D6E4C">
        <w:t xml:space="preserve"> </w:t>
      </w:r>
      <w:proofErr w:type="spellStart"/>
      <w:r w:rsidRPr="005D6E4C">
        <w:t>дуго</w:t>
      </w:r>
      <w:proofErr w:type="spellEnd"/>
      <w:r w:rsidRPr="005D6E4C">
        <w:t xml:space="preserve"> </w:t>
      </w:r>
      <w:proofErr w:type="spellStart"/>
      <w:r w:rsidRPr="005D6E4C">
        <w:t>снимање</w:t>
      </w:r>
      <w:proofErr w:type="spellEnd"/>
      <w:r w:rsidRPr="005D6E4C">
        <w:t xml:space="preserve"> </w:t>
      </w:r>
      <w:proofErr w:type="spellStart"/>
      <w:r w:rsidRPr="005D6E4C">
        <w:t>траје</w:t>
      </w:r>
      <w:proofErr w:type="spellEnd"/>
      <w:r w:rsidRPr="005D6E4C">
        <w:t xml:space="preserve">, </w:t>
      </w:r>
      <w:proofErr w:type="spellStart"/>
      <w:r w:rsidRPr="005D6E4C">
        <w:t>укључујући</w:t>
      </w:r>
      <w:proofErr w:type="spellEnd"/>
      <w:r w:rsidRPr="005D6E4C">
        <w:t xml:space="preserve"> </w:t>
      </w:r>
      <w:proofErr w:type="spellStart"/>
      <w:r w:rsidRPr="005D6E4C">
        <w:t>архивирање</w:t>
      </w:r>
      <w:proofErr w:type="spellEnd"/>
      <w:r w:rsidRPr="005D6E4C">
        <w:t xml:space="preserve"> </w:t>
      </w:r>
      <w:proofErr w:type="spellStart"/>
      <w:r w:rsidRPr="005D6E4C">
        <w:t>видео</w:t>
      </w:r>
      <w:proofErr w:type="spellEnd"/>
      <w:r w:rsidRPr="005D6E4C">
        <w:t xml:space="preserve"> </w:t>
      </w:r>
      <w:proofErr w:type="spellStart"/>
      <w:r w:rsidRPr="005D6E4C">
        <w:t>снимака</w:t>
      </w:r>
      <w:proofErr w:type="spellEnd"/>
      <w:r w:rsidRPr="005D6E4C">
        <w:t xml:space="preserve"> у </w:t>
      </w:r>
      <w:proofErr w:type="spellStart"/>
      <w:r w:rsidRPr="005D6E4C">
        <w:t>вези</w:t>
      </w:r>
      <w:proofErr w:type="spellEnd"/>
      <w:r w:rsidRPr="005D6E4C">
        <w:t xml:space="preserve"> </w:t>
      </w:r>
      <w:proofErr w:type="spellStart"/>
      <w:r w:rsidRPr="005D6E4C">
        <w:t>са</w:t>
      </w:r>
      <w:proofErr w:type="spellEnd"/>
      <w:r w:rsidRPr="005D6E4C">
        <w:t xml:space="preserve"> </w:t>
      </w:r>
      <w:proofErr w:type="spellStart"/>
      <w:r w:rsidRPr="005D6E4C">
        <w:t>безбедносним</w:t>
      </w:r>
      <w:proofErr w:type="spellEnd"/>
      <w:r w:rsidRPr="005D6E4C">
        <w:t xml:space="preserve"> </w:t>
      </w:r>
      <w:proofErr w:type="spellStart"/>
      <w:r w:rsidRPr="005D6E4C">
        <w:t>инцидентима</w:t>
      </w:r>
      <w:proofErr w:type="spellEnd"/>
      <w:r w:rsidRPr="005D6E4C">
        <w:t xml:space="preserve">. </w:t>
      </w:r>
    </w:p>
    <w:p w14:paraId="36476A6D" w14:textId="77777777" w:rsidR="0046087F" w:rsidRPr="005D6E4C" w:rsidRDefault="00281976">
      <w:pPr>
        <w:pStyle w:val="ListParagraph"/>
        <w:numPr>
          <w:ilvl w:val="1"/>
          <w:numId w:val="5"/>
        </w:numPr>
        <w:tabs>
          <w:tab w:val="left" w:pos="1398"/>
          <w:tab w:val="left" w:pos="1399"/>
        </w:tabs>
        <w:spacing w:before="3"/>
        <w:ind w:hanging="361"/>
      </w:pPr>
      <w:proofErr w:type="spellStart"/>
      <w:r w:rsidRPr="005D6E4C">
        <w:t>Ко</w:t>
      </w:r>
      <w:proofErr w:type="spellEnd"/>
      <w:r w:rsidRPr="005D6E4C">
        <w:t xml:space="preserve"> </w:t>
      </w:r>
      <w:proofErr w:type="spellStart"/>
      <w:r w:rsidRPr="005D6E4C">
        <w:t>мора</w:t>
      </w:r>
      <w:proofErr w:type="spellEnd"/>
      <w:r w:rsidRPr="005D6E4C">
        <w:t xml:space="preserve"> </w:t>
      </w:r>
      <w:proofErr w:type="spellStart"/>
      <w:r w:rsidRPr="005D6E4C">
        <w:t>да</w:t>
      </w:r>
      <w:proofErr w:type="spellEnd"/>
      <w:r w:rsidRPr="005D6E4C">
        <w:t xml:space="preserve"> </w:t>
      </w:r>
      <w:proofErr w:type="spellStart"/>
      <w:r w:rsidRPr="005D6E4C">
        <w:t>прође</w:t>
      </w:r>
      <w:proofErr w:type="spellEnd"/>
      <w:r w:rsidRPr="005D6E4C">
        <w:t xml:space="preserve"> </w:t>
      </w:r>
      <w:proofErr w:type="spellStart"/>
      <w:r w:rsidRPr="005D6E4C">
        <w:t>одговарајућу</w:t>
      </w:r>
      <w:proofErr w:type="spellEnd"/>
      <w:r w:rsidRPr="005D6E4C">
        <w:t xml:space="preserve"> </w:t>
      </w:r>
      <w:proofErr w:type="spellStart"/>
      <w:r w:rsidRPr="005D6E4C">
        <w:t>обуку</w:t>
      </w:r>
      <w:proofErr w:type="spellEnd"/>
      <w:r w:rsidRPr="005D6E4C">
        <w:t xml:space="preserve"> и </w:t>
      </w:r>
      <w:proofErr w:type="spellStart"/>
      <w:r w:rsidRPr="005D6E4C">
        <w:t>када</w:t>
      </w:r>
      <w:proofErr w:type="spellEnd"/>
      <w:r w:rsidRPr="005D6E4C">
        <w:t>.</w:t>
      </w:r>
    </w:p>
    <w:p w14:paraId="6CCA9B7B" w14:textId="77777777" w:rsidR="0046087F" w:rsidRPr="005D6E4C" w:rsidRDefault="00827C22">
      <w:pPr>
        <w:pStyle w:val="ListParagraph"/>
        <w:numPr>
          <w:ilvl w:val="1"/>
          <w:numId w:val="5"/>
        </w:numPr>
        <w:tabs>
          <w:tab w:val="left" w:pos="1398"/>
          <w:tab w:val="left" w:pos="1399"/>
        </w:tabs>
        <w:spacing w:before="23"/>
        <w:ind w:hanging="361"/>
      </w:pPr>
      <w:proofErr w:type="spellStart"/>
      <w:r w:rsidRPr="005D6E4C">
        <w:t>Ко</w:t>
      </w:r>
      <w:proofErr w:type="spellEnd"/>
      <w:r w:rsidRPr="005D6E4C">
        <w:t xml:space="preserve"> </w:t>
      </w:r>
      <w:proofErr w:type="spellStart"/>
      <w:r w:rsidRPr="005D6E4C">
        <w:t>има</w:t>
      </w:r>
      <w:proofErr w:type="spellEnd"/>
      <w:r w:rsidRPr="005D6E4C">
        <w:t xml:space="preserve"> </w:t>
      </w:r>
      <w:proofErr w:type="spellStart"/>
      <w:r w:rsidRPr="005D6E4C">
        <w:t>приступ</w:t>
      </w:r>
      <w:proofErr w:type="spellEnd"/>
      <w:r w:rsidRPr="005D6E4C">
        <w:t xml:space="preserve"> </w:t>
      </w:r>
      <w:proofErr w:type="spellStart"/>
      <w:r w:rsidRPr="005D6E4C">
        <w:t>видео</w:t>
      </w:r>
      <w:proofErr w:type="spellEnd"/>
      <w:r w:rsidRPr="005D6E4C">
        <w:t xml:space="preserve"> </w:t>
      </w:r>
      <w:proofErr w:type="spellStart"/>
      <w:r w:rsidRPr="005D6E4C">
        <w:t>снимцима</w:t>
      </w:r>
      <w:proofErr w:type="spellEnd"/>
      <w:r w:rsidRPr="005D6E4C">
        <w:t xml:space="preserve"> и у </w:t>
      </w:r>
      <w:proofErr w:type="spellStart"/>
      <w:r w:rsidRPr="005D6E4C">
        <w:t>које</w:t>
      </w:r>
      <w:proofErr w:type="spellEnd"/>
      <w:r w:rsidRPr="005D6E4C">
        <w:t xml:space="preserve"> </w:t>
      </w:r>
      <w:proofErr w:type="spellStart"/>
      <w:r w:rsidRPr="005D6E4C">
        <w:t>сврхе</w:t>
      </w:r>
      <w:proofErr w:type="spellEnd"/>
      <w:r w:rsidRPr="005D6E4C">
        <w:t>.</w:t>
      </w:r>
    </w:p>
    <w:p w14:paraId="33BBAD41" w14:textId="77777777" w:rsidR="0046087F" w:rsidRPr="005D6E4C" w:rsidRDefault="00827C22" w:rsidP="009A4332">
      <w:pPr>
        <w:pStyle w:val="ListParagraph"/>
        <w:numPr>
          <w:ilvl w:val="1"/>
          <w:numId w:val="5"/>
        </w:numPr>
        <w:tabs>
          <w:tab w:val="left" w:pos="1398"/>
          <w:tab w:val="left" w:pos="1399"/>
        </w:tabs>
        <w:spacing w:before="19" w:line="259" w:lineRule="auto"/>
        <w:ind w:right="112"/>
      </w:pPr>
      <w:proofErr w:type="spellStart"/>
      <w:r w:rsidRPr="005D6E4C">
        <w:t>Оперативне</w:t>
      </w:r>
      <w:proofErr w:type="spellEnd"/>
      <w:r w:rsidRPr="005D6E4C">
        <w:t xml:space="preserve"> </w:t>
      </w:r>
      <w:proofErr w:type="spellStart"/>
      <w:r w:rsidRPr="005D6E4C">
        <w:t>процедуре</w:t>
      </w:r>
      <w:proofErr w:type="spellEnd"/>
      <w:r w:rsidRPr="005D6E4C">
        <w:t xml:space="preserve"> (</w:t>
      </w:r>
      <w:proofErr w:type="spellStart"/>
      <w:r w:rsidRPr="005D6E4C">
        <w:t>нпр</w:t>
      </w:r>
      <w:proofErr w:type="spellEnd"/>
      <w:r w:rsidRPr="005D6E4C">
        <w:t xml:space="preserve">. </w:t>
      </w:r>
      <w:proofErr w:type="spellStart"/>
      <w:r w:rsidRPr="005D6E4C">
        <w:t>ко</w:t>
      </w:r>
      <w:proofErr w:type="spellEnd"/>
      <w:r w:rsidRPr="005D6E4C">
        <w:t xml:space="preserve"> и </w:t>
      </w:r>
      <w:proofErr w:type="spellStart"/>
      <w:r w:rsidRPr="005D6E4C">
        <w:t>одакле</w:t>
      </w:r>
      <w:proofErr w:type="spellEnd"/>
      <w:r w:rsidRPr="005D6E4C">
        <w:t xml:space="preserve"> </w:t>
      </w:r>
      <w:proofErr w:type="spellStart"/>
      <w:r w:rsidRPr="005D6E4C">
        <w:t>врши</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шта</w:t>
      </w:r>
      <w:proofErr w:type="spellEnd"/>
      <w:r w:rsidRPr="005D6E4C">
        <w:t xml:space="preserve"> </w:t>
      </w:r>
      <w:proofErr w:type="spellStart"/>
      <w:r w:rsidRPr="005D6E4C">
        <w:t>радити</w:t>
      </w:r>
      <w:proofErr w:type="spellEnd"/>
      <w:r w:rsidRPr="005D6E4C">
        <w:t xml:space="preserve"> у </w:t>
      </w:r>
      <w:proofErr w:type="spellStart"/>
      <w:r w:rsidRPr="005D6E4C">
        <w:t>случају</w:t>
      </w:r>
      <w:proofErr w:type="spellEnd"/>
      <w:r w:rsidRPr="005D6E4C">
        <w:t xml:space="preserve"> </w:t>
      </w:r>
      <w:proofErr w:type="spellStart"/>
      <w:r w:rsidRPr="005D6E4C">
        <w:t>повреде</w:t>
      </w:r>
      <w:proofErr w:type="spellEnd"/>
      <w:r w:rsidRPr="005D6E4C">
        <w:t xml:space="preserve"> </w:t>
      </w:r>
      <w:proofErr w:type="spellStart"/>
      <w:r w:rsidRPr="005D6E4C">
        <w:t>података</w:t>
      </w:r>
      <w:proofErr w:type="spellEnd"/>
      <w:r w:rsidRPr="005D6E4C">
        <w:t xml:space="preserve">). </w:t>
      </w:r>
    </w:p>
    <w:p w14:paraId="41F25BEC" w14:textId="77777777" w:rsidR="0046087F" w:rsidRPr="005D6E4C" w:rsidRDefault="00827C22">
      <w:pPr>
        <w:pStyle w:val="ListParagraph"/>
        <w:numPr>
          <w:ilvl w:val="1"/>
          <w:numId w:val="5"/>
        </w:numPr>
        <w:tabs>
          <w:tab w:val="left" w:pos="1398"/>
          <w:tab w:val="left" w:pos="1399"/>
        </w:tabs>
        <w:spacing w:before="1" w:line="256" w:lineRule="auto"/>
        <w:ind w:right="116"/>
      </w:pPr>
      <w:proofErr w:type="spellStart"/>
      <w:r w:rsidRPr="005D6E4C">
        <w:t>Које</w:t>
      </w:r>
      <w:proofErr w:type="spellEnd"/>
      <w:r w:rsidRPr="005D6E4C">
        <w:t xml:space="preserve"> </w:t>
      </w:r>
      <w:proofErr w:type="spellStart"/>
      <w:r w:rsidRPr="005D6E4C">
        <w:t>процедуре</w:t>
      </w:r>
      <w:proofErr w:type="spellEnd"/>
      <w:r w:rsidRPr="005D6E4C">
        <w:t xml:space="preserve"> </w:t>
      </w:r>
      <w:proofErr w:type="spellStart"/>
      <w:r w:rsidRPr="005D6E4C">
        <w:t>морају</w:t>
      </w:r>
      <w:proofErr w:type="spellEnd"/>
      <w:r w:rsidRPr="005D6E4C">
        <w:t xml:space="preserve"> </w:t>
      </w:r>
      <w:proofErr w:type="spellStart"/>
      <w:r w:rsidRPr="005D6E4C">
        <w:t>да</w:t>
      </w:r>
      <w:proofErr w:type="spellEnd"/>
      <w:r w:rsidRPr="005D6E4C">
        <w:t xml:space="preserve"> </w:t>
      </w:r>
      <w:proofErr w:type="spellStart"/>
      <w:r w:rsidRPr="005D6E4C">
        <w:t>поштују</w:t>
      </w:r>
      <w:proofErr w:type="spellEnd"/>
      <w:r w:rsidRPr="005D6E4C">
        <w:t xml:space="preserve"> </w:t>
      </w:r>
      <w:proofErr w:type="spellStart"/>
      <w:r w:rsidRPr="005D6E4C">
        <w:t>екстерне</w:t>
      </w:r>
      <w:proofErr w:type="spellEnd"/>
      <w:r w:rsidRPr="005D6E4C">
        <w:t xml:space="preserve"> </w:t>
      </w:r>
      <w:proofErr w:type="spellStart"/>
      <w:r w:rsidRPr="005D6E4C">
        <w:t>стране</w:t>
      </w:r>
      <w:proofErr w:type="spellEnd"/>
      <w:r w:rsidRPr="005D6E4C">
        <w:t xml:space="preserve"> </w:t>
      </w:r>
      <w:proofErr w:type="spellStart"/>
      <w:r w:rsidRPr="005D6E4C">
        <w:t>да</w:t>
      </w:r>
      <w:proofErr w:type="spellEnd"/>
      <w:r w:rsidRPr="005D6E4C">
        <w:t xml:space="preserve"> </w:t>
      </w:r>
      <w:proofErr w:type="spellStart"/>
      <w:r w:rsidRPr="005D6E4C">
        <w:t>би</w:t>
      </w:r>
      <w:proofErr w:type="spellEnd"/>
      <w:r w:rsidRPr="005D6E4C">
        <w:t xml:space="preserve"> </w:t>
      </w:r>
      <w:proofErr w:type="spellStart"/>
      <w:r w:rsidRPr="005D6E4C">
        <w:t>захтевале</w:t>
      </w:r>
      <w:proofErr w:type="spellEnd"/>
      <w:r w:rsidRPr="005D6E4C">
        <w:t xml:space="preserve"> </w:t>
      </w:r>
      <w:proofErr w:type="spellStart"/>
      <w:r w:rsidRPr="005D6E4C">
        <w:t>видео</w:t>
      </w:r>
      <w:proofErr w:type="spellEnd"/>
      <w:r w:rsidRPr="005D6E4C">
        <w:t xml:space="preserve"> </w:t>
      </w:r>
      <w:proofErr w:type="spellStart"/>
      <w:r w:rsidRPr="005D6E4C">
        <w:t>снимке</w:t>
      </w:r>
      <w:proofErr w:type="spellEnd"/>
      <w:r w:rsidRPr="005D6E4C">
        <w:t xml:space="preserve"> и </w:t>
      </w:r>
      <w:proofErr w:type="spellStart"/>
      <w:r w:rsidRPr="005D6E4C">
        <w:t>поступке</w:t>
      </w:r>
      <w:proofErr w:type="spellEnd"/>
      <w:r w:rsidRPr="005D6E4C">
        <w:t xml:space="preserve"> </w:t>
      </w:r>
      <w:proofErr w:type="spellStart"/>
      <w:r w:rsidRPr="005D6E4C">
        <w:t>за</w:t>
      </w:r>
      <w:proofErr w:type="spellEnd"/>
      <w:r w:rsidRPr="005D6E4C">
        <w:t xml:space="preserve"> </w:t>
      </w:r>
      <w:proofErr w:type="spellStart"/>
      <w:r w:rsidRPr="005D6E4C">
        <w:t>одбијање</w:t>
      </w:r>
      <w:proofErr w:type="spellEnd"/>
      <w:r w:rsidRPr="005D6E4C">
        <w:t xml:space="preserve"> </w:t>
      </w:r>
      <w:proofErr w:type="spellStart"/>
      <w:r w:rsidRPr="005D6E4C">
        <w:t>или</w:t>
      </w:r>
      <w:proofErr w:type="spellEnd"/>
      <w:r w:rsidRPr="005D6E4C">
        <w:t xml:space="preserve"> </w:t>
      </w:r>
      <w:proofErr w:type="spellStart"/>
      <w:r w:rsidRPr="005D6E4C">
        <w:t>одобравање</w:t>
      </w:r>
      <w:proofErr w:type="spellEnd"/>
      <w:r w:rsidRPr="005D6E4C">
        <w:t xml:space="preserve"> </w:t>
      </w:r>
      <w:proofErr w:type="spellStart"/>
      <w:r w:rsidRPr="005D6E4C">
        <w:t>ових</w:t>
      </w:r>
      <w:proofErr w:type="spellEnd"/>
      <w:r w:rsidRPr="005D6E4C">
        <w:t xml:space="preserve"> </w:t>
      </w:r>
      <w:proofErr w:type="spellStart"/>
      <w:r w:rsidRPr="005D6E4C">
        <w:t>захтева</w:t>
      </w:r>
      <w:proofErr w:type="spellEnd"/>
      <w:r w:rsidRPr="005D6E4C">
        <w:t>.</w:t>
      </w:r>
    </w:p>
    <w:p w14:paraId="09BD4740" w14:textId="77777777" w:rsidR="0046087F" w:rsidRPr="005D6E4C" w:rsidRDefault="00827C22">
      <w:pPr>
        <w:pStyle w:val="ListParagraph"/>
        <w:numPr>
          <w:ilvl w:val="1"/>
          <w:numId w:val="5"/>
        </w:numPr>
        <w:tabs>
          <w:tab w:val="left" w:pos="1398"/>
          <w:tab w:val="left" w:pos="1399"/>
        </w:tabs>
        <w:spacing w:before="4"/>
        <w:ind w:hanging="361"/>
      </w:pPr>
      <w:proofErr w:type="spellStart"/>
      <w:r w:rsidRPr="005D6E4C">
        <w:t>Процедуре</w:t>
      </w:r>
      <w:proofErr w:type="spellEnd"/>
      <w:r w:rsidRPr="005D6E4C">
        <w:t xml:space="preserve"> </w:t>
      </w:r>
      <w:proofErr w:type="spellStart"/>
      <w:r w:rsidRPr="005D6E4C">
        <w:t>за</w:t>
      </w:r>
      <w:proofErr w:type="spellEnd"/>
      <w:r w:rsidRPr="005D6E4C">
        <w:t xml:space="preserve"> </w:t>
      </w:r>
      <w:proofErr w:type="spellStart"/>
      <w:r w:rsidRPr="005D6E4C">
        <w:t>набавку</w:t>
      </w:r>
      <w:proofErr w:type="spellEnd"/>
      <w:r w:rsidRPr="005D6E4C">
        <w:t xml:space="preserve"> </w:t>
      </w:r>
      <w:r w:rsidR="00A976D3" w:rsidRPr="005D6E4C">
        <w:rPr>
          <w:i/>
          <w:iCs/>
        </w:rPr>
        <w:t>VSS</w:t>
      </w:r>
      <w:r w:rsidRPr="005D6E4C">
        <w:t>,</w:t>
      </w:r>
      <w:r w:rsidR="00A976D3" w:rsidRPr="005D6E4C">
        <w:t xml:space="preserve"> </w:t>
      </w:r>
      <w:proofErr w:type="spellStart"/>
      <w:r w:rsidRPr="005D6E4C">
        <w:t>инсталацију</w:t>
      </w:r>
      <w:proofErr w:type="spellEnd"/>
      <w:r w:rsidRPr="005D6E4C">
        <w:t xml:space="preserve"> и </w:t>
      </w:r>
      <w:proofErr w:type="spellStart"/>
      <w:r w:rsidRPr="005D6E4C">
        <w:t>одржавање</w:t>
      </w:r>
      <w:proofErr w:type="spellEnd"/>
      <w:r w:rsidRPr="005D6E4C">
        <w:t>.</w:t>
      </w:r>
    </w:p>
    <w:p w14:paraId="3D6325E9" w14:textId="77777777" w:rsidR="0046087F" w:rsidRPr="005D6E4C" w:rsidRDefault="00827C22">
      <w:pPr>
        <w:pStyle w:val="ListParagraph"/>
        <w:numPr>
          <w:ilvl w:val="1"/>
          <w:numId w:val="5"/>
        </w:numPr>
        <w:tabs>
          <w:tab w:val="left" w:pos="1398"/>
          <w:tab w:val="left" w:pos="1399"/>
        </w:tabs>
        <w:spacing w:before="22"/>
        <w:ind w:hanging="361"/>
      </w:pPr>
      <w:proofErr w:type="spellStart"/>
      <w:r w:rsidRPr="005D6E4C">
        <w:t>Управљање</w:t>
      </w:r>
      <w:proofErr w:type="spellEnd"/>
      <w:r w:rsidRPr="005D6E4C">
        <w:t xml:space="preserve"> </w:t>
      </w:r>
      <w:proofErr w:type="spellStart"/>
      <w:r w:rsidRPr="005D6E4C">
        <w:t>инцидентима</w:t>
      </w:r>
      <w:proofErr w:type="spellEnd"/>
      <w:r w:rsidRPr="005D6E4C">
        <w:t xml:space="preserve"> и </w:t>
      </w:r>
      <w:proofErr w:type="spellStart"/>
      <w:r w:rsidRPr="005D6E4C">
        <w:t>процедуре</w:t>
      </w:r>
      <w:proofErr w:type="spellEnd"/>
      <w:r w:rsidRPr="005D6E4C">
        <w:t xml:space="preserve"> </w:t>
      </w:r>
      <w:proofErr w:type="spellStart"/>
      <w:r w:rsidRPr="005D6E4C">
        <w:t>опоравка</w:t>
      </w:r>
      <w:proofErr w:type="spellEnd"/>
      <w:r w:rsidRPr="005D6E4C">
        <w:t xml:space="preserve">. </w:t>
      </w:r>
    </w:p>
    <w:p w14:paraId="1FB2364F" w14:textId="77777777" w:rsidR="00827C22" w:rsidRPr="005D6E4C" w:rsidRDefault="00827C22" w:rsidP="00827C22">
      <w:pPr>
        <w:pStyle w:val="ListParagraph"/>
        <w:tabs>
          <w:tab w:val="left" w:pos="1398"/>
          <w:tab w:val="left" w:pos="1399"/>
        </w:tabs>
        <w:spacing w:before="22"/>
        <w:ind w:left="1398" w:firstLine="0"/>
      </w:pPr>
    </w:p>
    <w:p w14:paraId="12DA464D" w14:textId="77777777" w:rsidR="0046087F" w:rsidRPr="005D6E4C" w:rsidRDefault="00827C22">
      <w:pPr>
        <w:pStyle w:val="Heading3"/>
        <w:numPr>
          <w:ilvl w:val="2"/>
          <w:numId w:val="7"/>
        </w:numPr>
        <w:tabs>
          <w:tab w:val="left" w:pos="1398"/>
          <w:tab w:val="left" w:pos="1399"/>
        </w:tabs>
        <w:spacing w:before="62"/>
        <w:ind w:hanging="721"/>
      </w:pPr>
      <w:bookmarkStart w:id="34" w:name="_bookmark34"/>
      <w:bookmarkEnd w:id="34"/>
      <w:proofErr w:type="spellStart"/>
      <w:r w:rsidRPr="005D6E4C">
        <w:rPr>
          <w:color w:val="1F4D78"/>
        </w:rPr>
        <w:t>Техничке</w:t>
      </w:r>
      <w:proofErr w:type="spellEnd"/>
      <w:r w:rsidRPr="005D6E4C">
        <w:rPr>
          <w:color w:val="1F4D78"/>
        </w:rPr>
        <w:t xml:space="preserve"> </w:t>
      </w:r>
      <w:proofErr w:type="spellStart"/>
      <w:r w:rsidRPr="005D6E4C">
        <w:rPr>
          <w:color w:val="1F4D78"/>
        </w:rPr>
        <w:t>мере</w:t>
      </w:r>
      <w:proofErr w:type="spellEnd"/>
    </w:p>
    <w:p w14:paraId="5AC7A407" w14:textId="77777777" w:rsidR="0046087F" w:rsidRPr="005D6E4C" w:rsidRDefault="00827C22" w:rsidP="002F2C9E">
      <w:pPr>
        <w:pStyle w:val="ListParagraph"/>
        <w:numPr>
          <w:ilvl w:val="0"/>
          <w:numId w:val="5"/>
        </w:numPr>
        <w:tabs>
          <w:tab w:val="left" w:pos="679"/>
        </w:tabs>
        <w:spacing w:before="40" w:line="259" w:lineRule="auto"/>
        <w:ind w:right="111"/>
        <w:jc w:val="both"/>
      </w:pPr>
      <w:proofErr w:type="spellStart"/>
      <w:r w:rsidRPr="005D6E4C">
        <w:rPr>
          <w:b/>
        </w:rPr>
        <w:t>Систем</w:t>
      </w:r>
      <w:proofErr w:type="spellEnd"/>
      <w:r w:rsidRPr="005D6E4C">
        <w:rPr>
          <w:b/>
        </w:rPr>
        <w:t xml:space="preserve"> </w:t>
      </w:r>
      <w:proofErr w:type="spellStart"/>
      <w:r w:rsidRPr="005D6E4C">
        <w:rPr>
          <w:b/>
        </w:rPr>
        <w:t>безбедности</w:t>
      </w:r>
      <w:proofErr w:type="spellEnd"/>
      <w:r w:rsidR="00A976D3" w:rsidRPr="005D6E4C">
        <w:rPr>
          <w:b/>
          <w:spacing w:val="-16"/>
        </w:rPr>
        <w:t xml:space="preserve"> </w:t>
      </w:r>
      <w:proofErr w:type="spellStart"/>
      <w:r w:rsidRPr="005D6E4C">
        <w:t>подразумева</w:t>
      </w:r>
      <w:proofErr w:type="spellEnd"/>
      <w:r w:rsidR="00A976D3" w:rsidRPr="005D6E4C">
        <w:rPr>
          <w:spacing w:val="-15"/>
        </w:rPr>
        <w:t xml:space="preserve"> </w:t>
      </w:r>
      <w:proofErr w:type="spellStart"/>
      <w:r w:rsidRPr="005D6E4C">
        <w:rPr>
          <w:b/>
        </w:rPr>
        <w:t>физичку</w:t>
      </w:r>
      <w:proofErr w:type="spellEnd"/>
      <w:r w:rsidRPr="005D6E4C">
        <w:rPr>
          <w:b/>
        </w:rPr>
        <w:t xml:space="preserve"> </w:t>
      </w:r>
      <w:proofErr w:type="spellStart"/>
      <w:r w:rsidRPr="005D6E4C">
        <w:rPr>
          <w:b/>
        </w:rPr>
        <w:t>безбедност</w:t>
      </w:r>
      <w:proofErr w:type="spellEnd"/>
      <w:r w:rsidR="00A976D3" w:rsidRPr="005D6E4C">
        <w:rPr>
          <w:b/>
          <w:spacing w:val="-13"/>
        </w:rPr>
        <w:t xml:space="preserve"> </w:t>
      </w:r>
      <w:proofErr w:type="spellStart"/>
      <w:r w:rsidRPr="005D6E4C">
        <w:t>свих</w:t>
      </w:r>
      <w:proofErr w:type="spellEnd"/>
      <w:r w:rsidRPr="005D6E4C">
        <w:t xml:space="preserve"> </w:t>
      </w:r>
      <w:proofErr w:type="spellStart"/>
      <w:r w:rsidRPr="005D6E4C">
        <w:t>компоненти</w:t>
      </w:r>
      <w:proofErr w:type="spellEnd"/>
      <w:r w:rsidRPr="005D6E4C">
        <w:t xml:space="preserve"> </w:t>
      </w:r>
      <w:proofErr w:type="spellStart"/>
      <w:r w:rsidRPr="005D6E4C">
        <w:t>система</w:t>
      </w:r>
      <w:proofErr w:type="spellEnd"/>
      <w:r w:rsidRPr="005D6E4C">
        <w:t xml:space="preserve">, и </w:t>
      </w:r>
      <w:proofErr w:type="spellStart"/>
      <w:r w:rsidRPr="005D6E4C">
        <w:t>интегритет</w:t>
      </w:r>
      <w:proofErr w:type="spellEnd"/>
      <w:r w:rsidRPr="005D6E4C">
        <w:t xml:space="preserve"> </w:t>
      </w:r>
      <w:proofErr w:type="spellStart"/>
      <w:r w:rsidRPr="005D6E4C">
        <w:t>система</w:t>
      </w:r>
      <w:proofErr w:type="spellEnd"/>
      <w:r w:rsidRPr="005D6E4C">
        <w:t xml:space="preserve">, </w:t>
      </w:r>
      <w:proofErr w:type="spellStart"/>
      <w:r w:rsidRPr="005D6E4C">
        <w:t>тј</w:t>
      </w:r>
      <w:proofErr w:type="spellEnd"/>
      <w:r w:rsidRPr="005D6E4C">
        <w:t xml:space="preserve">. </w:t>
      </w:r>
      <w:proofErr w:type="spellStart"/>
      <w:r w:rsidRPr="005D6E4C">
        <w:rPr>
          <w:b/>
          <w:bCs/>
        </w:rPr>
        <w:t>заштиту</w:t>
      </w:r>
      <w:proofErr w:type="spellEnd"/>
      <w:r w:rsidRPr="005D6E4C">
        <w:rPr>
          <w:b/>
          <w:bCs/>
        </w:rPr>
        <w:t xml:space="preserve"> и </w:t>
      </w:r>
      <w:proofErr w:type="spellStart"/>
      <w:r w:rsidRPr="005D6E4C">
        <w:rPr>
          <w:b/>
          <w:bCs/>
        </w:rPr>
        <w:t>отпорност</w:t>
      </w:r>
      <w:proofErr w:type="spellEnd"/>
      <w:r w:rsidRPr="005D6E4C">
        <w:rPr>
          <w:b/>
          <w:bCs/>
        </w:rPr>
        <w:t xml:space="preserve"> </w:t>
      </w:r>
      <w:proofErr w:type="spellStart"/>
      <w:r w:rsidRPr="005D6E4C">
        <w:rPr>
          <w:b/>
          <w:bCs/>
        </w:rPr>
        <w:t>на</w:t>
      </w:r>
      <w:proofErr w:type="spellEnd"/>
      <w:r w:rsidRPr="005D6E4C">
        <w:rPr>
          <w:b/>
          <w:bCs/>
        </w:rPr>
        <w:t xml:space="preserve"> </w:t>
      </w:r>
      <w:proofErr w:type="spellStart"/>
      <w:r w:rsidR="002F2C9E" w:rsidRPr="005D6E4C">
        <w:rPr>
          <w:b/>
          <w:bCs/>
        </w:rPr>
        <w:t>намерно</w:t>
      </w:r>
      <w:proofErr w:type="spellEnd"/>
      <w:r w:rsidR="002F2C9E" w:rsidRPr="005D6E4C">
        <w:rPr>
          <w:b/>
          <w:bCs/>
        </w:rPr>
        <w:t xml:space="preserve"> </w:t>
      </w:r>
      <w:r w:rsidRPr="005D6E4C">
        <w:rPr>
          <w:b/>
          <w:bCs/>
        </w:rPr>
        <w:t xml:space="preserve">и </w:t>
      </w:r>
      <w:proofErr w:type="spellStart"/>
      <w:r w:rsidR="002F2C9E" w:rsidRPr="005D6E4C">
        <w:rPr>
          <w:b/>
          <w:bCs/>
        </w:rPr>
        <w:t>ненамерно</w:t>
      </w:r>
      <w:proofErr w:type="spellEnd"/>
      <w:r w:rsidR="002F2C9E" w:rsidRPr="005D6E4C">
        <w:rPr>
          <w:b/>
          <w:bCs/>
        </w:rPr>
        <w:t xml:space="preserve"> </w:t>
      </w:r>
      <w:proofErr w:type="spellStart"/>
      <w:r w:rsidR="002F2C9E" w:rsidRPr="005D6E4C">
        <w:rPr>
          <w:b/>
          <w:bCs/>
        </w:rPr>
        <w:t>ометање</w:t>
      </w:r>
      <w:proofErr w:type="spellEnd"/>
      <w:r w:rsidR="002F2C9E" w:rsidRPr="005D6E4C">
        <w:rPr>
          <w:b/>
          <w:bCs/>
        </w:rPr>
        <w:t xml:space="preserve"> </w:t>
      </w:r>
      <w:proofErr w:type="spellStart"/>
      <w:r w:rsidR="002F2C9E" w:rsidRPr="005D6E4C">
        <w:rPr>
          <w:b/>
          <w:bCs/>
        </w:rPr>
        <w:t>његовог</w:t>
      </w:r>
      <w:proofErr w:type="spellEnd"/>
      <w:r w:rsidRPr="005D6E4C">
        <w:rPr>
          <w:b/>
          <w:bCs/>
        </w:rPr>
        <w:t xml:space="preserve"> </w:t>
      </w:r>
      <w:proofErr w:type="spellStart"/>
      <w:r w:rsidRPr="005D6E4C">
        <w:rPr>
          <w:b/>
          <w:bCs/>
        </w:rPr>
        <w:t>уобичајено</w:t>
      </w:r>
      <w:r w:rsidR="002F2C9E" w:rsidRPr="005D6E4C">
        <w:rPr>
          <w:b/>
          <w:bCs/>
        </w:rPr>
        <w:t>г</w:t>
      </w:r>
      <w:proofErr w:type="spellEnd"/>
      <w:r w:rsidRPr="005D6E4C">
        <w:rPr>
          <w:b/>
          <w:bCs/>
        </w:rPr>
        <w:t xml:space="preserve"> </w:t>
      </w:r>
      <w:proofErr w:type="spellStart"/>
      <w:r w:rsidR="002F2C9E" w:rsidRPr="005D6E4C">
        <w:rPr>
          <w:b/>
          <w:bCs/>
        </w:rPr>
        <w:t>функционисања</w:t>
      </w:r>
      <w:proofErr w:type="spellEnd"/>
      <w:r w:rsidR="002F2C9E" w:rsidRPr="005D6E4C">
        <w:rPr>
          <w:b/>
          <w:bCs/>
        </w:rPr>
        <w:t xml:space="preserve"> </w:t>
      </w:r>
      <w:r w:rsidRPr="005D6E4C">
        <w:t xml:space="preserve">и </w:t>
      </w:r>
      <w:proofErr w:type="spellStart"/>
      <w:r w:rsidRPr="005D6E4C">
        <w:rPr>
          <w:b/>
          <w:bCs/>
        </w:rPr>
        <w:t>контролу</w:t>
      </w:r>
      <w:proofErr w:type="spellEnd"/>
      <w:r w:rsidRPr="005D6E4C">
        <w:rPr>
          <w:b/>
          <w:bCs/>
        </w:rPr>
        <w:t xml:space="preserve"> </w:t>
      </w:r>
      <w:proofErr w:type="spellStart"/>
      <w:r w:rsidRPr="005D6E4C">
        <w:rPr>
          <w:b/>
          <w:bCs/>
        </w:rPr>
        <w:t>приступа</w:t>
      </w:r>
      <w:proofErr w:type="spellEnd"/>
      <w:r w:rsidRPr="005D6E4C">
        <w:rPr>
          <w:b/>
          <w:bCs/>
        </w:rPr>
        <w:t xml:space="preserve">. </w:t>
      </w:r>
      <w:proofErr w:type="spellStart"/>
      <w:r w:rsidR="008B6A0A" w:rsidRPr="005D6E4C">
        <w:t>Безбедност</w:t>
      </w:r>
      <w:proofErr w:type="spellEnd"/>
      <w:r w:rsidR="008B6A0A" w:rsidRPr="005D6E4C">
        <w:t xml:space="preserve"> </w:t>
      </w:r>
      <w:proofErr w:type="spellStart"/>
      <w:r w:rsidR="008B6A0A" w:rsidRPr="005D6E4C">
        <w:t>података</w:t>
      </w:r>
      <w:proofErr w:type="spellEnd"/>
      <w:r w:rsidR="008B6A0A" w:rsidRPr="005D6E4C">
        <w:t xml:space="preserve"> </w:t>
      </w:r>
      <w:proofErr w:type="spellStart"/>
      <w:r w:rsidR="008B6A0A" w:rsidRPr="005D6E4C">
        <w:t>подразумева</w:t>
      </w:r>
      <w:proofErr w:type="spellEnd"/>
      <w:r w:rsidR="00A976D3" w:rsidRPr="005D6E4C">
        <w:t xml:space="preserve"> </w:t>
      </w:r>
      <w:proofErr w:type="spellStart"/>
      <w:r w:rsidR="008B6A0A" w:rsidRPr="005D6E4C">
        <w:rPr>
          <w:b/>
        </w:rPr>
        <w:t>поверљивост</w:t>
      </w:r>
      <w:proofErr w:type="spellEnd"/>
      <w:r w:rsidR="00A976D3" w:rsidRPr="005D6E4C">
        <w:rPr>
          <w:b/>
        </w:rPr>
        <w:t xml:space="preserve"> </w:t>
      </w:r>
      <w:r w:rsidR="00A976D3" w:rsidRPr="005D6E4C">
        <w:t>(</w:t>
      </w:r>
      <w:proofErr w:type="spellStart"/>
      <w:r w:rsidR="008B6A0A" w:rsidRPr="005D6E4C">
        <w:t>подацима</w:t>
      </w:r>
      <w:proofErr w:type="spellEnd"/>
      <w:r w:rsidR="008B6A0A" w:rsidRPr="005D6E4C">
        <w:t xml:space="preserve"> </w:t>
      </w:r>
      <w:proofErr w:type="spellStart"/>
      <w:r w:rsidR="008B6A0A" w:rsidRPr="005D6E4C">
        <w:t>може</w:t>
      </w:r>
      <w:proofErr w:type="spellEnd"/>
      <w:r w:rsidR="008B6A0A" w:rsidRPr="005D6E4C">
        <w:t xml:space="preserve"> </w:t>
      </w:r>
      <w:proofErr w:type="spellStart"/>
      <w:r w:rsidR="008B6A0A" w:rsidRPr="005D6E4C">
        <w:t>приступити</w:t>
      </w:r>
      <w:proofErr w:type="spellEnd"/>
      <w:r w:rsidR="008B6A0A" w:rsidRPr="005D6E4C">
        <w:t xml:space="preserve"> </w:t>
      </w:r>
      <w:proofErr w:type="spellStart"/>
      <w:r w:rsidR="008B6A0A" w:rsidRPr="005D6E4C">
        <w:t>само</w:t>
      </w:r>
      <w:proofErr w:type="spellEnd"/>
      <w:r w:rsidR="008B6A0A" w:rsidRPr="005D6E4C">
        <w:t xml:space="preserve"> </w:t>
      </w:r>
      <w:proofErr w:type="spellStart"/>
      <w:r w:rsidR="008B6A0A" w:rsidRPr="005D6E4C">
        <w:t>они</w:t>
      </w:r>
      <w:proofErr w:type="spellEnd"/>
      <w:r w:rsidR="008B6A0A" w:rsidRPr="005D6E4C">
        <w:t xml:space="preserve"> </w:t>
      </w:r>
      <w:proofErr w:type="spellStart"/>
      <w:r w:rsidR="008B6A0A" w:rsidRPr="005D6E4C">
        <w:t>којима</w:t>
      </w:r>
      <w:proofErr w:type="spellEnd"/>
      <w:r w:rsidR="008B6A0A" w:rsidRPr="005D6E4C">
        <w:t xml:space="preserve"> </w:t>
      </w:r>
      <w:proofErr w:type="spellStart"/>
      <w:r w:rsidR="008B6A0A" w:rsidRPr="005D6E4C">
        <w:t>је</w:t>
      </w:r>
      <w:proofErr w:type="spellEnd"/>
      <w:r w:rsidR="008B6A0A" w:rsidRPr="005D6E4C">
        <w:t xml:space="preserve"> </w:t>
      </w:r>
      <w:proofErr w:type="spellStart"/>
      <w:r w:rsidR="008B6A0A" w:rsidRPr="005D6E4C">
        <w:t>приступ</w:t>
      </w:r>
      <w:proofErr w:type="spellEnd"/>
      <w:r w:rsidR="008B6A0A" w:rsidRPr="005D6E4C">
        <w:t xml:space="preserve"> </w:t>
      </w:r>
      <w:proofErr w:type="spellStart"/>
      <w:r w:rsidR="008B6A0A" w:rsidRPr="005D6E4C">
        <w:t>дозвољен</w:t>
      </w:r>
      <w:proofErr w:type="spellEnd"/>
      <w:r w:rsidR="008B6A0A" w:rsidRPr="005D6E4C">
        <w:t>),</w:t>
      </w:r>
      <w:r w:rsidR="00A976D3" w:rsidRPr="005D6E4C">
        <w:t xml:space="preserve"> </w:t>
      </w:r>
      <w:proofErr w:type="spellStart"/>
      <w:r w:rsidR="008B6A0A" w:rsidRPr="005D6E4C">
        <w:rPr>
          <w:b/>
        </w:rPr>
        <w:t>интегритет</w:t>
      </w:r>
      <w:proofErr w:type="spellEnd"/>
      <w:r w:rsidR="008B6A0A" w:rsidRPr="005D6E4C">
        <w:rPr>
          <w:b/>
        </w:rPr>
        <w:t xml:space="preserve"> </w:t>
      </w:r>
      <w:r w:rsidR="00A976D3" w:rsidRPr="005D6E4C">
        <w:t>(</w:t>
      </w:r>
      <w:proofErr w:type="spellStart"/>
      <w:r w:rsidR="008B6A0A" w:rsidRPr="005D6E4C">
        <w:t>спречавање</w:t>
      </w:r>
      <w:proofErr w:type="spellEnd"/>
      <w:r w:rsidR="008B6A0A" w:rsidRPr="005D6E4C">
        <w:t xml:space="preserve"> </w:t>
      </w:r>
      <w:proofErr w:type="spellStart"/>
      <w:r w:rsidR="008B6A0A" w:rsidRPr="005D6E4C">
        <w:t>губитка</w:t>
      </w:r>
      <w:proofErr w:type="spellEnd"/>
      <w:r w:rsidR="008B6A0A" w:rsidRPr="005D6E4C">
        <w:t xml:space="preserve"> </w:t>
      </w:r>
      <w:proofErr w:type="spellStart"/>
      <w:r w:rsidR="008B6A0A" w:rsidRPr="005D6E4C">
        <w:t>или</w:t>
      </w:r>
      <w:proofErr w:type="spellEnd"/>
      <w:r w:rsidR="008B6A0A" w:rsidRPr="005D6E4C">
        <w:t xml:space="preserve"> </w:t>
      </w:r>
      <w:proofErr w:type="spellStart"/>
      <w:r w:rsidR="008B6A0A" w:rsidRPr="005D6E4C">
        <w:t>манипулације</w:t>
      </w:r>
      <w:proofErr w:type="spellEnd"/>
      <w:r w:rsidR="008B6A0A" w:rsidRPr="005D6E4C">
        <w:t xml:space="preserve"> </w:t>
      </w:r>
      <w:proofErr w:type="spellStart"/>
      <w:r w:rsidR="008B6A0A" w:rsidRPr="005D6E4C">
        <w:t>подацима</w:t>
      </w:r>
      <w:proofErr w:type="spellEnd"/>
      <w:r w:rsidR="008B6A0A" w:rsidRPr="005D6E4C">
        <w:t>) и</w:t>
      </w:r>
      <w:r w:rsidR="00A976D3" w:rsidRPr="005D6E4C">
        <w:t xml:space="preserve"> </w:t>
      </w:r>
      <w:proofErr w:type="spellStart"/>
      <w:r w:rsidR="008B6A0A" w:rsidRPr="005D6E4C">
        <w:rPr>
          <w:b/>
        </w:rPr>
        <w:t>доступност</w:t>
      </w:r>
      <w:proofErr w:type="spellEnd"/>
      <w:r w:rsidR="00A976D3" w:rsidRPr="005D6E4C">
        <w:rPr>
          <w:b/>
        </w:rPr>
        <w:t xml:space="preserve"> </w:t>
      </w:r>
      <w:r w:rsidR="00A976D3" w:rsidRPr="005D6E4C">
        <w:t>(</w:t>
      </w:r>
      <w:proofErr w:type="spellStart"/>
      <w:r w:rsidR="008B6A0A" w:rsidRPr="005D6E4C">
        <w:t>подацима</w:t>
      </w:r>
      <w:proofErr w:type="spellEnd"/>
      <w:r w:rsidR="008B6A0A" w:rsidRPr="005D6E4C">
        <w:t xml:space="preserve"> </w:t>
      </w:r>
      <w:proofErr w:type="spellStart"/>
      <w:r w:rsidR="008B6A0A" w:rsidRPr="005D6E4C">
        <w:t>се</w:t>
      </w:r>
      <w:proofErr w:type="spellEnd"/>
      <w:r w:rsidR="008B6A0A" w:rsidRPr="005D6E4C">
        <w:t xml:space="preserve"> </w:t>
      </w:r>
      <w:proofErr w:type="spellStart"/>
      <w:r w:rsidR="008B6A0A" w:rsidRPr="005D6E4C">
        <w:t>може</w:t>
      </w:r>
      <w:proofErr w:type="spellEnd"/>
      <w:r w:rsidR="008B6A0A" w:rsidRPr="005D6E4C">
        <w:t xml:space="preserve"> </w:t>
      </w:r>
      <w:proofErr w:type="spellStart"/>
      <w:r w:rsidR="008B6A0A" w:rsidRPr="005D6E4C">
        <w:t>приступити</w:t>
      </w:r>
      <w:proofErr w:type="spellEnd"/>
      <w:r w:rsidR="008B6A0A" w:rsidRPr="005D6E4C">
        <w:t xml:space="preserve"> </w:t>
      </w:r>
      <w:proofErr w:type="spellStart"/>
      <w:r w:rsidR="008B6A0A" w:rsidRPr="005D6E4C">
        <w:t>када</w:t>
      </w:r>
      <w:proofErr w:type="spellEnd"/>
      <w:r w:rsidR="008B6A0A" w:rsidRPr="005D6E4C">
        <w:t xml:space="preserve"> </w:t>
      </w:r>
      <w:proofErr w:type="spellStart"/>
      <w:r w:rsidR="008B6A0A" w:rsidRPr="005D6E4C">
        <w:t>је</w:t>
      </w:r>
      <w:proofErr w:type="spellEnd"/>
      <w:r w:rsidR="008B6A0A" w:rsidRPr="005D6E4C">
        <w:t xml:space="preserve"> </w:t>
      </w:r>
      <w:proofErr w:type="spellStart"/>
      <w:r w:rsidR="008B6A0A" w:rsidRPr="005D6E4C">
        <w:t>то</w:t>
      </w:r>
      <w:proofErr w:type="spellEnd"/>
      <w:r w:rsidR="008B6A0A" w:rsidRPr="005D6E4C">
        <w:t xml:space="preserve"> </w:t>
      </w:r>
      <w:proofErr w:type="spellStart"/>
      <w:r w:rsidR="008B6A0A" w:rsidRPr="005D6E4C">
        <w:t>потребно</w:t>
      </w:r>
      <w:proofErr w:type="spellEnd"/>
      <w:r w:rsidR="008B6A0A" w:rsidRPr="005D6E4C">
        <w:t xml:space="preserve">). </w:t>
      </w:r>
    </w:p>
    <w:p w14:paraId="37EC9941" w14:textId="093C9B83" w:rsidR="00B174CB" w:rsidRPr="005D6E4C" w:rsidRDefault="00D837D8">
      <w:pPr>
        <w:pStyle w:val="BodyText"/>
        <w:spacing w:before="6"/>
        <w:rPr>
          <w:sz w:val="14"/>
        </w:rPr>
      </w:pPr>
      <w:r>
        <w:rPr>
          <w:noProof/>
        </w:rPr>
        <mc:AlternateContent>
          <mc:Choice Requires="wps">
            <w:drawing>
              <wp:anchor distT="0" distB="0" distL="0" distR="0" simplePos="0" relativeHeight="487611392" behindDoc="1" locked="0" layoutInCell="1" allowOverlap="1" wp14:anchorId="4BB13C1D" wp14:editId="494222C4">
                <wp:simplePos x="0" y="0"/>
                <wp:positionH relativeFrom="page">
                  <wp:posOffset>901065</wp:posOffset>
                </wp:positionH>
                <wp:positionV relativeFrom="paragraph">
                  <wp:posOffset>253365</wp:posOffset>
                </wp:positionV>
                <wp:extent cx="1828800" cy="889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6D23D" id="Rectangle 3" o:spid="_x0000_s1026" style="position:absolute;margin-left:70.95pt;margin-top:19.95pt;width:2in;height:.7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" fillcolor="black" stroked="f">
                <w10:wrap type="topAndBottom" anchorx="page"/>
              </v:rect>
            </w:pict>
          </mc:Fallback>
        </mc:AlternateContent>
      </w:r>
    </w:p>
    <w:p w14:paraId="0AC01DFF" w14:textId="77777777" w:rsidR="00B174CB" w:rsidRPr="005D6E4C" w:rsidRDefault="00A976D3">
      <w:pPr>
        <w:spacing w:line="266" w:lineRule="auto"/>
        <w:ind w:left="680" w:right="227"/>
        <w:rPr>
          <w:sz w:val="20"/>
        </w:rPr>
      </w:pPr>
      <w:r w:rsidRPr="005D6E4C">
        <w:rPr>
          <w:sz w:val="20"/>
          <w:vertAlign w:val="superscript"/>
        </w:rPr>
        <w:t>23</w:t>
      </w:r>
      <w:r w:rsidRPr="005D6E4C">
        <w:rPr>
          <w:sz w:val="20"/>
        </w:rPr>
        <w:t xml:space="preserve"> </w:t>
      </w:r>
      <w:proofErr w:type="spellStart"/>
      <w:r w:rsidR="008B6A0A" w:rsidRPr="005D6E4C">
        <w:rPr>
          <w:sz w:val="20"/>
        </w:rPr>
        <w:t>Употреба</w:t>
      </w:r>
      <w:proofErr w:type="spellEnd"/>
      <w:r w:rsidR="008B6A0A" w:rsidRPr="005D6E4C">
        <w:rPr>
          <w:sz w:val="20"/>
        </w:rPr>
        <w:t xml:space="preserve"> </w:t>
      </w:r>
      <w:proofErr w:type="spellStart"/>
      <w:r w:rsidR="008B6A0A" w:rsidRPr="005D6E4C">
        <w:rPr>
          <w:sz w:val="20"/>
        </w:rPr>
        <w:t>технологија</w:t>
      </w:r>
      <w:proofErr w:type="spellEnd"/>
      <w:r w:rsidR="008B6A0A" w:rsidRPr="005D6E4C">
        <w:rPr>
          <w:sz w:val="20"/>
        </w:rPr>
        <w:t xml:space="preserve"> </w:t>
      </w:r>
      <w:proofErr w:type="spellStart"/>
      <w:r w:rsidR="008B6A0A" w:rsidRPr="005D6E4C">
        <w:rPr>
          <w:sz w:val="20"/>
        </w:rPr>
        <w:t>можда</w:t>
      </w:r>
      <w:proofErr w:type="spellEnd"/>
      <w:r w:rsidR="008B6A0A" w:rsidRPr="005D6E4C">
        <w:rPr>
          <w:sz w:val="20"/>
        </w:rPr>
        <w:t xml:space="preserve"> </w:t>
      </w:r>
      <w:proofErr w:type="spellStart"/>
      <w:r w:rsidR="008B6A0A" w:rsidRPr="005D6E4C">
        <w:rPr>
          <w:sz w:val="20"/>
        </w:rPr>
        <w:t>је</w:t>
      </w:r>
      <w:proofErr w:type="spellEnd"/>
      <w:r w:rsidR="008B6A0A" w:rsidRPr="005D6E4C">
        <w:rPr>
          <w:sz w:val="20"/>
        </w:rPr>
        <w:t xml:space="preserve"> и </w:t>
      </w:r>
      <w:proofErr w:type="spellStart"/>
      <w:r w:rsidR="008B6A0A" w:rsidRPr="005D6E4C">
        <w:rPr>
          <w:sz w:val="20"/>
        </w:rPr>
        <w:t>обавезна</w:t>
      </w:r>
      <w:proofErr w:type="spellEnd"/>
      <w:r w:rsidR="008B6A0A" w:rsidRPr="005D6E4C">
        <w:rPr>
          <w:sz w:val="20"/>
        </w:rPr>
        <w:t xml:space="preserve"> у </w:t>
      </w:r>
      <w:proofErr w:type="spellStart"/>
      <w:r w:rsidR="008B6A0A" w:rsidRPr="005D6E4C">
        <w:rPr>
          <w:sz w:val="20"/>
        </w:rPr>
        <w:t>неким</w:t>
      </w:r>
      <w:proofErr w:type="spellEnd"/>
      <w:r w:rsidR="008B6A0A" w:rsidRPr="005D6E4C">
        <w:rPr>
          <w:sz w:val="20"/>
        </w:rPr>
        <w:t xml:space="preserve"> </w:t>
      </w:r>
      <w:proofErr w:type="spellStart"/>
      <w:r w:rsidR="008B6A0A" w:rsidRPr="005D6E4C">
        <w:rPr>
          <w:sz w:val="20"/>
        </w:rPr>
        <w:t>случајевима</w:t>
      </w:r>
      <w:proofErr w:type="spellEnd"/>
      <w:r w:rsidR="008B6A0A" w:rsidRPr="005D6E4C">
        <w:rPr>
          <w:sz w:val="20"/>
        </w:rPr>
        <w:t xml:space="preserve"> </w:t>
      </w:r>
      <w:proofErr w:type="spellStart"/>
      <w:r w:rsidR="008B6A0A" w:rsidRPr="005D6E4C">
        <w:rPr>
          <w:sz w:val="20"/>
        </w:rPr>
        <w:t>како</w:t>
      </w:r>
      <w:proofErr w:type="spellEnd"/>
      <w:r w:rsidR="008B6A0A" w:rsidRPr="005D6E4C">
        <w:rPr>
          <w:sz w:val="20"/>
        </w:rPr>
        <w:t xml:space="preserve"> </w:t>
      </w:r>
      <w:proofErr w:type="spellStart"/>
      <w:r w:rsidR="008B6A0A" w:rsidRPr="005D6E4C">
        <w:rPr>
          <w:sz w:val="20"/>
        </w:rPr>
        <w:t>би</w:t>
      </w:r>
      <w:proofErr w:type="spellEnd"/>
      <w:r w:rsidR="008B6A0A" w:rsidRPr="005D6E4C">
        <w:rPr>
          <w:sz w:val="20"/>
        </w:rPr>
        <w:t xml:space="preserve"> </w:t>
      </w:r>
      <w:proofErr w:type="spellStart"/>
      <w:r w:rsidR="008B6A0A" w:rsidRPr="005D6E4C">
        <w:rPr>
          <w:sz w:val="20"/>
        </w:rPr>
        <w:t>се</w:t>
      </w:r>
      <w:proofErr w:type="spellEnd"/>
      <w:r w:rsidR="008B6A0A" w:rsidRPr="005D6E4C">
        <w:rPr>
          <w:sz w:val="20"/>
        </w:rPr>
        <w:t xml:space="preserve"> </w:t>
      </w:r>
      <w:proofErr w:type="spellStart"/>
      <w:r w:rsidR="008B6A0A" w:rsidRPr="005D6E4C">
        <w:rPr>
          <w:sz w:val="20"/>
        </w:rPr>
        <w:t>испунио</w:t>
      </w:r>
      <w:proofErr w:type="spellEnd"/>
      <w:r w:rsidR="008B6A0A" w:rsidRPr="005D6E4C">
        <w:rPr>
          <w:sz w:val="20"/>
        </w:rPr>
        <w:t xml:space="preserve"> </w:t>
      </w:r>
      <w:proofErr w:type="spellStart"/>
      <w:proofErr w:type="gramStart"/>
      <w:r w:rsidR="008B6A0A" w:rsidRPr="005D6E4C">
        <w:rPr>
          <w:sz w:val="20"/>
        </w:rPr>
        <w:t>члан</w:t>
      </w:r>
      <w:proofErr w:type="spellEnd"/>
      <w:r w:rsidR="008B6A0A" w:rsidRPr="005D6E4C">
        <w:rPr>
          <w:sz w:val="20"/>
        </w:rPr>
        <w:t xml:space="preserve"> </w:t>
      </w:r>
      <w:r w:rsidR="00B174CB" w:rsidRPr="005D6E4C">
        <w:rPr>
          <w:sz w:val="20"/>
        </w:rPr>
        <w:t xml:space="preserve"> 5</w:t>
      </w:r>
      <w:proofErr w:type="gramEnd"/>
      <w:r w:rsidR="00B174CB" w:rsidRPr="005D6E4C">
        <w:rPr>
          <w:sz w:val="20"/>
        </w:rPr>
        <w:t xml:space="preserve"> (1) (c). </w:t>
      </w:r>
      <w:r w:rsidR="008B6A0A" w:rsidRPr="005D6E4C">
        <w:rPr>
          <w:sz w:val="20"/>
        </w:rPr>
        <w:t xml:space="preserve">У </w:t>
      </w:r>
      <w:proofErr w:type="spellStart"/>
      <w:r w:rsidR="008B6A0A" w:rsidRPr="005D6E4C">
        <w:rPr>
          <w:sz w:val="20"/>
        </w:rPr>
        <w:t>сваком</w:t>
      </w:r>
      <w:proofErr w:type="spellEnd"/>
      <w:r w:rsidR="008B6A0A" w:rsidRPr="005D6E4C">
        <w:rPr>
          <w:sz w:val="20"/>
        </w:rPr>
        <w:t xml:space="preserve"> </w:t>
      </w:r>
      <w:proofErr w:type="spellStart"/>
      <w:r w:rsidR="008B6A0A" w:rsidRPr="005D6E4C">
        <w:rPr>
          <w:sz w:val="20"/>
        </w:rPr>
        <w:t>случају</w:t>
      </w:r>
      <w:proofErr w:type="spellEnd"/>
      <w:r w:rsidR="008B6A0A" w:rsidRPr="005D6E4C">
        <w:rPr>
          <w:sz w:val="20"/>
        </w:rPr>
        <w:t xml:space="preserve"> </w:t>
      </w:r>
      <w:proofErr w:type="spellStart"/>
      <w:r w:rsidR="008B6A0A" w:rsidRPr="005D6E4C">
        <w:rPr>
          <w:sz w:val="20"/>
        </w:rPr>
        <w:t>она</w:t>
      </w:r>
      <w:proofErr w:type="spellEnd"/>
      <w:r w:rsidR="008B6A0A" w:rsidRPr="005D6E4C">
        <w:rPr>
          <w:sz w:val="20"/>
        </w:rPr>
        <w:t xml:space="preserve"> </w:t>
      </w:r>
      <w:proofErr w:type="spellStart"/>
      <w:r w:rsidR="008B6A0A" w:rsidRPr="005D6E4C">
        <w:rPr>
          <w:sz w:val="20"/>
        </w:rPr>
        <w:t>може</w:t>
      </w:r>
      <w:proofErr w:type="spellEnd"/>
      <w:r w:rsidR="008B6A0A" w:rsidRPr="005D6E4C">
        <w:rPr>
          <w:sz w:val="20"/>
        </w:rPr>
        <w:t xml:space="preserve"> </w:t>
      </w:r>
      <w:proofErr w:type="spellStart"/>
      <w:r w:rsidR="008B6A0A" w:rsidRPr="005D6E4C">
        <w:rPr>
          <w:sz w:val="20"/>
        </w:rPr>
        <w:t>да</w:t>
      </w:r>
      <w:proofErr w:type="spellEnd"/>
      <w:r w:rsidR="008B6A0A" w:rsidRPr="005D6E4C">
        <w:rPr>
          <w:sz w:val="20"/>
        </w:rPr>
        <w:t xml:space="preserve"> </w:t>
      </w:r>
      <w:proofErr w:type="spellStart"/>
      <w:r w:rsidR="008B6A0A" w:rsidRPr="005D6E4C">
        <w:rPr>
          <w:sz w:val="20"/>
        </w:rPr>
        <w:t>послужи</w:t>
      </w:r>
      <w:proofErr w:type="spellEnd"/>
      <w:r w:rsidR="008B6A0A" w:rsidRPr="005D6E4C">
        <w:rPr>
          <w:sz w:val="20"/>
        </w:rPr>
        <w:t xml:space="preserve"> </w:t>
      </w:r>
      <w:proofErr w:type="spellStart"/>
      <w:r w:rsidR="008B6A0A" w:rsidRPr="005D6E4C">
        <w:rPr>
          <w:sz w:val="20"/>
        </w:rPr>
        <w:t>као</w:t>
      </w:r>
      <w:proofErr w:type="spellEnd"/>
      <w:r w:rsidR="008B6A0A" w:rsidRPr="005D6E4C">
        <w:rPr>
          <w:sz w:val="20"/>
        </w:rPr>
        <w:t xml:space="preserve"> </w:t>
      </w:r>
      <w:proofErr w:type="spellStart"/>
      <w:r w:rsidR="008B6A0A" w:rsidRPr="005D6E4C">
        <w:rPr>
          <w:sz w:val="20"/>
        </w:rPr>
        <w:t>пример</w:t>
      </w:r>
      <w:proofErr w:type="spellEnd"/>
      <w:r w:rsidR="008B6A0A" w:rsidRPr="005D6E4C">
        <w:rPr>
          <w:sz w:val="20"/>
        </w:rPr>
        <w:t xml:space="preserve"> </w:t>
      </w:r>
      <w:proofErr w:type="spellStart"/>
      <w:r w:rsidR="008B6A0A" w:rsidRPr="005D6E4C">
        <w:rPr>
          <w:sz w:val="20"/>
        </w:rPr>
        <w:t>најбоље</w:t>
      </w:r>
      <w:proofErr w:type="spellEnd"/>
      <w:r w:rsidR="008B6A0A" w:rsidRPr="005D6E4C">
        <w:rPr>
          <w:sz w:val="20"/>
        </w:rPr>
        <w:t xml:space="preserve"> </w:t>
      </w:r>
      <w:proofErr w:type="spellStart"/>
      <w:r w:rsidR="008B6A0A" w:rsidRPr="005D6E4C">
        <w:rPr>
          <w:sz w:val="20"/>
        </w:rPr>
        <w:t>праксе</w:t>
      </w:r>
      <w:proofErr w:type="spellEnd"/>
      <w:r w:rsidR="008B6A0A" w:rsidRPr="005D6E4C">
        <w:rPr>
          <w:sz w:val="20"/>
        </w:rPr>
        <w:t xml:space="preserve">. </w:t>
      </w:r>
    </w:p>
    <w:p w14:paraId="074B68C7" w14:textId="77777777" w:rsidR="00B174CB" w:rsidRPr="005D6E4C" w:rsidRDefault="00A976D3">
      <w:pPr>
        <w:spacing w:line="259" w:lineRule="auto"/>
        <w:ind w:left="680" w:right="125"/>
        <w:rPr>
          <w:sz w:val="20"/>
        </w:rPr>
      </w:pPr>
      <w:r w:rsidRPr="005D6E4C">
        <w:rPr>
          <w:sz w:val="20"/>
          <w:vertAlign w:val="superscript"/>
        </w:rPr>
        <w:t>24</w:t>
      </w:r>
      <w:r w:rsidRPr="005D6E4C">
        <w:rPr>
          <w:sz w:val="20"/>
        </w:rPr>
        <w:t xml:space="preserve"> IEC TS 62045 </w:t>
      </w:r>
      <w:r w:rsidRPr="005D6E4C">
        <w:rPr>
          <w:rFonts w:ascii="Arial" w:hAnsi="Arial"/>
          <w:sz w:val="20"/>
        </w:rPr>
        <w:t xml:space="preserve">— </w:t>
      </w:r>
      <w:proofErr w:type="spellStart"/>
      <w:r w:rsidR="008B6A0A" w:rsidRPr="005D6E4C">
        <w:rPr>
          <w:sz w:val="20"/>
        </w:rPr>
        <w:t>Мултимедијална</w:t>
      </w:r>
      <w:proofErr w:type="spellEnd"/>
      <w:r w:rsidR="008B6A0A" w:rsidRPr="005D6E4C">
        <w:rPr>
          <w:sz w:val="20"/>
        </w:rPr>
        <w:t xml:space="preserve"> </w:t>
      </w:r>
      <w:proofErr w:type="spellStart"/>
      <w:r w:rsidR="008B6A0A" w:rsidRPr="005D6E4C">
        <w:rPr>
          <w:sz w:val="20"/>
        </w:rPr>
        <w:t>безбедност</w:t>
      </w:r>
      <w:proofErr w:type="spellEnd"/>
      <w:r w:rsidRPr="005D6E4C">
        <w:rPr>
          <w:sz w:val="20"/>
        </w:rPr>
        <w:t xml:space="preserve"> </w:t>
      </w:r>
      <w:r w:rsidR="008B6A0A" w:rsidRPr="005D6E4C">
        <w:rPr>
          <w:sz w:val="20"/>
        </w:rPr>
        <w:t>–</w:t>
      </w:r>
      <w:r w:rsidRPr="005D6E4C">
        <w:rPr>
          <w:sz w:val="20"/>
        </w:rPr>
        <w:t xml:space="preserve"> </w:t>
      </w:r>
      <w:proofErr w:type="spellStart"/>
      <w:r w:rsidR="008B6A0A" w:rsidRPr="005D6E4C">
        <w:rPr>
          <w:sz w:val="20"/>
        </w:rPr>
        <w:t>Смерница</w:t>
      </w:r>
      <w:proofErr w:type="spellEnd"/>
      <w:r w:rsidR="008B6A0A" w:rsidRPr="005D6E4C">
        <w:rPr>
          <w:sz w:val="20"/>
        </w:rPr>
        <w:t xml:space="preserve"> </w:t>
      </w:r>
      <w:proofErr w:type="spellStart"/>
      <w:r w:rsidR="008B6A0A" w:rsidRPr="005D6E4C">
        <w:rPr>
          <w:sz w:val="20"/>
        </w:rPr>
        <w:t>за</w:t>
      </w:r>
      <w:proofErr w:type="spellEnd"/>
      <w:r w:rsidR="008B6A0A" w:rsidRPr="005D6E4C">
        <w:rPr>
          <w:sz w:val="20"/>
        </w:rPr>
        <w:t xml:space="preserve"> </w:t>
      </w:r>
      <w:proofErr w:type="spellStart"/>
      <w:r w:rsidR="008B6A0A" w:rsidRPr="005D6E4C">
        <w:rPr>
          <w:sz w:val="20"/>
        </w:rPr>
        <w:t>заштиту</w:t>
      </w:r>
      <w:proofErr w:type="spellEnd"/>
      <w:r w:rsidR="008B6A0A" w:rsidRPr="005D6E4C">
        <w:rPr>
          <w:sz w:val="20"/>
        </w:rPr>
        <w:t xml:space="preserve"> </w:t>
      </w:r>
      <w:proofErr w:type="spellStart"/>
      <w:r w:rsidR="008B6A0A" w:rsidRPr="005D6E4C">
        <w:rPr>
          <w:sz w:val="20"/>
        </w:rPr>
        <w:t>безбедности</w:t>
      </w:r>
      <w:proofErr w:type="spellEnd"/>
      <w:r w:rsidR="008B6A0A" w:rsidRPr="005D6E4C">
        <w:rPr>
          <w:sz w:val="20"/>
        </w:rPr>
        <w:t xml:space="preserve"> </w:t>
      </w:r>
      <w:proofErr w:type="spellStart"/>
      <w:r w:rsidR="008B6A0A" w:rsidRPr="005D6E4C">
        <w:rPr>
          <w:sz w:val="20"/>
        </w:rPr>
        <w:t>опреме</w:t>
      </w:r>
      <w:proofErr w:type="spellEnd"/>
      <w:r w:rsidR="008B6A0A" w:rsidRPr="005D6E4C">
        <w:rPr>
          <w:sz w:val="20"/>
        </w:rPr>
        <w:t xml:space="preserve"> и </w:t>
      </w:r>
      <w:proofErr w:type="spellStart"/>
      <w:r w:rsidR="008B6A0A" w:rsidRPr="005D6E4C">
        <w:rPr>
          <w:sz w:val="20"/>
        </w:rPr>
        <w:t>система</w:t>
      </w:r>
      <w:proofErr w:type="spellEnd"/>
      <w:r w:rsidR="008B6A0A" w:rsidRPr="005D6E4C">
        <w:rPr>
          <w:sz w:val="20"/>
        </w:rPr>
        <w:t xml:space="preserve"> у </w:t>
      </w:r>
      <w:proofErr w:type="spellStart"/>
      <w:r w:rsidR="008B6A0A" w:rsidRPr="005D6E4C">
        <w:rPr>
          <w:sz w:val="20"/>
        </w:rPr>
        <w:t>оквиру</w:t>
      </w:r>
      <w:proofErr w:type="spellEnd"/>
      <w:r w:rsidR="008B6A0A" w:rsidRPr="005D6E4C">
        <w:rPr>
          <w:sz w:val="20"/>
        </w:rPr>
        <w:t xml:space="preserve"> и </w:t>
      </w:r>
      <w:proofErr w:type="spellStart"/>
      <w:r w:rsidR="008B6A0A" w:rsidRPr="005D6E4C">
        <w:rPr>
          <w:sz w:val="20"/>
        </w:rPr>
        <w:t>ван</w:t>
      </w:r>
      <w:proofErr w:type="spellEnd"/>
      <w:r w:rsidR="008B6A0A" w:rsidRPr="005D6E4C">
        <w:rPr>
          <w:sz w:val="20"/>
        </w:rPr>
        <w:t xml:space="preserve"> </w:t>
      </w:r>
      <w:proofErr w:type="spellStart"/>
      <w:r w:rsidR="008B6A0A" w:rsidRPr="005D6E4C">
        <w:rPr>
          <w:sz w:val="20"/>
        </w:rPr>
        <w:t>употребе</w:t>
      </w:r>
      <w:proofErr w:type="spellEnd"/>
      <w:r w:rsidRPr="005D6E4C">
        <w:rPr>
          <w:sz w:val="20"/>
        </w:rPr>
        <w:t>.</w:t>
      </w:r>
    </w:p>
    <w:p w14:paraId="72FF430D" w14:textId="77777777" w:rsidR="00B174CB" w:rsidRPr="005D6E4C" w:rsidRDefault="00A976D3">
      <w:pPr>
        <w:ind w:left="680"/>
        <w:rPr>
          <w:sz w:val="20"/>
        </w:rPr>
      </w:pPr>
      <w:r w:rsidRPr="005D6E4C">
        <w:rPr>
          <w:sz w:val="20"/>
          <w:vertAlign w:val="superscript"/>
        </w:rPr>
        <w:t>25</w:t>
      </w:r>
      <w:r w:rsidRPr="005D6E4C">
        <w:rPr>
          <w:sz w:val="20"/>
        </w:rPr>
        <w:t xml:space="preserve"> ISO/IEC 27000 </w:t>
      </w:r>
      <w:r w:rsidRPr="005D6E4C">
        <w:rPr>
          <w:rFonts w:ascii="Arial" w:hAnsi="Arial"/>
          <w:sz w:val="20"/>
        </w:rPr>
        <w:t xml:space="preserve">— </w:t>
      </w:r>
      <w:proofErr w:type="spellStart"/>
      <w:r w:rsidR="008B6A0A" w:rsidRPr="005D6E4C">
        <w:rPr>
          <w:sz w:val="20"/>
        </w:rPr>
        <w:t>Серија</w:t>
      </w:r>
      <w:proofErr w:type="spellEnd"/>
      <w:r w:rsidR="008B6A0A" w:rsidRPr="005D6E4C">
        <w:rPr>
          <w:sz w:val="20"/>
        </w:rPr>
        <w:t xml:space="preserve"> </w:t>
      </w:r>
      <w:proofErr w:type="spellStart"/>
      <w:r w:rsidR="008B6A0A" w:rsidRPr="005D6E4C">
        <w:rPr>
          <w:sz w:val="20"/>
        </w:rPr>
        <w:t>система</w:t>
      </w:r>
      <w:proofErr w:type="spellEnd"/>
      <w:r w:rsidR="008B6A0A" w:rsidRPr="005D6E4C">
        <w:rPr>
          <w:sz w:val="20"/>
        </w:rPr>
        <w:t xml:space="preserve"> </w:t>
      </w:r>
      <w:proofErr w:type="spellStart"/>
      <w:r w:rsidR="008B6A0A" w:rsidRPr="005D6E4C">
        <w:rPr>
          <w:sz w:val="20"/>
        </w:rPr>
        <w:t>за</w:t>
      </w:r>
      <w:proofErr w:type="spellEnd"/>
      <w:r w:rsidR="008B6A0A" w:rsidRPr="005D6E4C">
        <w:rPr>
          <w:sz w:val="20"/>
        </w:rPr>
        <w:t xml:space="preserve"> </w:t>
      </w:r>
      <w:proofErr w:type="spellStart"/>
      <w:r w:rsidR="008B6A0A" w:rsidRPr="005D6E4C">
        <w:rPr>
          <w:sz w:val="20"/>
        </w:rPr>
        <w:t>управљање</w:t>
      </w:r>
      <w:proofErr w:type="spellEnd"/>
      <w:r w:rsidR="008B6A0A" w:rsidRPr="005D6E4C">
        <w:rPr>
          <w:sz w:val="20"/>
        </w:rPr>
        <w:t xml:space="preserve"> </w:t>
      </w:r>
      <w:proofErr w:type="spellStart"/>
      <w:r w:rsidR="008B6A0A" w:rsidRPr="005D6E4C">
        <w:rPr>
          <w:sz w:val="20"/>
        </w:rPr>
        <w:t>сигурношћу</w:t>
      </w:r>
      <w:proofErr w:type="spellEnd"/>
      <w:r w:rsidR="008B6A0A" w:rsidRPr="005D6E4C">
        <w:rPr>
          <w:sz w:val="20"/>
        </w:rPr>
        <w:t xml:space="preserve"> </w:t>
      </w:r>
      <w:proofErr w:type="spellStart"/>
      <w:r w:rsidR="008B6A0A" w:rsidRPr="005D6E4C">
        <w:rPr>
          <w:sz w:val="20"/>
        </w:rPr>
        <w:t>информација</w:t>
      </w:r>
      <w:proofErr w:type="spellEnd"/>
      <w:r w:rsidR="008B6A0A" w:rsidRPr="005D6E4C">
        <w:rPr>
          <w:sz w:val="20"/>
        </w:rPr>
        <w:t>.</w:t>
      </w:r>
    </w:p>
    <w:p w14:paraId="45BC42BB" w14:textId="77777777" w:rsidR="0046087F" w:rsidRPr="005D6E4C" w:rsidRDefault="00A976D3" w:rsidP="002F2C9E">
      <w:pPr>
        <w:spacing w:before="20"/>
        <w:ind w:left="678"/>
        <w:rPr>
          <w:sz w:val="20"/>
        </w:rPr>
        <w:sectPr w:rsidR="0046087F" w:rsidRPr="005D6E4C">
          <w:pgSz w:w="11910" w:h="16840"/>
          <w:pgMar w:top="1360" w:right="1300" w:bottom="920" w:left="740" w:header="0" w:footer="731" w:gutter="0"/>
          <w:cols w:space="720"/>
        </w:sectPr>
      </w:pPr>
      <w:r w:rsidRPr="005D6E4C">
        <w:rPr>
          <w:sz w:val="20"/>
          <w:vertAlign w:val="superscript"/>
        </w:rPr>
        <w:t>26</w:t>
      </w:r>
      <w:r w:rsidRPr="005D6E4C">
        <w:rPr>
          <w:sz w:val="20"/>
        </w:rPr>
        <w:t xml:space="preserve"> </w:t>
      </w:r>
      <w:proofErr w:type="spellStart"/>
      <w:r w:rsidR="002F2C9E" w:rsidRPr="005D6E4C">
        <w:rPr>
          <w:sz w:val="20"/>
        </w:rPr>
        <w:t>Ово</w:t>
      </w:r>
      <w:proofErr w:type="spellEnd"/>
      <w:r w:rsidR="002F2C9E" w:rsidRPr="005D6E4C">
        <w:rPr>
          <w:sz w:val="20"/>
        </w:rPr>
        <w:t xml:space="preserve"> </w:t>
      </w:r>
      <w:proofErr w:type="spellStart"/>
      <w:r w:rsidR="008B6A0A" w:rsidRPr="005D6E4C">
        <w:rPr>
          <w:sz w:val="20"/>
        </w:rPr>
        <w:t>може</w:t>
      </w:r>
      <w:proofErr w:type="spellEnd"/>
      <w:r w:rsidR="008B6A0A" w:rsidRPr="005D6E4C">
        <w:rPr>
          <w:sz w:val="20"/>
        </w:rPr>
        <w:t xml:space="preserve"> </w:t>
      </w:r>
      <w:proofErr w:type="spellStart"/>
      <w:r w:rsidR="008B6A0A" w:rsidRPr="005D6E4C">
        <w:rPr>
          <w:sz w:val="20"/>
        </w:rPr>
        <w:t>зависити</w:t>
      </w:r>
      <w:proofErr w:type="spellEnd"/>
      <w:r w:rsidR="008B6A0A" w:rsidRPr="005D6E4C">
        <w:rPr>
          <w:sz w:val="20"/>
        </w:rPr>
        <w:t xml:space="preserve"> </w:t>
      </w:r>
      <w:proofErr w:type="spellStart"/>
      <w:r w:rsidR="008B6A0A" w:rsidRPr="005D6E4C">
        <w:rPr>
          <w:sz w:val="20"/>
        </w:rPr>
        <w:t>од</w:t>
      </w:r>
      <w:proofErr w:type="spellEnd"/>
      <w:r w:rsidR="008B6A0A" w:rsidRPr="005D6E4C">
        <w:rPr>
          <w:sz w:val="20"/>
        </w:rPr>
        <w:t xml:space="preserve"> </w:t>
      </w:r>
      <w:proofErr w:type="spellStart"/>
      <w:r w:rsidR="008B6A0A" w:rsidRPr="005D6E4C">
        <w:rPr>
          <w:sz w:val="20"/>
        </w:rPr>
        <w:t>националних</w:t>
      </w:r>
      <w:proofErr w:type="spellEnd"/>
      <w:r w:rsidR="008B6A0A" w:rsidRPr="005D6E4C">
        <w:rPr>
          <w:sz w:val="20"/>
        </w:rPr>
        <w:t xml:space="preserve"> </w:t>
      </w:r>
      <w:proofErr w:type="spellStart"/>
      <w:r w:rsidR="008B6A0A" w:rsidRPr="005D6E4C">
        <w:rPr>
          <w:sz w:val="20"/>
        </w:rPr>
        <w:t>закона</w:t>
      </w:r>
      <w:proofErr w:type="spellEnd"/>
      <w:r w:rsidR="008B6A0A" w:rsidRPr="005D6E4C">
        <w:rPr>
          <w:sz w:val="20"/>
        </w:rPr>
        <w:t xml:space="preserve"> и </w:t>
      </w:r>
      <w:proofErr w:type="spellStart"/>
      <w:r w:rsidR="008B6A0A" w:rsidRPr="005D6E4C">
        <w:rPr>
          <w:sz w:val="20"/>
        </w:rPr>
        <w:t>секторских</w:t>
      </w:r>
      <w:proofErr w:type="spellEnd"/>
      <w:r w:rsidR="008B6A0A" w:rsidRPr="005D6E4C">
        <w:rPr>
          <w:sz w:val="20"/>
        </w:rPr>
        <w:t xml:space="preserve"> </w:t>
      </w:r>
      <w:proofErr w:type="spellStart"/>
      <w:r w:rsidR="008B6A0A" w:rsidRPr="005D6E4C">
        <w:rPr>
          <w:sz w:val="20"/>
        </w:rPr>
        <w:t>уредби</w:t>
      </w:r>
      <w:proofErr w:type="spellEnd"/>
      <w:r w:rsidR="008B6A0A" w:rsidRPr="005D6E4C">
        <w:rPr>
          <w:sz w:val="20"/>
        </w:rPr>
        <w:t xml:space="preserve">. </w:t>
      </w:r>
    </w:p>
    <w:p w14:paraId="6258E742" w14:textId="77777777" w:rsidR="0046087F" w:rsidRPr="005D6E4C" w:rsidRDefault="00914C5B" w:rsidP="0026479A">
      <w:pPr>
        <w:pStyle w:val="ListParagraph"/>
        <w:numPr>
          <w:ilvl w:val="0"/>
          <w:numId w:val="5"/>
        </w:numPr>
        <w:tabs>
          <w:tab w:val="left" w:pos="679"/>
        </w:tabs>
        <w:spacing w:before="37" w:line="259" w:lineRule="auto"/>
        <w:ind w:right="111"/>
        <w:jc w:val="both"/>
      </w:pPr>
      <w:proofErr w:type="spellStart"/>
      <w:r w:rsidRPr="005D6E4C">
        <w:rPr>
          <w:b/>
        </w:rPr>
        <w:lastRenderedPageBreak/>
        <w:t>Физичка</w:t>
      </w:r>
      <w:proofErr w:type="spellEnd"/>
      <w:r w:rsidRPr="005D6E4C">
        <w:rPr>
          <w:b/>
        </w:rPr>
        <w:t xml:space="preserve"> </w:t>
      </w:r>
      <w:proofErr w:type="spellStart"/>
      <w:proofErr w:type="gramStart"/>
      <w:r w:rsidRPr="005D6E4C">
        <w:rPr>
          <w:b/>
        </w:rPr>
        <w:t>безбедност</w:t>
      </w:r>
      <w:proofErr w:type="spellEnd"/>
      <w:r w:rsidRPr="005D6E4C">
        <w:rPr>
          <w:b/>
        </w:rPr>
        <w:t xml:space="preserve"> </w:t>
      </w:r>
      <w:r w:rsidR="00A976D3" w:rsidRPr="005D6E4C">
        <w:rPr>
          <w:b/>
        </w:rPr>
        <w:t xml:space="preserve"> </w:t>
      </w:r>
      <w:proofErr w:type="spellStart"/>
      <w:r w:rsidRPr="005D6E4C">
        <w:t>је</w:t>
      </w:r>
      <w:proofErr w:type="spellEnd"/>
      <w:proofErr w:type="gramEnd"/>
      <w:r w:rsidRPr="005D6E4C">
        <w:t xml:space="preserve"> </w:t>
      </w:r>
      <w:proofErr w:type="spellStart"/>
      <w:r w:rsidRPr="005D6E4C">
        <w:t>кључни</w:t>
      </w:r>
      <w:proofErr w:type="spellEnd"/>
      <w:r w:rsidRPr="005D6E4C">
        <w:t xml:space="preserve"> </w:t>
      </w:r>
      <w:proofErr w:type="spellStart"/>
      <w:r w:rsidRPr="005D6E4C">
        <w:t>део</w:t>
      </w:r>
      <w:proofErr w:type="spellEnd"/>
      <w:r w:rsidRPr="005D6E4C">
        <w:t xml:space="preserve"> </w:t>
      </w:r>
      <w:proofErr w:type="spellStart"/>
      <w:r w:rsidRPr="005D6E4C">
        <w:t>заштите</w:t>
      </w:r>
      <w:proofErr w:type="spellEnd"/>
      <w:r w:rsidRPr="005D6E4C">
        <w:t xml:space="preserve"> </w:t>
      </w:r>
      <w:proofErr w:type="spellStart"/>
      <w:r w:rsidRPr="005D6E4C">
        <w:t>података</w:t>
      </w:r>
      <w:proofErr w:type="spellEnd"/>
      <w:r w:rsidRPr="005D6E4C">
        <w:t xml:space="preserve"> и </w:t>
      </w:r>
      <w:proofErr w:type="spellStart"/>
      <w:r w:rsidRPr="005D6E4C">
        <w:t>прва</w:t>
      </w:r>
      <w:proofErr w:type="spellEnd"/>
      <w:r w:rsidRPr="005D6E4C">
        <w:t xml:space="preserve"> </w:t>
      </w:r>
      <w:proofErr w:type="spellStart"/>
      <w:r w:rsidRPr="005D6E4C">
        <w:t>линија</w:t>
      </w:r>
      <w:proofErr w:type="spellEnd"/>
      <w:r w:rsidRPr="005D6E4C">
        <w:t xml:space="preserve"> </w:t>
      </w:r>
      <w:proofErr w:type="spellStart"/>
      <w:r w:rsidRPr="005D6E4C">
        <w:t>одбране</w:t>
      </w:r>
      <w:proofErr w:type="spellEnd"/>
      <w:r w:rsidRPr="005D6E4C">
        <w:t xml:space="preserve">, </w:t>
      </w:r>
      <w:proofErr w:type="spellStart"/>
      <w:r w:rsidRPr="005D6E4C">
        <w:t>јер</w:t>
      </w:r>
      <w:proofErr w:type="spellEnd"/>
      <w:r w:rsidRPr="005D6E4C">
        <w:t xml:space="preserve"> </w:t>
      </w:r>
      <w:proofErr w:type="spellStart"/>
      <w:r w:rsidRPr="005D6E4C">
        <w:t>штити</w:t>
      </w:r>
      <w:proofErr w:type="spellEnd"/>
      <w:r w:rsidRPr="005D6E4C">
        <w:t xml:space="preserve"> </w:t>
      </w:r>
      <w:r w:rsidR="00A976D3" w:rsidRPr="005D6E4C">
        <w:rPr>
          <w:i/>
          <w:iCs/>
        </w:rPr>
        <w:t>VSS</w:t>
      </w:r>
      <w:r w:rsidR="00A976D3" w:rsidRPr="005D6E4C">
        <w:t xml:space="preserve"> </w:t>
      </w:r>
      <w:proofErr w:type="spellStart"/>
      <w:r w:rsidRPr="005D6E4C">
        <w:t>опрему</w:t>
      </w:r>
      <w:proofErr w:type="spellEnd"/>
      <w:r w:rsidRPr="005D6E4C">
        <w:t xml:space="preserve"> </w:t>
      </w:r>
      <w:proofErr w:type="spellStart"/>
      <w:r w:rsidRPr="005D6E4C">
        <w:t>од</w:t>
      </w:r>
      <w:proofErr w:type="spellEnd"/>
      <w:r w:rsidRPr="005D6E4C">
        <w:t xml:space="preserve"> </w:t>
      </w:r>
      <w:proofErr w:type="spellStart"/>
      <w:r w:rsidRPr="005D6E4C">
        <w:t>крађе</w:t>
      </w:r>
      <w:proofErr w:type="spellEnd"/>
      <w:r w:rsidRPr="005D6E4C">
        <w:t xml:space="preserve">, </w:t>
      </w:r>
      <w:proofErr w:type="spellStart"/>
      <w:r w:rsidRPr="005D6E4C">
        <w:t>вандализма</w:t>
      </w:r>
      <w:proofErr w:type="spellEnd"/>
      <w:r w:rsidRPr="005D6E4C">
        <w:t xml:space="preserve">, </w:t>
      </w:r>
      <w:proofErr w:type="spellStart"/>
      <w:r w:rsidRPr="005D6E4C">
        <w:t>природних</w:t>
      </w:r>
      <w:proofErr w:type="spellEnd"/>
      <w:r w:rsidRPr="005D6E4C">
        <w:t xml:space="preserve"> </w:t>
      </w:r>
      <w:proofErr w:type="spellStart"/>
      <w:r w:rsidRPr="005D6E4C">
        <w:t>непогода</w:t>
      </w:r>
      <w:proofErr w:type="spellEnd"/>
      <w:r w:rsidRPr="005D6E4C">
        <w:t xml:space="preserve">, </w:t>
      </w:r>
      <w:proofErr w:type="spellStart"/>
      <w:r w:rsidRPr="005D6E4C">
        <w:t>несрећа</w:t>
      </w:r>
      <w:proofErr w:type="spellEnd"/>
      <w:r w:rsidRPr="005D6E4C">
        <w:t xml:space="preserve"> </w:t>
      </w:r>
      <w:proofErr w:type="spellStart"/>
      <w:r w:rsidRPr="005D6E4C">
        <w:t>које</w:t>
      </w:r>
      <w:proofErr w:type="spellEnd"/>
      <w:r w:rsidRPr="005D6E4C">
        <w:t xml:space="preserve"> </w:t>
      </w:r>
      <w:proofErr w:type="spellStart"/>
      <w:r w:rsidRPr="005D6E4C">
        <w:t>су</w:t>
      </w:r>
      <w:proofErr w:type="spellEnd"/>
      <w:r w:rsidRPr="005D6E4C">
        <w:t xml:space="preserve"> </w:t>
      </w:r>
      <w:proofErr w:type="spellStart"/>
      <w:r w:rsidRPr="005D6E4C">
        <w:t>резултат</w:t>
      </w:r>
      <w:proofErr w:type="spellEnd"/>
      <w:r w:rsidRPr="005D6E4C">
        <w:t xml:space="preserve"> </w:t>
      </w:r>
      <w:proofErr w:type="spellStart"/>
      <w:r w:rsidRPr="005D6E4C">
        <w:t>човековог</w:t>
      </w:r>
      <w:proofErr w:type="spellEnd"/>
      <w:r w:rsidRPr="005D6E4C">
        <w:t xml:space="preserve"> </w:t>
      </w:r>
      <w:proofErr w:type="spellStart"/>
      <w:r w:rsidRPr="005D6E4C">
        <w:t>деловања</w:t>
      </w:r>
      <w:proofErr w:type="spellEnd"/>
      <w:r w:rsidRPr="005D6E4C">
        <w:t xml:space="preserve">, и </w:t>
      </w:r>
      <w:proofErr w:type="spellStart"/>
      <w:r w:rsidRPr="005D6E4C">
        <w:t>штете</w:t>
      </w:r>
      <w:proofErr w:type="spellEnd"/>
      <w:r w:rsidRPr="005D6E4C">
        <w:t xml:space="preserve"> </w:t>
      </w:r>
      <w:proofErr w:type="spellStart"/>
      <w:r w:rsidRPr="005D6E4C">
        <w:t>услед</w:t>
      </w:r>
      <w:proofErr w:type="spellEnd"/>
      <w:r w:rsidRPr="005D6E4C">
        <w:t xml:space="preserve"> </w:t>
      </w:r>
      <w:proofErr w:type="spellStart"/>
      <w:r w:rsidRPr="005D6E4C">
        <w:t>несрећа</w:t>
      </w:r>
      <w:proofErr w:type="spellEnd"/>
      <w:r w:rsidRPr="005D6E4C">
        <w:t xml:space="preserve"> (</w:t>
      </w:r>
      <w:proofErr w:type="spellStart"/>
      <w:r w:rsidRPr="005D6E4C">
        <w:t>нпр</w:t>
      </w:r>
      <w:proofErr w:type="spellEnd"/>
      <w:r w:rsidRPr="005D6E4C">
        <w:t xml:space="preserve">. </w:t>
      </w:r>
      <w:proofErr w:type="spellStart"/>
      <w:r w:rsidR="004F3DC6" w:rsidRPr="005D6E4C">
        <w:t>од</w:t>
      </w:r>
      <w:proofErr w:type="spellEnd"/>
      <w:r w:rsidR="004F3DC6" w:rsidRPr="005D6E4C">
        <w:t xml:space="preserve"> </w:t>
      </w:r>
      <w:proofErr w:type="spellStart"/>
      <w:r w:rsidR="004F3DC6" w:rsidRPr="005D6E4C">
        <w:t>електричних</w:t>
      </w:r>
      <w:proofErr w:type="spellEnd"/>
      <w:r w:rsidR="004F3DC6" w:rsidRPr="005D6E4C">
        <w:t xml:space="preserve"> </w:t>
      </w:r>
      <w:proofErr w:type="spellStart"/>
      <w:r w:rsidR="004F3DC6" w:rsidRPr="005D6E4C">
        <w:t>спојева</w:t>
      </w:r>
      <w:proofErr w:type="spellEnd"/>
      <w:r w:rsidR="004F3DC6" w:rsidRPr="005D6E4C">
        <w:t xml:space="preserve">, </w:t>
      </w:r>
      <w:proofErr w:type="spellStart"/>
      <w:r w:rsidR="004F3DC6" w:rsidRPr="005D6E4C">
        <w:t>екстремних</w:t>
      </w:r>
      <w:proofErr w:type="spellEnd"/>
      <w:r w:rsidR="004F3DC6" w:rsidRPr="005D6E4C">
        <w:t xml:space="preserve"> </w:t>
      </w:r>
      <w:proofErr w:type="spellStart"/>
      <w:r w:rsidR="004F3DC6" w:rsidRPr="005D6E4C">
        <w:t>температура</w:t>
      </w:r>
      <w:proofErr w:type="spellEnd"/>
      <w:r w:rsidR="0026479A" w:rsidRPr="005D6E4C">
        <w:t>,</w:t>
      </w:r>
      <w:r w:rsidR="004F3DC6" w:rsidRPr="005D6E4C">
        <w:t xml:space="preserve"> </w:t>
      </w:r>
      <w:proofErr w:type="spellStart"/>
      <w:r w:rsidR="004F3DC6" w:rsidRPr="005D6E4C">
        <w:t>просуте</w:t>
      </w:r>
      <w:proofErr w:type="spellEnd"/>
      <w:r w:rsidR="004F3DC6" w:rsidRPr="005D6E4C">
        <w:t xml:space="preserve"> </w:t>
      </w:r>
      <w:proofErr w:type="spellStart"/>
      <w:r w:rsidR="004F3DC6" w:rsidRPr="005D6E4C">
        <w:t>кафе</w:t>
      </w:r>
      <w:proofErr w:type="spellEnd"/>
      <w:r w:rsidR="004F3DC6" w:rsidRPr="005D6E4C">
        <w:t xml:space="preserve">). У </w:t>
      </w:r>
      <w:proofErr w:type="spellStart"/>
      <w:r w:rsidR="004F3DC6" w:rsidRPr="005D6E4C">
        <w:t>случају</w:t>
      </w:r>
      <w:proofErr w:type="spellEnd"/>
      <w:r w:rsidR="004F3DC6" w:rsidRPr="005D6E4C">
        <w:t xml:space="preserve"> </w:t>
      </w:r>
      <w:proofErr w:type="spellStart"/>
      <w:r w:rsidR="004F3DC6" w:rsidRPr="005D6E4C">
        <w:t>аналогних</w:t>
      </w:r>
      <w:proofErr w:type="spellEnd"/>
      <w:r w:rsidR="004F3DC6" w:rsidRPr="005D6E4C">
        <w:t xml:space="preserve"> </w:t>
      </w:r>
      <w:proofErr w:type="spellStart"/>
      <w:r w:rsidR="004F3DC6" w:rsidRPr="005D6E4C">
        <w:t>система</w:t>
      </w:r>
      <w:proofErr w:type="spellEnd"/>
      <w:r w:rsidR="004F3DC6" w:rsidRPr="005D6E4C">
        <w:t xml:space="preserve"> </w:t>
      </w:r>
      <w:proofErr w:type="spellStart"/>
      <w:r w:rsidR="004F3DC6" w:rsidRPr="005D6E4C">
        <w:t>физичка</w:t>
      </w:r>
      <w:proofErr w:type="spellEnd"/>
      <w:r w:rsidR="004F3DC6" w:rsidRPr="005D6E4C">
        <w:t xml:space="preserve"> </w:t>
      </w:r>
      <w:proofErr w:type="spellStart"/>
      <w:r w:rsidR="004F3DC6" w:rsidRPr="005D6E4C">
        <w:t>безбедност</w:t>
      </w:r>
      <w:proofErr w:type="spellEnd"/>
      <w:r w:rsidR="004F3DC6" w:rsidRPr="005D6E4C">
        <w:t xml:space="preserve"> </w:t>
      </w:r>
      <w:proofErr w:type="spellStart"/>
      <w:r w:rsidR="004F3DC6" w:rsidRPr="005D6E4C">
        <w:t>има</w:t>
      </w:r>
      <w:proofErr w:type="spellEnd"/>
      <w:r w:rsidR="004F3DC6" w:rsidRPr="005D6E4C">
        <w:t xml:space="preserve"> </w:t>
      </w:r>
      <w:proofErr w:type="spellStart"/>
      <w:r w:rsidR="004F3DC6" w:rsidRPr="005D6E4C">
        <w:t>главну</w:t>
      </w:r>
      <w:proofErr w:type="spellEnd"/>
      <w:r w:rsidR="004F3DC6" w:rsidRPr="005D6E4C">
        <w:t xml:space="preserve"> </w:t>
      </w:r>
      <w:proofErr w:type="spellStart"/>
      <w:r w:rsidR="004F3DC6" w:rsidRPr="005D6E4C">
        <w:t>улогу</w:t>
      </w:r>
      <w:proofErr w:type="spellEnd"/>
      <w:r w:rsidR="004F3DC6" w:rsidRPr="005D6E4C">
        <w:t xml:space="preserve"> у </w:t>
      </w:r>
      <w:proofErr w:type="spellStart"/>
      <w:r w:rsidR="004F3DC6" w:rsidRPr="005D6E4C">
        <w:t>овој</w:t>
      </w:r>
      <w:proofErr w:type="spellEnd"/>
      <w:r w:rsidR="004F3DC6" w:rsidRPr="005D6E4C">
        <w:t xml:space="preserve"> </w:t>
      </w:r>
      <w:proofErr w:type="spellStart"/>
      <w:r w:rsidR="004F3DC6" w:rsidRPr="005D6E4C">
        <w:t>заштити</w:t>
      </w:r>
      <w:proofErr w:type="spellEnd"/>
      <w:r w:rsidR="004F3DC6" w:rsidRPr="005D6E4C">
        <w:t xml:space="preserve">. </w:t>
      </w:r>
    </w:p>
    <w:p w14:paraId="07ACBB54" w14:textId="77777777" w:rsidR="0046087F" w:rsidRPr="005D6E4C" w:rsidRDefault="004F3DC6" w:rsidP="0026479A">
      <w:pPr>
        <w:pStyle w:val="ListParagraph"/>
        <w:numPr>
          <w:ilvl w:val="0"/>
          <w:numId w:val="5"/>
        </w:numPr>
        <w:tabs>
          <w:tab w:val="left" w:pos="679"/>
        </w:tabs>
        <w:spacing w:before="160" w:line="256" w:lineRule="auto"/>
        <w:ind w:right="114"/>
        <w:jc w:val="both"/>
      </w:pPr>
      <w:proofErr w:type="spellStart"/>
      <w:r w:rsidRPr="005D6E4C">
        <w:rPr>
          <w:b/>
        </w:rPr>
        <w:t>Безбедност</w:t>
      </w:r>
      <w:proofErr w:type="spellEnd"/>
      <w:r w:rsidRPr="005D6E4C">
        <w:rPr>
          <w:b/>
        </w:rPr>
        <w:t xml:space="preserve"> </w:t>
      </w:r>
      <w:proofErr w:type="spellStart"/>
      <w:r w:rsidRPr="005D6E4C">
        <w:rPr>
          <w:b/>
        </w:rPr>
        <w:t>система</w:t>
      </w:r>
      <w:proofErr w:type="spellEnd"/>
      <w:r w:rsidRPr="005D6E4C">
        <w:rPr>
          <w:b/>
        </w:rPr>
        <w:t xml:space="preserve"> и </w:t>
      </w:r>
      <w:proofErr w:type="spellStart"/>
      <w:r w:rsidRPr="005D6E4C">
        <w:rPr>
          <w:b/>
        </w:rPr>
        <w:t>података</w:t>
      </w:r>
      <w:proofErr w:type="spellEnd"/>
      <w:r w:rsidRPr="005D6E4C">
        <w:rPr>
          <w:b/>
        </w:rPr>
        <w:t xml:space="preserve">, </w:t>
      </w:r>
      <w:proofErr w:type="spellStart"/>
      <w:r w:rsidRPr="005D6E4C">
        <w:rPr>
          <w:bCs/>
        </w:rPr>
        <w:t>тј</w:t>
      </w:r>
      <w:proofErr w:type="spellEnd"/>
      <w:r w:rsidRPr="005D6E4C">
        <w:rPr>
          <w:bCs/>
        </w:rPr>
        <w:t xml:space="preserve">. </w:t>
      </w:r>
      <w:proofErr w:type="spellStart"/>
      <w:r w:rsidRPr="005D6E4C">
        <w:rPr>
          <w:bCs/>
        </w:rPr>
        <w:t>заштита</w:t>
      </w:r>
      <w:proofErr w:type="spellEnd"/>
      <w:r w:rsidRPr="005D6E4C">
        <w:rPr>
          <w:bCs/>
        </w:rPr>
        <w:t xml:space="preserve"> </w:t>
      </w:r>
      <w:proofErr w:type="spellStart"/>
      <w:r w:rsidRPr="005D6E4C">
        <w:rPr>
          <w:bCs/>
        </w:rPr>
        <w:t>од</w:t>
      </w:r>
      <w:proofErr w:type="spellEnd"/>
      <w:r w:rsidRPr="005D6E4C">
        <w:rPr>
          <w:bCs/>
        </w:rPr>
        <w:t xml:space="preserve"> </w:t>
      </w:r>
      <w:proofErr w:type="spellStart"/>
      <w:r w:rsidRPr="005D6E4C">
        <w:rPr>
          <w:bCs/>
        </w:rPr>
        <w:t>намерног</w:t>
      </w:r>
      <w:proofErr w:type="spellEnd"/>
      <w:r w:rsidRPr="005D6E4C">
        <w:rPr>
          <w:bCs/>
        </w:rPr>
        <w:t xml:space="preserve"> и </w:t>
      </w:r>
      <w:proofErr w:type="spellStart"/>
      <w:r w:rsidRPr="005D6E4C">
        <w:rPr>
          <w:bCs/>
        </w:rPr>
        <w:t>ненамерног</w:t>
      </w:r>
      <w:proofErr w:type="spellEnd"/>
      <w:r w:rsidRPr="005D6E4C">
        <w:rPr>
          <w:bCs/>
        </w:rPr>
        <w:t xml:space="preserve"> </w:t>
      </w:r>
      <w:proofErr w:type="spellStart"/>
      <w:r w:rsidR="0026479A" w:rsidRPr="005D6E4C">
        <w:rPr>
          <w:bCs/>
        </w:rPr>
        <w:t>ометања</w:t>
      </w:r>
      <w:proofErr w:type="spellEnd"/>
      <w:r w:rsidR="0026479A" w:rsidRPr="005D6E4C">
        <w:rPr>
          <w:bCs/>
        </w:rPr>
        <w:t xml:space="preserve"> </w:t>
      </w:r>
      <w:proofErr w:type="spellStart"/>
      <w:r w:rsidRPr="005D6E4C">
        <w:rPr>
          <w:bCs/>
        </w:rPr>
        <w:t>нормал</w:t>
      </w:r>
      <w:r w:rsidR="0026479A" w:rsidRPr="005D6E4C">
        <w:rPr>
          <w:bCs/>
        </w:rPr>
        <w:t>ног</w:t>
      </w:r>
      <w:proofErr w:type="spellEnd"/>
      <w:r w:rsidRPr="005D6E4C">
        <w:rPr>
          <w:bCs/>
        </w:rPr>
        <w:t xml:space="preserve"> </w:t>
      </w:r>
      <w:proofErr w:type="spellStart"/>
      <w:r w:rsidRPr="005D6E4C">
        <w:rPr>
          <w:bCs/>
        </w:rPr>
        <w:t>рад</w:t>
      </w:r>
      <w:r w:rsidR="0026479A" w:rsidRPr="005D6E4C">
        <w:rPr>
          <w:bCs/>
        </w:rPr>
        <w:t>а</w:t>
      </w:r>
      <w:proofErr w:type="spellEnd"/>
      <w:r w:rsidRPr="005D6E4C">
        <w:rPr>
          <w:bCs/>
        </w:rPr>
        <w:t xml:space="preserve"> </w:t>
      </w:r>
      <w:proofErr w:type="spellStart"/>
      <w:r w:rsidRPr="005D6E4C">
        <w:rPr>
          <w:bCs/>
        </w:rPr>
        <w:t>може</w:t>
      </w:r>
      <w:proofErr w:type="spellEnd"/>
      <w:r w:rsidRPr="005D6E4C">
        <w:rPr>
          <w:bCs/>
        </w:rPr>
        <w:t xml:space="preserve"> </w:t>
      </w:r>
      <w:proofErr w:type="spellStart"/>
      <w:r w:rsidRPr="005D6E4C">
        <w:rPr>
          <w:bCs/>
        </w:rPr>
        <w:t>да</w:t>
      </w:r>
      <w:proofErr w:type="spellEnd"/>
      <w:r w:rsidRPr="005D6E4C">
        <w:rPr>
          <w:bCs/>
        </w:rPr>
        <w:t xml:space="preserve"> </w:t>
      </w:r>
      <w:proofErr w:type="spellStart"/>
      <w:r w:rsidR="0026479A" w:rsidRPr="005D6E4C">
        <w:rPr>
          <w:bCs/>
        </w:rPr>
        <w:t>обухвата</w:t>
      </w:r>
      <w:proofErr w:type="spellEnd"/>
      <w:r w:rsidR="0026479A" w:rsidRPr="005D6E4C">
        <w:rPr>
          <w:bCs/>
        </w:rPr>
        <w:t xml:space="preserve"> </w:t>
      </w:r>
      <w:proofErr w:type="spellStart"/>
      <w:r w:rsidR="0026479A" w:rsidRPr="005D6E4C">
        <w:rPr>
          <w:bCs/>
        </w:rPr>
        <w:t>следеће</w:t>
      </w:r>
      <w:proofErr w:type="spellEnd"/>
      <w:r w:rsidRPr="005D6E4C">
        <w:rPr>
          <w:bCs/>
        </w:rPr>
        <w:t xml:space="preserve">: </w:t>
      </w:r>
    </w:p>
    <w:p w14:paraId="089B2BA8" w14:textId="77777777" w:rsidR="0046087F" w:rsidRPr="005D6E4C" w:rsidRDefault="0026479A" w:rsidP="0026479A">
      <w:pPr>
        <w:pStyle w:val="ListParagraph"/>
        <w:numPr>
          <w:ilvl w:val="1"/>
          <w:numId w:val="5"/>
        </w:numPr>
        <w:tabs>
          <w:tab w:val="left" w:pos="1398"/>
          <w:tab w:val="left" w:pos="1399"/>
        </w:tabs>
        <w:spacing w:before="165" w:line="259" w:lineRule="auto"/>
        <w:ind w:right="113"/>
      </w:pPr>
      <w:proofErr w:type="spellStart"/>
      <w:r w:rsidRPr="005D6E4C">
        <w:t>Заштиту</w:t>
      </w:r>
      <w:proofErr w:type="spellEnd"/>
      <w:r w:rsidRPr="005D6E4C">
        <w:t xml:space="preserve"> </w:t>
      </w:r>
      <w:proofErr w:type="spellStart"/>
      <w:r w:rsidR="004F3DC6" w:rsidRPr="005D6E4C">
        <w:t>целокупне</w:t>
      </w:r>
      <w:proofErr w:type="spellEnd"/>
      <w:r w:rsidR="00A976D3" w:rsidRPr="005D6E4C">
        <w:t xml:space="preserve"> VSS </w:t>
      </w:r>
      <w:proofErr w:type="spellStart"/>
      <w:r w:rsidR="004F3DC6" w:rsidRPr="005D6E4C">
        <w:t>инфраструктуре</w:t>
      </w:r>
      <w:proofErr w:type="spellEnd"/>
      <w:r w:rsidR="00A976D3" w:rsidRPr="005D6E4C">
        <w:t xml:space="preserve"> </w:t>
      </w:r>
      <w:proofErr w:type="spellStart"/>
      <w:r w:rsidR="004F3DC6" w:rsidRPr="005D6E4C">
        <w:t>укључујући</w:t>
      </w:r>
      <w:proofErr w:type="spellEnd"/>
      <w:r w:rsidR="004F3DC6" w:rsidRPr="005D6E4C">
        <w:t xml:space="preserve"> </w:t>
      </w:r>
      <w:proofErr w:type="spellStart"/>
      <w:r w:rsidR="004F3DC6" w:rsidRPr="005D6E4C">
        <w:t>даљинске</w:t>
      </w:r>
      <w:proofErr w:type="spellEnd"/>
      <w:r w:rsidR="004F3DC6" w:rsidRPr="005D6E4C">
        <w:t xml:space="preserve"> </w:t>
      </w:r>
      <w:proofErr w:type="spellStart"/>
      <w:r w:rsidR="004F3DC6" w:rsidRPr="005D6E4C">
        <w:t>камере</w:t>
      </w:r>
      <w:proofErr w:type="spellEnd"/>
      <w:r w:rsidR="004F3DC6" w:rsidRPr="005D6E4C">
        <w:t xml:space="preserve">, </w:t>
      </w:r>
      <w:proofErr w:type="spellStart"/>
      <w:r w:rsidR="004F3DC6" w:rsidRPr="005D6E4C">
        <w:t>каблове</w:t>
      </w:r>
      <w:proofErr w:type="spellEnd"/>
      <w:r w:rsidR="004F3DC6" w:rsidRPr="005D6E4C">
        <w:t xml:space="preserve"> и </w:t>
      </w:r>
      <w:proofErr w:type="spellStart"/>
      <w:r w:rsidR="004F3DC6" w:rsidRPr="005D6E4C">
        <w:t>напајање</w:t>
      </w:r>
      <w:proofErr w:type="spellEnd"/>
      <w:r w:rsidR="004F3DC6" w:rsidRPr="005D6E4C">
        <w:t xml:space="preserve">) </w:t>
      </w:r>
      <w:proofErr w:type="spellStart"/>
      <w:r w:rsidR="004F3DC6" w:rsidRPr="005D6E4C">
        <w:t>од</w:t>
      </w:r>
      <w:proofErr w:type="spellEnd"/>
      <w:r w:rsidR="004F3DC6" w:rsidRPr="005D6E4C">
        <w:t xml:space="preserve"> </w:t>
      </w:r>
      <w:proofErr w:type="spellStart"/>
      <w:r w:rsidR="004F3DC6" w:rsidRPr="005D6E4C">
        <w:t>неовлашћеног</w:t>
      </w:r>
      <w:proofErr w:type="spellEnd"/>
      <w:r w:rsidR="004F3DC6" w:rsidRPr="005D6E4C">
        <w:t xml:space="preserve"> </w:t>
      </w:r>
      <w:proofErr w:type="spellStart"/>
      <w:r w:rsidR="004F3DC6" w:rsidRPr="005D6E4C">
        <w:t>физичког</w:t>
      </w:r>
      <w:proofErr w:type="spellEnd"/>
      <w:r w:rsidR="004F3DC6" w:rsidRPr="005D6E4C">
        <w:t xml:space="preserve"> </w:t>
      </w:r>
      <w:proofErr w:type="spellStart"/>
      <w:r w:rsidR="004F3DC6" w:rsidRPr="005D6E4C">
        <w:t>дирања</w:t>
      </w:r>
      <w:proofErr w:type="spellEnd"/>
      <w:r w:rsidR="004F3DC6" w:rsidRPr="005D6E4C">
        <w:t xml:space="preserve"> и </w:t>
      </w:r>
      <w:proofErr w:type="spellStart"/>
      <w:r w:rsidR="004F3DC6" w:rsidRPr="005D6E4C">
        <w:t>крађе</w:t>
      </w:r>
      <w:proofErr w:type="spellEnd"/>
      <w:r w:rsidR="004F3DC6" w:rsidRPr="005D6E4C">
        <w:t xml:space="preserve">. </w:t>
      </w:r>
    </w:p>
    <w:p w14:paraId="43E690F7" w14:textId="77777777" w:rsidR="0046087F" w:rsidRPr="005D6E4C" w:rsidRDefault="004F3DC6">
      <w:pPr>
        <w:pStyle w:val="ListParagraph"/>
        <w:numPr>
          <w:ilvl w:val="1"/>
          <w:numId w:val="5"/>
        </w:numPr>
        <w:tabs>
          <w:tab w:val="left" w:pos="1398"/>
          <w:tab w:val="left" w:pos="1399"/>
        </w:tabs>
        <w:spacing w:before="1"/>
        <w:ind w:hanging="361"/>
      </w:pPr>
      <w:proofErr w:type="spellStart"/>
      <w:r w:rsidRPr="005D6E4C">
        <w:t>Заштита</w:t>
      </w:r>
      <w:proofErr w:type="spellEnd"/>
      <w:r w:rsidRPr="005D6E4C">
        <w:t xml:space="preserve"> </w:t>
      </w:r>
      <w:proofErr w:type="spellStart"/>
      <w:r w:rsidRPr="005D6E4C">
        <w:t>преноса</w:t>
      </w:r>
      <w:proofErr w:type="spellEnd"/>
      <w:r w:rsidRPr="005D6E4C">
        <w:t xml:space="preserve"> </w:t>
      </w:r>
      <w:proofErr w:type="spellStart"/>
      <w:r w:rsidRPr="005D6E4C">
        <w:t>снимака</w:t>
      </w:r>
      <w:proofErr w:type="spellEnd"/>
      <w:r w:rsidRPr="005D6E4C">
        <w:t xml:space="preserve"> </w:t>
      </w:r>
      <w:proofErr w:type="spellStart"/>
      <w:r w:rsidRPr="005D6E4C">
        <w:t>комуникацијским</w:t>
      </w:r>
      <w:proofErr w:type="spellEnd"/>
      <w:r w:rsidRPr="005D6E4C">
        <w:t xml:space="preserve"> </w:t>
      </w:r>
      <w:proofErr w:type="spellStart"/>
      <w:r w:rsidRPr="005D6E4C">
        <w:t>каналима</w:t>
      </w:r>
      <w:proofErr w:type="spellEnd"/>
      <w:r w:rsidRPr="005D6E4C">
        <w:t xml:space="preserve"> </w:t>
      </w:r>
      <w:proofErr w:type="spellStart"/>
      <w:r w:rsidRPr="005D6E4C">
        <w:t>заштићеним</w:t>
      </w:r>
      <w:proofErr w:type="spellEnd"/>
      <w:r w:rsidRPr="005D6E4C">
        <w:t xml:space="preserve"> </w:t>
      </w:r>
      <w:proofErr w:type="spellStart"/>
      <w:r w:rsidRPr="005D6E4C">
        <w:t>од</w:t>
      </w:r>
      <w:proofErr w:type="spellEnd"/>
      <w:r w:rsidRPr="005D6E4C">
        <w:t xml:space="preserve"> </w:t>
      </w:r>
      <w:proofErr w:type="spellStart"/>
      <w:r w:rsidRPr="005D6E4C">
        <w:t>пресретања</w:t>
      </w:r>
      <w:proofErr w:type="spellEnd"/>
      <w:r w:rsidRPr="005D6E4C">
        <w:t xml:space="preserve"> </w:t>
      </w:r>
    </w:p>
    <w:p w14:paraId="7F5431C3" w14:textId="77777777" w:rsidR="0046087F" w:rsidRPr="005D6E4C" w:rsidRDefault="004F3DC6">
      <w:pPr>
        <w:pStyle w:val="ListParagraph"/>
        <w:numPr>
          <w:ilvl w:val="1"/>
          <w:numId w:val="5"/>
        </w:numPr>
        <w:tabs>
          <w:tab w:val="left" w:pos="1398"/>
          <w:tab w:val="left" w:pos="1399"/>
        </w:tabs>
        <w:spacing w:before="19"/>
        <w:ind w:hanging="361"/>
      </w:pPr>
      <w:proofErr w:type="spellStart"/>
      <w:r w:rsidRPr="005D6E4C">
        <w:t>Шифровање</w:t>
      </w:r>
      <w:proofErr w:type="spellEnd"/>
      <w:r w:rsidRPr="005D6E4C">
        <w:t xml:space="preserve"> </w:t>
      </w:r>
      <w:proofErr w:type="spellStart"/>
      <w:r w:rsidRPr="005D6E4C">
        <w:t>података</w:t>
      </w:r>
      <w:proofErr w:type="spellEnd"/>
      <w:r w:rsidR="00A976D3" w:rsidRPr="005D6E4C">
        <w:t>.</w:t>
      </w:r>
    </w:p>
    <w:p w14:paraId="5C060478" w14:textId="77777777" w:rsidR="0046087F" w:rsidRPr="005D6E4C" w:rsidRDefault="004F3DC6" w:rsidP="0026479A">
      <w:pPr>
        <w:pStyle w:val="ListParagraph"/>
        <w:numPr>
          <w:ilvl w:val="1"/>
          <w:numId w:val="5"/>
        </w:numPr>
        <w:tabs>
          <w:tab w:val="left" w:pos="1398"/>
          <w:tab w:val="left" w:pos="1399"/>
        </w:tabs>
        <w:spacing w:before="23" w:line="259" w:lineRule="auto"/>
        <w:ind w:right="112"/>
      </w:pPr>
      <w:proofErr w:type="spellStart"/>
      <w:r w:rsidRPr="005D6E4C">
        <w:t>Употреба</w:t>
      </w:r>
      <w:proofErr w:type="spellEnd"/>
      <w:r w:rsidRPr="005D6E4C">
        <w:t xml:space="preserve"> </w:t>
      </w:r>
      <w:proofErr w:type="spellStart"/>
      <w:r w:rsidRPr="005D6E4C">
        <w:t>хардверских</w:t>
      </w:r>
      <w:proofErr w:type="spellEnd"/>
      <w:r w:rsidRPr="005D6E4C">
        <w:t xml:space="preserve"> и </w:t>
      </w:r>
      <w:proofErr w:type="spellStart"/>
      <w:r w:rsidRPr="005D6E4C">
        <w:t>софтверских</w:t>
      </w:r>
      <w:proofErr w:type="spellEnd"/>
      <w:r w:rsidRPr="005D6E4C">
        <w:t xml:space="preserve"> </w:t>
      </w:r>
      <w:proofErr w:type="spellStart"/>
      <w:r w:rsidRPr="005D6E4C">
        <w:t>решења</w:t>
      </w:r>
      <w:proofErr w:type="spellEnd"/>
      <w:r w:rsidRPr="005D6E4C">
        <w:t xml:space="preserve"> </w:t>
      </w: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су</w:t>
      </w:r>
      <w:proofErr w:type="spellEnd"/>
      <w:r w:rsidRPr="005D6E4C">
        <w:t xml:space="preserve"> </w:t>
      </w:r>
      <w:proofErr w:type="spellStart"/>
      <w:r w:rsidRPr="005D6E4C">
        <w:t>заштитни</w:t>
      </w:r>
      <w:proofErr w:type="spellEnd"/>
      <w:r w:rsidRPr="005D6E4C">
        <w:t xml:space="preserve"> </w:t>
      </w:r>
      <w:proofErr w:type="spellStart"/>
      <w:r w:rsidRPr="005D6E4C">
        <w:t>зидови</w:t>
      </w:r>
      <w:proofErr w:type="spellEnd"/>
      <w:r w:rsidR="0026479A" w:rsidRPr="005D6E4C">
        <w:t xml:space="preserve"> (</w:t>
      </w:r>
      <w:r w:rsidR="0026479A" w:rsidRPr="005D6E4C">
        <w:rPr>
          <w:i/>
          <w:iCs/>
        </w:rPr>
        <w:t>firewall</w:t>
      </w:r>
      <w:r w:rsidR="0026479A" w:rsidRPr="005D6E4C">
        <w:t>)</w:t>
      </w:r>
      <w:r w:rsidRPr="005D6E4C">
        <w:t xml:space="preserve">, </w:t>
      </w:r>
      <w:proofErr w:type="spellStart"/>
      <w:r w:rsidRPr="005D6E4C">
        <w:t>антивирусни</w:t>
      </w:r>
      <w:proofErr w:type="spellEnd"/>
      <w:r w:rsidRPr="005D6E4C">
        <w:t xml:space="preserve"> </w:t>
      </w:r>
      <w:proofErr w:type="spellStart"/>
      <w:r w:rsidRPr="005D6E4C">
        <w:t>системи</w:t>
      </w:r>
      <w:proofErr w:type="spellEnd"/>
      <w:r w:rsidRPr="005D6E4C">
        <w:t xml:space="preserve"> </w:t>
      </w:r>
      <w:proofErr w:type="spellStart"/>
      <w:r w:rsidRPr="005D6E4C">
        <w:t>или</w:t>
      </w:r>
      <w:proofErr w:type="spellEnd"/>
      <w:r w:rsidRPr="005D6E4C">
        <w:t xml:space="preserve"> </w:t>
      </w:r>
      <w:proofErr w:type="spellStart"/>
      <w:r w:rsidRPr="005D6E4C">
        <w:t>системи</w:t>
      </w:r>
      <w:proofErr w:type="spellEnd"/>
      <w:r w:rsidRPr="005D6E4C">
        <w:t xml:space="preserve"> </w:t>
      </w:r>
      <w:proofErr w:type="spellStart"/>
      <w:r w:rsidRPr="005D6E4C">
        <w:t>за</w:t>
      </w:r>
      <w:proofErr w:type="spellEnd"/>
      <w:r w:rsidRPr="005D6E4C">
        <w:t xml:space="preserve"> </w:t>
      </w:r>
      <w:proofErr w:type="spellStart"/>
      <w:r w:rsidRPr="005D6E4C">
        <w:t>откривање</w:t>
      </w:r>
      <w:proofErr w:type="spellEnd"/>
      <w:r w:rsidRPr="005D6E4C">
        <w:t xml:space="preserve"> </w:t>
      </w:r>
      <w:r w:rsidR="0026479A" w:rsidRPr="005D6E4C">
        <w:t xml:space="preserve">и </w:t>
      </w:r>
      <w:proofErr w:type="spellStart"/>
      <w:r w:rsidR="0026479A" w:rsidRPr="005D6E4C">
        <w:t>спречавање</w:t>
      </w:r>
      <w:proofErr w:type="spellEnd"/>
      <w:r w:rsidRPr="005D6E4C">
        <w:t xml:space="preserve"> </w:t>
      </w:r>
      <w:proofErr w:type="spellStart"/>
      <w:r w:rsidRPr="005D6E4C">
        <w:t>сајбер</w:t>
      </w:r>
      <w:proofErr w:type="spellEnd"/>
      <w:r w:rsidRPr="005D6E4C">
        <w:t xml:space="preserve"> </w:t>
      </w:r>
      <w:proofErr w:type="spellStart"/>
      <w:r w:rsidRPr="005D6E4C">
        <w:t>напада</w:t>
      </w:r>
      <w:proofErr w:type="spellEnd"/>
      <w:r w:rsidRPr="005D6E4C">
        <w:t>.</w:t>
      </w:r>
    </w:p>
    <w:p w14:paraId="6DE64888" w14:textId="77777777" w:rsidR="0046087F" w:rsidRPr="005D6E4C" w:rsidRDefault="004F3DC6" w:rsidP="0026479A">
      <w:pPr>
        <w:pStyle w:val="ListParagraph"/>
        <w:numPr>
          <w:ilvl w:val="1"/>
          <w:numId w:val="5"/>
        </w:numPr>
        <w:tabs>
          <w:tab w:val="left" w:pos="1398"/>
          <w:tab w:val="left" w:pos="1399"/>
        </w:tabs>
        <w:spacing w:line="279" w:lineRule="exact"/>
        <w:ind w:hanging="361"/>
      </w:pPr>
      <w:proofErr w:type="spellStart"/>
      <w:r w:rsidRPr="005D6E4C">
        <w:t>Откривање</w:t>
      </w:r>
      <w:proofErr w:type="spellEnd"/>
      <w:r w:rsidRPr="005D6E4C">
        <w:t xml:space="preserve"> </w:t>
      </w:r>
      <w:proofErr w:type="spellStart"/>
      <w:r w:rsidRPr="005D6E4C">
        <w:t>кварова</w:t>
      </w:r>
      <w:proofErr w:type="spellEnd"/>
      <w:r w:rsidRPr="005D6E4C">
        <w:t xml:space="preserve"> </w:t>
      </w:r>
      <w:proofErr w:type="spellStart"/>
      <w:r w:rsidR="0026479A" w:rsidRPr="005D6E4C">
        <w:t>на</w:t>
      </w:r>
      <w:proofErr w:type="spellEnd"/>
      <w:r w:rsidR="0026479A" w:rsidRPr="005D6E4C">
        <w:t xml:space="preserve"> </w:t>
      </w:r>
      <w:proofErr w:type="spellStart"/>
      <w:r w:rsidR="0026479A" w:rsidRPr="005D6E4C">
        <w:t>компонентама</w:t>
      </w:r>
      <w:proofErr w:type="spellEnd"/>
      <w:r w:rsidRPr="005D6E4C">
        <w:t xml:space="preserve">, </w:t>
      </w:r>
      <w:proofErr w:type="spellStart"/>
      <w:r w:rsidR="0026479A" w:rsidRPr="005D6E4C">
        <w:t>софтверу</w:t>
      </w:r>
      <w:proofErr w:type="spellEnd"/>
      <w:r w:rsidR="0026479A" w:rsidRPr="005D6E4C">
        <w:t xml:space="preserve"> </w:t>
      </w:r>
      <w:r w:rsidRPr="005D6E4C">
        <w:t xml:space="preserve">и </w:t>
      </w:r>
      <w:proofErr w:type="spellStart"/>
      <w:r w:rsidR="0026479A" w:rsidRPr="005D6E4C">
        <w:t>везама</w:t>
      </w:r>
      <w:proofErr w:type="spellEnd"/>
      <w:r w:rsidR="0026479A" w:rsidRPr="005D6E4C">
        <w:t xml:space="preserve"> </w:t>
      </w:r>
      <w:proofErr w:type="spellStart"/>
      <w:r w:rsidR="0026479A" w:rsidRPr="005D6E4C">
        <w:t>између</w:t>
      </w:r>
      <w:proofErr w:type="spellEnd"/>
      <w:r w:rsidR="0026479A" w:rsidRPr="005D6E4C">
        <w:t xml:space="preserve"> </w:t>
      </w:r>
      <w:proofErr w:type="spellStart"/>
      <w:r w:rsidR="0026479A" w:rsidRPr="005D6E4C">
        <w:t>компоненти</w:t>
      </w:r>
      <w:proofErr w:type="spellEnd"/>
      <w:r w:rsidRPr="005D6E4C">
        <w:t>.</w:t>
      </w:r>
    </w:p>
    <w:p w14:paraId="36797A8D" w14:textId="77777777" w:rsidR="0046087F" w:rsidRPr="005D6E4C" w:rsidRDefault="004F3DC6">
      <w:pPr>
        <w:pStyle w:val="ListParagraph"/>
        <w:numPr>
          <w:ilvl w:val="1"/>
          <w:numId w:val="5"/>
        </w:numPr>
        <w:tabs>
          <w:tab w:val="left" w:pos="1398"/>
          <w:tab w:val="left" w:pos="1399"/>
        </w:tabs>
        <w:spacing w:before="22" w:line="259" w:lineRule="auto"/>
        <w:ind w:right="110"/>
      </w:pPr>
      <w:proofErr w:type="spellStart"/>
      <w:r w:rsidRPr="005D6E4C">
        <w:t>Средства</w:t>
      </w:r>
      <w:proofErr w:type="spellEnd"/>
      <w:r w:rsidRPr="005D6E4C">
        <w:t xml:space="preserve"> </w:t>
      </w:r>
      <w:proofErr w:type="spellStart"/>
      <w:r w:rsidRPr="005D6E4C">
        <w:t>за</w:t>
      </w:r>
      <w:proofErr w:type="spellEnd"/>
      <w:r w:rsidRPr="005D6E4C">
        <w:t xml:space="preserve"> </w:t>
      </w:r>
      <w:proofErr w:type="spellStart"/>
      <w:r w:rsidRPr="005D6E4C">
        <w:t>враћање</w:t>
      </w:r>
      <w:proofErr w:type="spellEnd"/>
      <w:r w:rsidRPr="005D6E4C">
        <w:t xml:space="preserve"> </w:t>
      </w:r>
      <w:proofErr w:type="spellStart"/>
      <w:r w:rsidRPr="005D6E4C">
        <w:t>доступности</w:t>
      </w:r>
      <w:proofErr w:type="spellEnd"/>
      <w:r w:rsidRPr="005D6E4C">
        <w:t xml:space="preserve"> и </w:t>
      </w:r>
      <w:proofErr w:type="spellStart"/>
      <w:r w:rsidRPr="005D6E4C">
        <w:t>приступа</w:t>
      </w:r>
      <w:proofErr w:type="spellEnd"/>
      <w:r w:rsidRPr="005D6E4C">
        <w:t xml:space="preserve"> </w:t>
      </w:r>
      <w:proofErr w:type="spellStart"/>
      <w:r w:rsidRPr="005D6E4C">
        <w:t>систему</w:t>
      </w:r>
      <w:proofErr w:type="spellEnd"/>
      <w:r w:rsidRPr="005D6E4C">
        <w:t xml:space="preserve"> у </w:t>
      </w:r>
      <w:proofErr w:type="spellStart"/>
      <w:r w:rsidRPr="005D6E4C">
        <w:t>случају</w:t>
      </w:r>
      <w:proofErr w:type="spellEnd"/>
      <w:r w:rsidRPr="005D6E4C">
        <w:t xml:space="preserve"> </w:t>
      </w:r>
      <w:proofErr w:type="spellStart"/>
      <w:r w:rsidRPr="005D6E4C">
        <w:t>физичких</w:t>
      </w:r>
      <w:proofErr w:type="spellEnd"/>
      <w:r w:rsidRPr="005D6E4C">
        <w:t xml:space="preserve"> и </w:t>
      </w:r>
      <w:proofErr w:type="spellStart"/>
      <w:r w:rsidRPr="005D6E4C">
        <w:t>техничких</w:t>
      </w:r>
      <w:proofErr w:type="spellEnd"/>
      <w:r w:rsidRPr="005D6E4C">
        <w:t xml:space="preserve"> </w:t>
      </w:r>
      <w:proofErr w:type="spellStart"/>
      <w:r w:rsidRPr="005D6E4C">
        <w:t>инцидената</w:t>
      </w:r>
      <w:proofErr w:type="spellEnd"/>
      <w:r w:rsidRPr="005D6E4C">
        <w:t xml:space="preserve">. </w:t>
      </w:r>
    </w:p>
    <w:p w14:paraId="6D5F317C" w14:textId="77777777" w:rsidR="0046087F" w:rsidRPr="005D6E4C" w:rsidRDefault="004F3DC6">
      <w:pPr>
        <w:pStyle w:val="ListParagraph"/>
        <w:numPr>
          <w:ilvl w:val="0"/>
          <w:numId w:val="5"/>
        </w:numPr>
        <w:tabs>
          <w:tab w:val="left" w:pos="679"/>
        </w:tabs>
        <w:spacing w:line="256" w:lineRule="auto"/>
        <w:ind w:right="113"/>
      </w:pPr>
      <w:proofErr w:type="spellStart"/>
      <w:r w:rsidRPr="005D6E4C">
        <w:rPr>
          <w:b/>
        </w:rPr>
        <w:t>Контрола</w:t>
      </w:r>
      <w:proofErr w:type="spellEnd"/>
      <w:r w:rsidRPr="005D6E4C">
        <w:rPr>
          <w:b/>
        </w:rPr>
        <w:t xml:space="preserve"> </w:t>
      </w:r>
      <w:proofErr w:type="spellStart"/>
      <w:r w:rsidRPr="005D6E4C">
        <w:rPr>
          <w:b/>
        </w:rPr>
        <w:t>приступа</w:t>
      </w:r>
      <w:proofErr w:type="spellEnd"/>
      <w:r w:rsidR="00A976D3" w:rsidRPr="005D6E4C">
        <w:rPr>
          <w:b/>
        </w:rPr>
        <w:t xml:space="preserve"> </w:t>
      </w:r>
      <w:proofErr w:type="spellStart"/>
      <w:r w:rsidRPr="005D6E4C">
        <w:t>обезбеђује</w:t>
      </w:r>
      <w:proofErr w:type="spellEnd"/>
      <w:r w:rsidRPr="005D6E4C">
        <w:t xml:space="preserve"> </w:t>
      </w:r>
      <w:proofErr w:type="spellStart"/>
      <w:r w:rsidRPr="005D6E4C">
        <w:t>да</w:t>
      </w:r>
      <w:proofErr w:type="spellEnd"/>
      <w:r w:rsidRPr="005D6E4C">
        <w:t xml:space="preserve"> </w:t>
      </w:r>
      <w:proofErr w:type="spellStart"/>
      <w:r w:rsidRPr="005D6E4C">
        <w:t>само</w:t>
      </w:r>
      <w:proofErr w:type="spellEnd"/>
      <w:r w:rsidRPr="005D6E4C">
        <w:t xml:space="preserve"> </w:t>
      </w:r>
      <w:proofErr w:type="spellStart"/>
      <w:r w:rsidRPr="005D6E4C">
        <w:t>овлашћена</w:t>
      </w:r>
      <w:proofErr w:type="spellEnd"/>
      <w:r w:rsidRPr="005D6E4C">
        <w:t xml:space="preserve"> </w:t>
      </w:r>
      <w:proofErr w:type="spellStart"/>
      <w:r w:rsidRPr="005D6E4C">
        <w:t>лица</w:t>
      </w:r>
      <w:proofErr w:type="spellEnd"/>
      <w:r w:rsidRPr="005D6E4C">
        <w:t xml:space="preserve"> </w:t>
      </w:r>
      <w:proofErr w:type="spellStart"/>
      <w:r w:rsidRPr="005D6E4C">
        <w:t>могу</w:t>
      </w:r>
      <w:proofErr w:type="spellEnd"/>
      <w:r w:rsidRPr="005D6E4C">
        <w:t xml:space="preserve"> </w:t>
      </w:r>
      <w:proofErr w:type="spellStart"/>
      <w:r w:rsidRPr="005D6E4C">
        <w:t>да</w:t>
      </w:r>
      <w:proofErr w:type="spellEnd"/>
      <w:r w:rsidRPr="005D6E4C">
        <w:t xml:space="preserve"> </w:t>
      </w:r>
      <w:proofErr w:type="spellStart"/>
      <w:r w:rsidRPr="005D6E4C">
        <w:t>приступе</w:t>
      </w:r>
      <w:proofErr w:type="spellEnd"/>
      <w:r w:rsidRPr="005D6E4C">
        <w:t xml:space="preserve"> </w:t>
      </w:r>
      <w:proofErr w:type="spellStart"/>
      <w:r w:rsidRPr="005D6E4C">
        <w:t>систему</w:t>
      </w:r>
      <w:proofErr w:type="spellEnd"/>
      <w:r w:rsidRPr="005D6E4C">
        <w:t xml:space="preserve"> и </w:t>
      </w:r>
      <w:proofErr w:type="spellStart"/>
      <w:r w:rsidRPr="005D6E4C">
        <w:t>подацима</w:t>
      </w:r>
      <w:proofErr w:type="spellEnd"/>
      <w:r w:rsidRPr="005D6E4C">
        <w:t xml:space="preserve">, </w:t>
      </w:r>
      <w:proofErr w:type="spellStart"/>
      <w:r w:rsidRPr="005D6E4C">
        <w:t>док</w:t>
      </w:r>
      <w:proofErr w:type="spellEnd"/>
      <w:r w:rsidRPr="005D6E4C">
        <w:t xml:space="preserve"> </w:t>
      </w:r>
      <w:proofErr w:type="spellStart"/>
      <w:r w:rsidRPr="005D6E4C">
        <w:t>су</w:t>
      </w:r>
      <w:proofErr w:type="spellEnd"/>
      <w:r w:rsidRPr="005D6E4C">
        <w:t xml:space="preserve"> </w:t>
      </w:r>
      <w:proofErr w:type="spellStart"/>
      <w:r w:rsidRPr="005D6E4C">
        <w:t>други</w:t>
      </w:r>
      <w:proofErr w:type="spellEnd"/>
      <w:r w:rsidRPr="005D6E4C">
        <w:t xml:space="preserve"> </w:t>
      </w:r>
      <w:proofErr w:type="spellStart"/>
      <w:r w:rsidRPr="005D6E4C">
        <w:t>спречени</w:t>
      </w:r>
      <w:proofErr w:type="spellEnd"/>
      <w:r w:rsidRPr="005D6E4C">
        <w:t xml:space="preserve"> у </w:t>
      </w:r>
      <w:proofErr w:type="spellStart"/>
      <w:r w:rsidRPr="005D6E4C">
        <w:t>томе</w:t>
      </w:r>
      <w:proofErr w:type="spellEnd"/>
      <w:r w:rsidRPr="005D6E4C">
        <w:t xml:space="preserve">. </w:t>
      </w:r>
      <w:proofErr w:type="spellStart"/>
      <w:r w:rsidRPr="005D6E4C">
        <w:t>Мере</w:t>
      </w:r>
      <w:proofErr w:type="spellEnd"/>
      <w:r w:rsidRPr="005D6E4C">
        <w:t xml:space="preserve"> </w:t>
      </w:r>
      <w:proofErr w:type="spellStart"/>
      <w:r w:rsidRPr="005D6E4C">
        <w:t>које</w:t>
      </w:r>
      <w:proofErr w:type="spellEnd"/>
      <w:r w:rsidRPr="005D6E4C">
        <w:t xml:space="preserve"> </w:t>
      </w:r>
      <w:proofErr w:type="spellStart"/>
      <w:r w:rsidRPr="005D6E4C">
        <w:t>подразумевају</w:t>
      </w:r>
      <w:proofErr w:type="spellEnd"/>
      <w:r w:rsidRPr="005D6E4C">
        <w:t xml:space="preserve"> </w:t>
      </w:r>
      <w:proofErr w:type="spellStart"/>
      <w:r w:rsidRPr="005D6E4C">
        <w:t>физичку</w:t>
      </w:r>
      <w:proofErr w:type="spellEnd"/>
      <w:r w:rsidRPr="005D6E4C">
        <w:t xml:space="preserve"> и </w:t>
      </w:r>
      <w:proofErr w:type="spellStart"/>
      <w:r w:rsidRPr="005D6E4C">
        <w:t>логичку</w:t>
      </w:r>
      <w:proofErr w:type="spellEnd"/>
      <w:r w:rsidRPr="005D6E4C">
        <w:t xml:space="preserve"> </w:t>
      </w:r>
      <w:proofErr w:type="spellStart"/>
      <w:r w:rsidRPr="005D6E4C">
        <w:t>контролу</w:t>
      </w:r>
      <w:proofErr w:type="spellEnd"/>
      <w:r w:rsidRPr="005D6E4C">
        <w:t xml:space="preserve"> </w:t>
      </w:r>
      <w:proofErr w:type="spellStart"/>
      <w:r w:rsidRPr="005D6E4C">
        <w:t>приступа</w:t>
      </w:r>
      <w:proofErr w:type="spellEnd"/>
      <w:r w:rsidRPr="005D6E4C">
        <w:t xml:space="preserve"> </w:t>
      </w:r>
      <w:proofErr w:type="spellStart"/>
      <w:r w:rsidRPr="005D6E4C">
        <w:t>укључују</w:t>
      </w:r>
      <w:proofErr w:type="spellEnd"/>
      <w:r w:rsidRPr="005D6E4C">
        <w:t xml:space="preserve">: </w:t>
      </w:r>
    </w:p>
    <w:p w14:paraId="77FA6013" w14:textId="77777777" w:rsidR="0046087F" w:rsidRPr="005D6E4C" w:rsidRDefault="0026479A" w:rsidP="00B174CB">
      <w:pPr>
        <w:pStyle w:val="ListParagraph"/>
        <w:numPr>
          <w:ilvl w:val="1"/>
          <w:numId w:val="5"/>
        </w:numPr>
        <w:tabs>
          <w:tab w:val="left" w:pos="1398"/>
          <w:tab w:val="left" w:pos="1399"/>
        </w:tabs>
        <w:spacing w:before="163" w:line="252" w:lineRule="auto"/>
        <w:ind w:right="111"/>
      </w:pPr>
      <w:proofErr w:type="spellStart"/>
      <w:r w:rsidRPr="005D6E4C">
        <w:t>Старање</w:t>
      </w:r>
      <w:proofErr w:type="spellEnd"/>
      <w:r w:rsidRPr="005D6E4C">
        <w:t xml:space="preserve"> о </w:t>
      </w:r>
      <w:proofErr w:type="spellStart"/>
      <w:r w:rsidRPr="005D6E4C">
        <w:t>томе</w:t>
      </w:r>
      <w:proofErr w:type="spellEnd"/>
      <w:r w:rsidRPr="005D6E4C">
        <w:t xml:space="preserve"> </w:t>
      </w:r>
      <w:proofErr w:type="spellStart"/>
      <w:r w:rsidRPr="005D6E4C">
        <w:t>да</w:t>
      </w:r>
      <w:proofErr w:type="spellEnd"/>
      <w:r w:rsidRPr="005D6E4C">
        <w:t xml:space="preserve"> </w:t>
      </w:r>
      <w:proofErr w:type="spellStart"/>
      <w:r w:rsidR="003E5AFF" w:rsidRPr="005D6E4C">
        <w:t>све</w:t>
      </w:r>
      <w:proofErr w:type="spellEnd"/>
      <w:r w:rsidR="003E5AFF" w:rsidRPr="005D6E4C">
        <w:t xml:space="preserve"> </w:t>
      </w:r>
      <w:proofErr w:type="spellStart"/>
      <w:r w:rsidR="003E5AFF" w:rsidRPr="005D6E4C">
        <w:t>просторије</w:t>
      </w:r>
      <w:proofErr w:type="spellEnd"/>
      <w:r w:rsidR="003E5AFF" w:rsidRPr="005D6E4C">
        <w:t xml:space="preserve"> у </w:t>
      </w:r>
      <w:proofErr w:type="spellStart"/>
      <w:r w:rsidR="003E5AFF" w:rsidRPr="005D6E4C">
        <w:t>којима</w:t>
      </w:r>
      <w:proofErr w:type="spellEnd"/>
      <w:r w:rsidR="003E5AFF" w:rsidRPr="005D6E4C">
        <w:t xml:space="preserve"> </w:t>
      </w:r>
      <w:proofErr w:type="spellStart"/>
      <w:r w:rsidR="003E5AFF" w:rsidRPr="005D6E4C">
        <w:t>се</w:t>
      </w:r>
      <w:proofErr w:type="spellEnd"/>
      <w:r w:rsidR="003E5AFF" w:rsidRPr="005D6E4C">
        <w:t xml:space="preserve"> </w:t>
      </w:r>
      <w:proofErr w:type="spellStart"/>
      <w:r w:rsidR="003E5AFF" w:rsidRPr="005D6E4C">
        <w:t>врши</w:t>
      </w:r>
      <w:proofErr w:type="spellEnd"/>
      <w:r w:rsidR="003E5AFF" w:rsidRPr="005D6E4C">
        <w:t xml:space="preserve"> </w:t>
      </w:r>
      <w:proofErr w:type="spellStart"/>
      <w:r w:rsidRPr="005D6E4C">
        <w:t>видео</w:t>
      </w:r>
      <w:proofErr w:type="spellEnd"/>
      <w:r w:rsidRPr="005D6E4C">
        <w:t xml:space="preserve"> </w:t>
      </w:r>
      <w:proofErr w:type="spellStart"/>
      <w:r w:rsidRPr="005D6E4C">
        <w:t>надзор</w:t>
      </w:r>
      <w:proofErr w:type="spellEnd"/>
      <w:r w:rsidR="003E5AFF" w:rsidRPr="005D6E4C">
        <w:t xml:space="preserve"> и </w:t>
      </w:r>
      <w:proofErr w:type="spellStart"/>
      <w:r w:rsidR="003E5AFF" w:rsidRPr="005D6E4C">
        <w:t>где</w:t>
      </w:r>
      <w:proofErr w:type="spellEnd"/>
      <w:r w:rsidR="003E5AFF" w:rsidRPr="005D6E4C">
        <w:t xml:space="preserve"> </w:t>
      </w:r>
      <w:proofErr w:type="spellStart"/>
      <w:r w:rsidR="003E5AFF" w:rsidRPr="005D6E4C">
        <w:t>се</w:t>
      </w:r>
      <w:proofErr w:type="spellEnd"/>
      <w:r w:rsidR="003E5AFF" w:rsidRPr="005D6E4C">
        <w:t xml:space="preserve"> </w:t>
      </w:r>
      <w:proofErr w:type="spellStart"/>
      <w:r w:rsidR="003E5AFF" w:rsidRPr="005D6E4C">
        <w:t>чувају</w:t>
      </w:r>
      <w:proofErr w:type="spellEnd"/>
      <w:r w:rsidR="003E5AFF" w:rsidRPr="005D6E4C">
        <w:t xml:space="preserve"> </w:t>
      </w:r>
      <w:proofErr w:type="spellStart"/>
      <w:r w:rsidR="003E5AFF" w:rsidRPr="005D6E4C">
        <w:t>видео</w:t>
      </w:r>
      <w:proofErr w:type="spellEnd"/>
      <w:r w:rsidR="003E5AFF" w:rsidRPr="005D6E4C">
        <w:t xml:space="preserve"> </w:t>
      </w:r>
      <w:proofErr w:type="spellStart"/>
      <w:r w:rsidR="003E5AFF" w:rsidRPr="005D6E4C">
        <w:t>снимци</w:t>
      </w:r>
      <w:proofErr w:type="spellEnd"/>
      <w:r w:rsidR="003E5AFF" w:rsidRPr="005D6E4C">
        <w:t xml:space="preserve"> </w:t>
      </w:r>
      <w:proofErr w:type="spellStart"/>
      <w:r w:rsidR="003E5AFF" w:rsidRPr="005D6E4C">
        <w:t>буду</w:t>
      </w:r>
      <w:proofErr w:type="spellEnd"/>
      <w:r w:rsidR="003E5AFF" w:rsidRPr="005D6E4C">
        <w:t xml:space="preserve"> </w:t>
      </w:r>
      <w:proofErr w:type="spellStart"/>
      <w:r w:rsidR="003E5AFF" w:rsidRPr="005D6E4C">
        <w:t>заштићене</w:t>
      </w:r>
      <w:proofErr w:type="spellEnd"/>
      <w:r w:rsidR="003E5AFF" w:rsidRPr="005D6E4C">
        <w:t xml:space="preserve"> </w:t>
      </w:r>
      <w:proofErr w:type="spellStart"/>
      <w:r w:rsidR="003E5AFF" w:rsidRPr="005D6E4C">
        <w:t>од</w:t>
      </w:r>
      <w:proofErr w:type="spellEnd"/>
      <w:r w:rsidR="003E5AFF" w:rsidRPr="005D6E4C">
        <w:t xml:space="preserve"> </w:t>
      </w:r>
      <w:proofErr w:type="spellStart"/>
      <w:r w:rsidRPr="005D6E4C">
        <w:t>неовлашћеног</w:t>
      </w:r>
      <w:proofErr w:type="spellEnd"/>
      <w:r w:rsidRPr="005D6E4C">
        <w:t xml:space="preserve"> </w:t>
      </w:r>
      <w:proofErr w:type="spellStart"/>
      <w:r w:rsidRPr="005D6E4C">
        <w:t>приступа</w:t>
      </w:r>
      <w:proofErr w:type="spellEnd"/>
      <w:r w:rsidRPr="005D6E4C">
        <w:t xml:space="preserve"> </w:t>
      </w:r>
      <w:proofErr w:type="spellStart"/>
      <w:r w:rsidRPr="005D6E4C">
        <w:t>трећих</w:t>
      </w:r>
      <w:proofErr w:type="spellEnd"/>
      <w:r w:rsidRPr="005D6E4C">
        <w:t xml:space="preserve"> </w:t>
      </w:r>
      <w:proofErr w:type="spellStart"/>
      <w:r w:rsidRPr="005D6E4C">
        <w:t>лица</w:t>
      </w:r>
      <w:proofErr w:type="spellEnd"/>
      <w:r w:rsidR="003E5AFF" w:rsidRPr="005D6E4C">
        <w:t xml:space="preserve">.  </w:t>
      </w:r>
    </w:p>
    <w:p w14:paraId="5B44A6D2" w14:textId="77777777" w:rsidR="0046087F" w:rsidRPr="005D6E4C" w:rsidRDefault="00295263" w:rsidP="0026479A">
      <w:pPr>
        <w:pStyle w:val="ListParagraph"/>
        <w:numPr>
          <w:ilvl w:val="1"/>
          <w:numId w:val="5"/>
        </w:numPr>
        <w:tabs>
          <w:tab w:val="left" w:pos="1398"/>
          <w:tab w:val="left" w:pos="1399"/>
        </w:tabs>
        <w:spacing w:before="3" w:line="254" w:lineRule="auto"/>
        <w:ind w:right="113"/>
      </w:pPr>
      <w:proofErr w:type="spellStart"/>
      <w:r w:rsidRPr="005D6E4C">
        <w:t>Постављање</w:t>
      </w:r>
      <w:proofErr w:type="spellEnd"/>
      <w:r w:rsidRPr="005D6E4C">
        <w:t xml:space="preserve"> </w:t>
      </w:r>
      <w:proofErr w:type="spellStart"/>
      <w:r w:rsidRPr="005D6E4C">
        <w:t>монитора</w:t>
      </w:r>
      <w:proofErr w:type="spellEnd"/>
      <w:r w:rsidRPr="005D6E4C">
        <w:t xml:space="preserve"> </w:t>
      </w:r>
      <w:proofErr w:type="spellStart"/>
      <w:r w:rsidRPr="005D6E4C">
        <w:t>на</w:t>
      </w:r>
      <w:proofErr w:type="spellEnd"/>
      <w:r w:rsidRPr="005D6E4C">
        <w:t xml:space="preserve"> </w:t>
      </w:r>
      <w:proofErr w:type="spellStart"/>
      <w:r w:rsidRPr="005D6E4C">
        <w:t>такав</w:t>
      </w:r>
      <w:proofErr w:type="spellEnd"/>
      <w:r w:rsidRPr="005D6E4C">
        <w:t xml:space="preserve"> </w:t>
      </w:r>
      <w:proofErr w:type="spellStart"/>
      <w:r w:rsidRPr="005D6E4C">
        <w:t>начин</w:t>
      </w:r>
      <w:proofErr w:type="spellEnd"/>
      <w:r w:rsidRPr="005D6E4C">
        <w:t xml:space="preserve"> (</w:t>
      </w:r>
      <w:proofErr w:type="spellStart"/>
      <w:r w:rsidRPr="005D6E4C">
        <w:t>посебно</w:t>
      </w:r>
      <w:proofErr w:type="spellEnd"/>
      <w:r w:rsidRPr="005D6E4C">
        <w:t xml:space="preserve"> </w:t>
      </w:r>
      <w:proofErr w:type="spellStart"/>
      <w:r w:rsidRPr="005D6E4C">
        <w:t>када</w:t>
      </w:r>
      <w:proofErr w:type="spellEnd"/>
      <w:r w:rsidRPr="005D6E4C">
        <w:t xml:space="preserve"> </w:t>
      </w:r>
      <w:proofErr w:type="spellStart"/>
      <w:r w:rsidRPr="005D6E4C">
        <w:t>су</w:t>
      </w:r>
      <w:proofErr w:type="spellEnd"/>
      <w:r w:rsidRPr="005D6E4C">
        <w:t xml:space="preserve"> </w:t>
      </w:r>
      <w:proofErr w:type="spellStart"/>
      <w:r w:rsidRPr="005D6E4C">
        <w:t>на</w:t>
      </w:r>
      <w:proofErr w:type="spellEnd"/>
      <w:r w:rsidRPr="005D6E4C">
        <w:t xml:space="preserve"> </w:t>
      </w:r>
      <w:proofErr w:type="spellStart"/>
      <w:r w:rsidRPr="005D6E4C">
        <w:t>отвореном</w:t>
      </w:r>
      <w:proofErr w:type="spellEnd"/>
      <w:r w:rsidRPr="005D6E4C">
        <w:t xml:space="preserve"> </w:t>
      </w:r>
      <w:proofErr w:type="spellStart"/>
      <w:r w:rsidRPr="005D6E4C">
        <w:t>простору</w:t>
      </w:r>
      <w:proofErr w:type="spellEnd"/>
      <w:r w:rsidRPr="005D6E4C">
        <w:t xml:space="preserve">, </w:t>
      </w:r>
      <w:proofErr w:type="spellStart"/>
      <w:r w:rsidRPr="005D6E4C">
        <w:t>као</w:t>
      </w:r>
      <w:proofErr w:type="spellEnd"/>
      <w:r w:rsidRPr="005D6E4C">
        <w:t xml:space="preserve"> </w:t>
      </w:r>
      <w:proofErr w:type="spellStart"/>
      <w:r w:rsidRPr="005D6E4C">
        <w:t>што</w:t>
      </w:r>
      <w:proofErr w:type="spellEnd"/>
      <w:r w:rsidRPr="005D6E4C">
        <w:t xml:space="preserve"> </w:t>
      </w:r>
      <w:proofErr w:type="spellStart"/>
      <w:r w:rsidRPr="005D6E4C">
        <w:t>је</w:t>
      </w:r>
      <w:proofErr w:type="spellEnd"/>
      <w:r w:rsidRPr="005D6E4C">
        <w:t xml:space="preserve"> </w:t>
      </w:r>
      <w:proofErr w:type="spellStart"/>
      <w:r w:rsidRPr="005D6E4C">
        <w:t>рецепција</w:t>
      </w:r>
      <w:proofErr w:type="spellEnd"/>
      <w:r w:rsidRPr="005D6E4C">
        <w:t xml:space="preserve">) </w:t>
      </w:r>
      <w:proofErr w:type="spellStart"/>
      <w:r w:rsidRPr="005D6E4C">
        <w:t>да</w:t>
      </w:r>
      <w:proofErr w:type="spellEnd"/>
      <w:r w:rsidRPr="005D6E4C">
        <w:t xml:space="preserve"> </w:t>
      </w:r>
      <w:proofErr w:type="spellStart"/>
      <w:r w:rsidRPr="005D6E4C">
        <w:t>само</w:t>
      </w:r>
      <w:proofErr w:type="spellEnd"/>
      <w:r w:rsidRPr="005D6E4C">
        <w:t xml:space="preserve"> </w:t>
      </w:r>
      <w:proofErr w:type="spellStart"/>
      <w:r w:rsidRPr="005D6E4C">
        <w:t>овлашћена</w:t>
      </w:r>
      <w:proofErr w:type="spellEnd"/>
      <w:r w:rsidRPr="005D6E4C">
        <w:t xml:space="preserve"> </w:t>
      </w:r>
      <w:proofErr w:type="spellStart"/>
      <w:r w:rsidRPr="005D6E4C">
        <w:t>лица</w:t>
      </w:r>
      <w:proofErr w:type="spellEnd"/>
      <w:r w:rsidRPr="005D6E4C">
        <w:t xml:space="preserve"> </w:t>
      </w:r>
      <w:proofErr w:type="spellStart"/>
      <w:r w:rsidRPr="005D6E4C">
        <w:t>могу</w:t>
      </w:r>
      <w:proofErr w:type="spellEnd"/>
      <w:r w:rsidRPr="005D6E4C">
        <w:t xml:space="preserve"> </w:t>
      </w:r>
      <w:proofErr w:type="spellStart"/>
      <w:r w:rsidRPr="005D6E4C">
        <w:t>да</w:t>
      </w:r>
      <w:proofErr w:type="spellEnd"/>
      <w:r w:rsidRPr="005D6E4C">
        <w:t xml:space="preserve"> </w:t>
      </w:r>
      <w:proofErr w:type="spellStart"/>
      <w:r w:rsidRPr="005D6E4C">
        <w:t>виде</w:t>
      </w:r>
      <w:proofErr w:type="spellEnd"/>
      <w:r w:rsidR="0026479A" w:rsidRPr="005D6E4C">
        <w:t xml:space="preserve"> </w:t>
      </w:r>
      <w:proofErr w:type="spellStart"/>
      <w:r w:rsidR="0026479A" w:rsidRPr="005D6E4C">
        <w:t>шта</w:t>
      </w:r>
      <w:proofErr w:type="spellEnd"/>
      <w:r w:rsidR="0026479A" w:rsidRPr="005D6E4C">
        <w:t xml:space="preserve"> </w:t>
      </w:r>
      <w:proofErr w:type="spellStart"/>
      <w:r w:rsidR="0026479A" w:rsidRPr="005D6E4C">
        <w:t>се</w:t>
      </w:r>
      <w:proofErr w:type="spellEnd"/>
      <w:r w:rsidR="0026479A" w:rsidRPr="005D6E4C">
        <w:t xml:space="preserve"> </w:t>
      </w:r>
      <w:proofErr w:type="spellStart"/>
      <w:r w:rsidR="0026479A" w:rsidRPr="005D6E4C">
        <w:t>на</w:t>
      </w:r>
      <w:proofErr w:type="spellEnd"/>
      <w:r w:rsidR="0026479A" w:rsidRPr="005D6E4C">
        <w:t xml:space="preserve"> </w:t>
      </w:r>
      <w:proofErr w:type="spellStart"/>
      <w:r w:rsidR="0026479A" w:rsidRPr="005D6E4C">
        <w:t>њима</w:t>
      </w:r>
      <w:proofErr w:type="spellEnd"/>
      <w:r w:rsidR="0026479A" w:rsidRPr="005D6E4C">
        <w:t xml:space="preserve"> </w:t>
      </w:r>
      <w:proofErr w:type="spellStart"/>
      <w:r w:rsidR="0026479A" w:rsidRPr="005D6E4C">
        <w:t>приказује</w:t>
      </w:r>
      <w:proofErr w:type="spellEnd"/>
      <w:r w:rsidRPr="005D6E4C">
        <w:t xml:space="preserve">. </w:t>
      </w:r>
    </w:p>
    <w:p w14:paraId="73C0B21C" w14:textId="77777777" w:rsidR="0046087F" w:rsidRPr="005D6E4C" w:rsidRDefault="00295263">
      <w:pPr>
        <w:pStyle w:val="ListParagraph"/>
        <w:numPr>
          <w:ilvl w:val="1"/>
          <w:numId w:val="5"/>
        </w:numPr>
        <w:tabs>
          <w:tab w:val="left" w:pos="1398"/>
          <w:tab w:val="left" w:pos="1399"/>
        </w:tabs>
        <w:spacing w:line="252" w:lineRule="auto"/>
        <w:ind w:right="113"/>
      </w:pPr>
      <w:proofErr w:type="spellStart"/>
      <w:r w:rsidRPr="005D6E4C">
        <w:t>Поступци</w:t>
      </w:r>
      <w:proofErr w:type="spellEnd"/>
      <w:r w:rsidRPr="005D6E4C">
        <w:t xml:space="preserve"> </w:t>
      </w:r>
      <w:proofErr w:type="spellStart"/>
      <w:r w:rsidRPr="005D6E4C">
        <w:t>за</w:t>
      </w:r>
      <w:proofErr w:type="spellEnd"/>
      <w:r w:rsidRPr="005D6E4C">
        <w:t xml:space="preserve"> </w:t>
      </w:r>
      <w:proofErr w:type="spellStart"/>
      <w:r w:rsidRPr="005D6E4C">
        <w:t>одобравање</w:t>
      </w:r>
      <w:proofErr w:type="spellEnd"/>
      <w:r w:rsidRPr="005D6E4C">
        <w:t xml:space="preserve">, </w:t>
      </w:r>
      <w:proofErr w:type="spellStart"/>
      <w:r w:rsidRPr="005D6E4C">
        <w:t>промену</w:t>
      </w:r>
      <w:proofErr w:type="spellEnd"/>
      <w:r w:rsidRPr="005D6E4C">
        <w:t xml:space="preserve"> и </w:t>
      </w:r>
      <w:proofErr w:type="spellStart"/>
      <w:r w:rsidRPr="005D6E4C">
        <w:t>повлачење</w:t>
      </w:r>
      <w:proofErr w:type="spellEnd"/>
      <w:r w:rsidRPr="005D6E4C">
        <w:t xml:space="preserve"> </w:t>
      </w:r>
      <w:proofErr w:type="spellStart"/>
      <w:r w:rsidRPr="005D6E4C">
        <w:t>физичког</w:t>
      </w:r>
      <w:proofErr w:type="spellEnd"/>
      <w:r w:rsidRPr="005D6E4C">
        <w:t xml:space="preserve"> и </w:t>
      </w:r>
      <w:proofErr w:type="spellStart"/>
      <w:r w:rsidRPr="005D6E4C">
        <w:t>логичког</w:t>
      </w:r>
      <w:proofErr w:type="spellEnd"/>
      <w:r w:rsidRPr="005D6E4C">
        <w:t xml:space="preserve"> </w:t>
      </w:r>
      <w:proofErr w:type="spellStart"/>
      <w:r w:rsidRPr="005D6E4C">
        <w:t>приступа</w:t>
      </w:r>
      <w:proofErr w:type="spellEnd"/>
      <w:r w:rsidRPr="005D6E4C">
        <w:t xml:space="preserve"> </w:t>
      </w:r>
      <w:proofErr w:type="spellStart"/>
      <w:r w:rsidRPr="005D6E4C">
        <w:t>дефинисани</w:t>
      </w:r>
      <w:proofErr w:type="spellEnd"/>
      <w:r w:rsidRPr="005D6E4C">
        <w:t xml:space="preserve"> </w:t>
      </w:r>
      <w:proofErr w:type="spellStart"/>
      <w:r w:rsidRPr="005D6E4C">
        <w:t>су</w:t>
      </w:r>
      <w:proofErr w:type="spellEnd"/>
      <w:r w:rsidRPr="005D6E4C">
        <w:t xml:space="preserve"> и </w:t>
      </w:r>
      <w:proofErr w:type="spellStart"/>
      <w:r w:rsidRPr="005D6E4C">
        <w:t>спроведени</w:t>
      </w:r>
      <w:proofErr w:type="spellEnd"/>
      <w:r w:rsidRPr="005D6E4C">
        <w:t xml:space="preserve">. </w:t>
      </w:r>
    </w:p>
    <w:p w14:paraId="427DC49F" w14:textId="77777777" w:rsidR="0046087F" w:rsidRPr="005D6E4C" w:rsidRDefault="00295263" w:rsidP="00C47AC8">
      <w:pPr>
        <w:pStyle w:val="ListParagraph"/>
        <w:numPr>
          <w:ilvl w:val="1"/>
          <w:numId w:val="5"/>
        </w:numPr>
        <w:tabs>
          <w:tab w:val="left" w:pos="1398"/>
          <w:tab w:val="left" w:pos="1399"/>
        </w:tabs>
        <w:spacing w:before="5" w:line="252" w:lineRule="auto"/>
        <w:ind w:right="111"/>
      </w:pPr>
      <w:proofErr w:type="spellStart"/>
      <w:r w:rsidRPr="005D6E4C">
        <w:t>Методе</w:t>
      </w:r>
      <w:proofErr w:type="spellEnd"/>
      <w:r w:rsidRPr="005D6E4C">
        <w:t xml:space="preserve"> и </w:t>
      </w:r>
      <w:proofErr w:type="spellStart"/>
      <w:r w:rsidRPr="005D6E4C">
        <w:t>средства</w:t>
      </w:r>
      <w:proofErr w:type="spellEnd"/>
      <w:r w:rsidRPr="005D6E4C">
        <w:t xml:space="preserve"> </w:t>
      </w:r>
      <w:proofErr w:type="spellStart"/>
      <w:r w:rsidRPr="005D6E4C">
        <w:t>за</w:t>
      </w:r>
      <w:proofErr w:type="spellEnd"/>
      <w:r w:rsidRPr="005D6E4C">
        <w:t xml:space="preserve"> </w:t>
      </w:r>
      <w:proofErr w:type="spellStart"/>
      <w:r w:rsidRPr="005D6E4C">
        <w:t>аутентификацију</w:t>
      </w:r>
      <w:proofErr w:type="spellEnd"/>
      <w:r w:rsidRPr="005D6E4C">
        <w:t xml:space="preserve"> и </w:t>
      </w:r>
      <w:proofErr w:type="spellStart"/>
      <w:r w:rsidRPr="005D6E4C">
        <w:t>ауторизацију</w:t>
      </w:r>
      <w:proofErr w:type="spellEnd"/>
      <w:r w:rsidRPr="005D6E4C">
        <w:t xml:space="preserve"> </w:t>
      </w:r>
      <w:proofErr w:type="spellStart"/>
      <w:r w:rsidRPr="005D6E4C">
        <w:t>корисника</w:t>
      </w:r>
      <w:proofErr w:type="spellEnd"/>
      <w:r w:rsidRPr="005D6E4C">
        <w:t xml:space="preserve">, </w:t>
      </w:r>
      <w:proofErr w:type="spellStart"/>
      <w:r w:rsidRPr="005D6E4C">
        <w:t>укључујући</w:t>
      </w:r>
      <w:proofErr w:type="spellEnd"/>
      <w:r w:rsidRPr="005D6E4C">
        <w:t xml:space="preserve"> </w:t>
      </w:r>
      <w:proofErr w:type="spellStart"/>
      <w:r w:rsidRPr="005D6E4C">
        <w:t>нпр</w:t>
      </w:r>
      <w:proofErr w:type="spellEnd"/>
      <w:r w:rsidRPr="005D6E4C">
        <w:t xml:space="preserve">. </w:t>
      </w:r>
      <w:proofErr w:type="spellStart"/>
      <w:r w:rsidR="00C47AC8" w:rsidRPr="005D6E4C">
        <w:t>прописивање</w:t>
      </w:r>
      <w:proofErr w:type="spellEnd"/>
      <w:r w:rsidR="00C47AC8" w:rsidRPr="005D6E4C">
        <w:t xml:space="preserve"> </w:t>
      </w:r>
      <w:proofErr w:type="spellStart"/>
      <w:r w:rsidR="00C47AC8" w:rsidRPr="005D6E4C">
        <w:t>дужине</w:t>
      </w:r>
      <w:proofErr w:type="spellEnd"/>
      <w:r w:rsidR="00C47AC8" w:rsidRPr="005D6E4C">
        <w:t xml:space="preserve"> </w:t>
      </w:r>
      <w:proofErr w:type="spellStart"/>
      <w:r w:rsidR="00C47AC8" w:rsidRPr="005D6E4C">
        <w:t>лозинке</w:t>
      </w:r>
      <w:proofErr w:type="spellEnd"/>
      <w:r w:rsidR="00C47AC8" w:rsidRPr="005D6E4C">
        <w:t xml:space="preserve"> и </w:t>
      </w:r>
      <w:proofErr w:type="spellStart"/>
      <w:r w:rsidR="00C47AC8" w:rsidRPr="005D6E4C">
        <w:t>учесталости</w:t>
      </w:r>
      <w:proofErr w:type="spellEnd"/>
      <w:r w:rsidR="00C47AC8" w:rsidRPr="005D6E4C">
        <w:t xml:space="preserve"> </w:t>
      </w:r>
      <w:proofErr w:type="spellStart"/>
      <w:r w:rsidR="00C47AC8" w:rsidRPr="005D6E4C">
        <w:t>њене</w:t>
      </w:r>
      <w:proofErr w:type="spellEnd"/>
      <w:r w:rsidRPr="005D6E4C">
        <w:t xml:space="preserve"> </w:t>
      </w:r>
      <w:proofErr w:type="spellStart"/>
      <w:r w:rsidRPr="005D6E4C">
        <w:t>промене</w:t>
      </w:r>
      <w:proofErr w:type="spellEnd"/>
      <w:r w:rsidRPr="005D6E4C">
        <w:t xml:space="preserve">. </w:t>
      </w:r>
    </w:p>
    <w:p w14:paraId="6DECE9B1" w14:textId="77777777" w:rsidR="0046087F" w:rsidRPr="005D6E4C" w:rsidRDefault="00295263">
      <w:pPr>
        <w:pStyle w:val="ListParagraph"/>
        <w:numPr>
          <w:ilvl w:val="1"/>
          <w:numId w:val="5"/>
        </w:numPr>
        <w:tabs>
          <w:tab w:val="left" w:pos="1398"/>
          <w:tab w:val="left" w:pos="1399"/>
        </w:tabs>
        <w:spacing w:before="3"/>
        <w:ind w:hanging="361"/>
      </w:pPr>
      <w:proofErr w:type="spellStart"/>
      <w:r w:rsidRPr="005D6E4C">
        <w:t>Активности</w:t>
      </w:r>
      <w:proofErr w:type="spellEnd"/>
      <w:r w:rsidRPr="005D6E4C">
        <w:t xml:space="preserve"> </w:t>
      </w:r>
      <w:proofErr w:type="spellStart"/>
      <w:r w:rsidRPr="005D6E4C">
        <w:t>које</w:t>
      </w:r>
      <w:proofErr w:type="spellEnd"/>
      <w:r w:rsidRPr="005D6E4C">
        <w:t xml:space="preserve"> </w:t>
      </w:r>
      <w:proofErr w:type="spellStart"/>
      <w:r w:rsidRPr="005D6E4C">
        <w:t>обавља</w:t>
      </w:r>
      <w:proofErr w:type="spellEnd"/>
      <w:r w:rsidRPr="005D6E4C">
        <w:t xml:space="preserve"> </w:t>
      </w:r>
      <w:proofErr w:type="spellStart"/>
      <w:r w:rsidRPr="005D6E4C">
        <w:t>корисник</w:t>
      </w:r>
      <w:proofErr w:type="spellEnd"/>
      <w:r w:rsidRPr="005D6E4C">
        <w:t xml:space="preserve"> (</w:t>
      </w:r>
      <w:proofErr w:type="spellStart"/>
      <w:r w:rsidRPr="005D6E4C">
        <w:t>за</w:t>
      </w:r>
      <w:proofErr w:type="spellEnd"/>
      <w:r w:rsidRPr="005D6E4C">
        <w:t xml:space="preserve"> </w:t>
      </w:r>
      <w:proofErr w:type="spellStart"/>
      <w:r w:rsidRPr="005D6E4C">
        <w:t>систем</w:t>
      </w:r>
      <w:proofErr w:type="spellEnd"/>
      <w:r w:rsidRPr="005D6E4C">
        <w:t xml:space="preserve"> и </w:t>
      </w:r>
      <w:proofErr w:type="spellStart"/>
      <w:r w:rsidRPr="005D6E4C">
        <w:t>податке</w:t>
      </w:r>
      <w:proofErr w:type="spellEnd"/>
      <w:r w:rsidRPr="005D6E4C">
        <w:t xml:space="preserve">) </w:t>
      </w:r>
      <w:proofErr w:type="spellStart"/>
      <w:r w:rsidRPr="005D6E4C">
        <w:t>снимају</w:t>
      </w:r>
      <w:proofErr w:type="spellEnd"/>
      <w:r w:rsidRPr="005D6E4C">
        <w:t xml:space="preserve"> </w:t>
      </w:r>
      <w:proofErr w:type="spellStart"/>
      <w:r w:rsidRPr="005D6E4C">
        <w:t>се</w:t>
      </w:r>
      <w:proofErr w:type="spellEnd"/>
      <w:r w:rsidRPr="005D6E4C">
        <w:t xml:space="preserve"> и </w:t>
      </w:r>
      <w:proofErr w:type="spellStart"/>
      <w:r w:rsidRPr="005D6E4C">
        <w:t>редовно</w:t>
      </w:r>
      <w:proofErr w:type="spellEnd"/>
      <w:r w:rsidRPr="005D6E4C">
        <w:t xml:space="preserve"> </w:t>
      </w:r>
      <w:proofErr w:type="spellStart"/>
      <w:r w:rsidRPr="005D6E4C">
        <w:t>прегледају</w:t>
      </w:r>
      <w:proofErr w:type="spellEnd"/>
      <w:r w:rsidRPr="005D6E4C">
        <w:t xml:space="preserve">. </w:t>
      </w:r>
    </w:p>
    <w:p w14:paraId="34CE14A7" w14:textId="77777777" w:rsidR="0046087F" w:rsidRPr="005D6E4C" w:rsidRDefault="0080311D" w:rsidP="0026479A">
      <w:pPr>
        <w:pStyle w:val="ListParagraph"/>
        <w:numPr>
          <w:ilvl w:val="1"/>
          <w:numId w:val="5"/>
        </w:numPr>
        <w:tabs>
          <w:tab w:val="left" w:pos="1398"/>
          <w:tab w:val="left" w:pos="1399"/>
        </w:tabs>
        <w:spacing w:before="17" w:line="252" w:lineRule="auto"/>
        <w:ind w:right="106"/>
        <w:sectPr w:rsidR="0046087F" w:rsidRPr="005D6E4C">
          <w:pgSz w:w="11910" w:h="16840"/>
          <w:pgMar w:top="1360" w:right="1300" w:bottom="920" w:left="740" w:header="0" w:footer="731" w:gutter="0"/>
          <w:cols w:space="720"/>
        </w:sectPr>
      </w:pPr>
      <w:proofErr w:type="spellStart"/>
      <w:r w:rsidRPr="005D6E4C">
        <w:t>Надзор</w:t>
      </w:r>
      <w:proofErr w:type="spellEnd"/>
      <w:r w:rsidRPr="005D6E4C">
        <w:t xml:space="preserve"> </w:t>
      </w:r>
      <w:r w:rsidR="00295263" w:rsidRPr="005D6E4C">
        <w:t xml:space="preserve">и </w:t>
      </w:r>
      <w:proofErr w:type="spellStart"/>
      <w:r w:rsidR="00295263" w:rsidRPr="005D6E4C">
        <w:t>откривање</w:t>
      </w:r>
      <w:proofErr w:type="spellEnd"/>
      <w:r w:rsidR="00295263" w:rsidRPr="005D6E4C">
        <w:t xml:space="preserve"> </w:t>
      </w:r>
      <w:proofErr w:type="spellStart"/>
      <w:r w:rsidR="0026479A" w:rsidRPr="005D6E4C">
        <w:t>проблема</w:t>
      </w:r>
      <w:proofErr w:type="spellEnd"/>
      <w:r w:rsidR="0026479A" w:rsidRPr="005D6E4C">
        <w:t xml:space="preserve"> </w:t>
      </w:r>
      <w:r w:rsidR="00295263" w:rsidRPr="005D6E4C">
        <w:t xml:space="preserve">у </w:t>
      </w:r>
      <w:proofErr w:type="spellStart"/>
      <w:r w:rsidR="00295263" w:rsidRPr="005D6E4C">
        <w:t>приступу</w:t>
      </w:r>
      <w:proofErr w:type="spellEnd"/>
      <w:r w:rsidR="00295263" w:rsidRPr="005D6E4C">
        <w:t xml:space="preserve"> </w:t>
      </w:r>
      <w:proofErr w:type="spellStart"/>
      <w:r w:rsidR="00295263" w:rsidRPr="005D6E4C">
        <w:t>врши</w:t>
      </w:r>
      <w:proofErr w:type="spellEnd"/>
      <w:r w:rsidR="00295263" w:rsidRPr="005D6E4C">
        <w:t xml:space="preserve"> </w:t>
      </w:r>
      <w:proofErr w:type="spellStart"/>
      <w:r w:rsidR="00295263" w:rsidRPr="005D6E4C">
        <w:t>се</w:t>
      </w:r>
      <w:proofErr w:type="spellEnd"/>
      <w:r w:rsidR="00295263" w:rsidRPr="005D6E4C">
        <w:t xml:space="preserve"> </w:t>
      </w:r>
      <w:proofErr w:type="spellStart"/>
      <w:r w:rsidR="00295263" w:rsidRPr="005D6E4C">
        <w:t>континуирано</w:t>
      </w:r>
      <w:proofErr w:type="spellEnd"/>
      <w:r w:rsidRPr="005D6E4C">
        <w:t>,</w:t>
      </w:r>
      <w:r w:rsidR="00295263" w:rsidRPr="005D6E4C">
        <w:t xml:space="preserve"> </w:t>
      </w:r>
      <w:r w:rsidRPr="005D6E4C">
        <w:t xml:space="preserve">а </w:t>
      </w:r>
      <w:proofErr w:type="spellStart"/>
      <w:r w:rsidRPr="005D6E4C">
        <w:t>установљене</w:t>
      </w:r>
      <w:proofErr w:type="spellEnd"/>
      <w:r w:rsidRPr="005D6E4C">
        <w:t xml:space="preserve"> </w:t>
      </w:r>
      <w:proofErr w:type="spellStart"/>
      <w:r w:rsidR="00295263" w:rsidRPr="005D6E4C">
        <w:t>слабости</w:t>
      </w:r>
      <w:proofErr w:type="spellEnd"/>
      <w:r w:rsidR="00295263" w:rsidRPr="005D6E4C">
        <w:t xml:space="preserve"> </w:t>
      </w:r>
      <w:proofErr w:type="spellStart"/>
      <w:r w:rsidRPr="005D6E4C">
        <w:t>отклањају</w:t>
      </w:r>
      <w:proofErr w:type="spellEnd"/>
      <w:r w:rsidR="00295263" w:rsidRPr="005D6E4C">
        <w:t xml:space="preserve"> </w:t>
      </w:r>
      <w:proofErr w:type="spellStart"/>
      <w:r w:rsidRPr="005D6E4C">
        <w:t>се</w:t>
      </w:r>
      <w:proofErr w:type="spellEnd"/>
      <w:r w:rsidRPr="005D6E4C">
        <w:t xml:space="preserve"> </w:t>
      </w:r>
      <w:proofErr w:type="spellStart"/>
      <w:r w:rsidR="00295263" w:rsidRPr="005D6E4C">
        <w:t>што</w:t>
      </w:r>
      <w:proofErr w:type="spellEnd"/>
      <w:r w:rsidR="00295263" w:rsidRPr="005D6E4C">
        <w:t xml:space="preserve"> </w:t>
      </w:r>
      <w:proofErr w:type="spellStart"/>
      <w:r w:rsidR="00295263" w:rsidRPr="005D6E4C">
        <w:t>је</w:t>
      </w:r>
      <w:proofErr w:type="spellEnd"/>
      <w:r w:rsidR="00295263" w:rsidRPr="005D6E4C">
        <w:t xml:space="preserve"> </w:t>
      </w:r>
      <w:proofErr w:type="spellStart"/>
      <w:r w:rsidR="00295263" w:rsidRPr="005D6E4C">
        <w:t>то</w:t>
      </w:r>
      <w:proofErr w:type="spellEnd"/>
      <w:r w:rsidR="00295263" w:rsidRPr="005D6E4C">
        <w:t xml:space="preserve"> </w:t>
      </w:r>
      <w:proofErr w:type="spellStart"/>
      <w:r w:rsidR="00295263" w:rsidRPr="005D6E4C">
        <w:t>пре</w:t>
      </w:r>
      <w:proofErr w:type="spellEnd"/>
      <w:r w:rsidR="00295263" w:rsidRPr="005D6E4C">
        <w:t xml:space="preserve"> </w:t>
      </w:r>
      <w:proofErr w:type="spellStart"/>
      <w:r w:rsidR="00295263" w:rsidRPr="005D6E4C">
        <w:t>могуће</w:t>
      </w:r>
      <w:proofErr w:type="spellEnd"/>
      <w:r w:rsidR="00295263" w:rsidRPr="005D6E4C">
        <w:t xml:space="preserve">. </w:t>
      </w:r>
    </w:p>
    <w:p w14:paraId="60FB0D21" w14:textId="77777777" w:rsidR="0046087F" w:rsidRPr="005D6E4C" w:rsidRDefault="00295263">
      <w:pPr>
        <w:pStyle w:val="Heading1"/>
        <w:numPr>
          <w:ilvl w:val="0"/>
          <w:numId w:val="7"/>
        </w:numPr>
        <w:tabs>
          <w:tab w:val="left" w:pos="1111"/>
        </w:tabs>
        <w:ind w:hanging="433"/>
      </w:pPr>
      <w:bookmarkStart w:id="35" w:name="_bookmark35"/>
      <w:bookmarkEnd w:id="35"/>
      <w:r w:rsidRPr="005D6E4C">
        <w:rPr>
          <w:color w:val="2D74B5"/>
          <w:w w:val="90"/>
        </w:rPr>
        <w:lastRenderedPageBreak/>
        <w:t>ПРОЦЕНА УТИЦАЈА НА ЗАШТИТУ ПОДАТАКА</w:t>
      </w:r>
    </w:p>
    <w:p w14:paraId="1A338940" w14:textId="77777777" w:rsidR="0046087F" w:rsidRPr="005D6E4C" w:rsidRDefault="0046087F">
      <w:pPr>
        <w:pStyle w:val="BodyText"/>
        <w:spacing w:before="2"/>
        <w:rPr>
          <w:rFonts w:ascii="Arial"/>
          <w:sz w:val="25"/>
        </w:rPr>
      </w:pPr>
    </w:p>
    <w:p w14:paraId="4625230F" w14:textId="77777777" w:rsidR="0046087F" w:rsidRPr="005D6E4C" w:rsidRDefault="00295263" w:rsidP="00C47AC8">
      <w:pPr>
        <w:pStyle w:val="ListParagraph"/>
        <w:numPr>
          <w:ilvl w:val="0"/>
          <w:numId w:val="5"/>
        </w:numPr>
        <w:tabs>
          <w:tab w:val="left" w:pos="679"/>
        </w:tabs>
        <w:spacing w:line="259" w:lineRule="auto"/>
        <w:ind w:right="110"/>
        <w:jc w:val="both"/>
      </w:pPr>
      <w:proofErr w:type="spellStart"/>
      <w:r w:rsidRPr="005D6E4C">
        <w:t>Према</w:t>
      </w:r>
      <w:proofErr w:type="spellEnd"/>
      <w:r w:rsidRPr="005D6E4C">
        <w:t xml:space="preserve"> </w:t>
      </w:r>
      <w:proofErr w:type="spellStart"/>
      <w:r w:rsidRPr="005D6E4C">
        <w:t>члану</w:t>
      </w:r>
      <w:proofErr w:type="spellEnd"/>
      <w:r w:rsidR="00A976D3" w:rsidRPr="005D6E4C">
        <w:t xml:space="preserve"> 35 (1) </w:t>
      </w:r>
      <w:r w:rsidR="00A976D3" w:rsidRPr="005D6E4C">
        <w:rPr>
          <w:i/>
          <w:iCs/>
        </w:rPr>
        <w:t>GDPR</w:t>
      </w:r>
      <w:r w:rsidR="00A976D3" w:rsidRPr="005D6E4C">
        <w:t xml:space="preserve"> </w:t>
      </w:r>
      <w:proofErr w:type="spellStart"/>
      <w:r w:rsidRPr="005D6E4C">
        <w:t>руковаоци</w:t>
      </w:r>
      <w:proofErr w:type="spellEnd"/>
      <w:r w:rsidRPr="005D6E4C">
        <w:t xml:space="preserve"> </w:t>
      </w:r>
      <w:proofErr w:type="spellStart"/>
      <w:r w:rsidRPr="005D6E4C">
        <w:t>морају</w:t>
      </w:r>
      <w:proofErr w:type="spellEnd"/>
      <w:r w:rsidRPr="005D6E4C">
        <w:t xml:space="preserve"> </w:t>
      </w:r>
      <w:proofErr w:type="spellStart"/>
      <w:r w:rsidRPr="005D6E4C">
        <w:t>да</w:t>
      </w:r>
      <w:proofErr w:type="spellEnd"/>
      <w:r w:rsidRPr="005D6E4C">
        <w:t xml:space="preserve"> </w:t>
      </w:r>
      <w:proofErr w:type="spellStart"/>
      <w:r w:rsidRPr="005D6E4C">
        <w:t>врше</w:t>
      </w:r>
      <w:proofErr w:type="spellEnd"/>
      <w:r w:rsidRPr="005D6E4C">
        <w:t xml:space="preserve"> </w:t>
      </w:r>
      <w:proofErr w:type="spellStart"/>
      <w:r w:rsidRPr="005D6E4C">
        <w:t>процене</w:t>
      </w:r>
      <w:proofErr w:type="spellEnd"/>
      <w:r w:rsidRPr="005D6E4C">
        <w:t xml:space="preserve"> </w:t>
      </w:r>
      <w:proofErr w:type="spellStart"/>
      <w:r w:rsidRPr="005D6E4C">
        <w:t>утицаја</w:t>
      </w:r>
      <w:proofErr w:type="spellEnd"/>
      <w:r w:rsidRPr="005D6E4C">
        <w:t xml:space="preserve"> </w:t>
      </w:r>
      <w:proofErr w:type="spellStart"/>
      <w:r w:rsidRPr="005D6E4C">
        <w:t>на</w:t>
      </w:r>
      <w:proofErr w:type="spellEnd"/>
      <w:r w:rsidRPr="005D6E4C">
        <w:t xml:space="preserve"> </w:t>
      </w:r>
      <w:proofErr w:type="spellStart"/>
      <w:r w:rsidRPr="005D6E4C">
        <w:t>заштиту</w:t>
      </w:r>
      <w:proofErr w:type="spellEnd"/>
      <w:r w:rsidRPr="005D6E4C">
        <w:t xml:space="preserve"> </w:t>
      </w:r>
      <w:proofErr w:type="spellStart"/>
      <w:r w:rsidRPr="005D6E4C">
        <w:t>података</w:t>
      </w:r>
      <w:proofErr w:type="spellEnd"/>
      <w:r w:rsidR="00A976D3" w:rsidRPr="005D6E4C">
        <w:t xml:space="preserve"> (DPIA) </w:t>
      </w:r>
      <w:proofErr w:type="spellStart"/>
      <w:r w:rsidR="00BC0B88" w:rsidRPr="005D6E4C">
        <w:t>када</w:t>
      </w:r>
      <w:proofErr w:type="spellEnd"/>
      <w:r w:rsidR="00BC0B88" w:rsidRPr="005D6E4C">
        <w:t xml:space="preserve"> </w:t>
      </w:r>
      <w:proofErr w:type="spellStart"/>
      <w:r w:rsidR="00BC0B88" w:rsidRPr="005D6E4C">
        <w:t>постоји</w:t>
      </w:r>
      <w:proofErr w:type="spellEnd"/>
      <w:r w:rsidR="00BC0B88" w:rsidRPr="005D6E4C">
        <w:t xml:space="preserve"> </w:t>
      </w:r>
      <w:proofErr w:type="spellStart"/>
      <w:r w:rsidR="00BC0B88" w:rsidRPr="005D6E4C">
        <w:t>вероватноћа</w:t>
      </w:r>
      <w:proofErr w:type="spellEnd"/>
      <w:r w:rsidR="00BC0B88" w:rsidRPr="005D6E4C">
        <w:t xml:space="preserve"> </w:t>
      </w:r>
      <w:proofErr w:type="spellStart"/>
      <w:r w:rsidR="00BC0B88" w:rsidRPr="005D6E4C">
        <w:t>да</w:t>
      </w:r>
      <w:proofErr w:type="spellEnd"/>
      <w:r w:rsidR="00BC0B88" w:rsidRPr="005D6E4C">
        <w:t xml:space="preserve"> </w:t>
      </w:r>
      <w:proofErr w:type="spellStart"/>
      <w:r w:rsidR="00BC0B88" w:rsidRPr="005D6E4C">
        <w:t>ће</w:t>
      </w:r>
      <w:proofErr w:type="spellEnd"/>
      <w:r w:rsidR="00BC0B88" w:rsidRPr="005D6E4C">
        <w:t xml:space="preserve"> </w:t>
      </w:r>
      <w:proofErr w:type="spellStart"/>
      <w:r w:rsidR="00BC0B88" w:rsidRPr="005D6E4C">
        <w:t>врста</w:t>
      </w:r>
      <w:proofErr w:type="spellEnd"/>
      <w:r w:rsidR="00BC0B88" w:rsidRPr="005D6E4C">
        <w:t xml:space="preserve"> </w:t>
      </w:r>
      <w:proofErr w:type="spellStart"/>
      <w:r w:rsidR="00BC0B88" w:rsidRPr="005D6E4C">
        <w:t>обраде</w:t>
      </w:r>
      <w:proofErr w:type="spellEnd"/>
      <w:r w:rsidR="00BC0B88" w:rsidRPr="005D6E4C">
        <w:t xml:space="preserve"> </w:t>
      </w:r>
      <w:proofErr w:type="spellStart"/>
      <w:r w:rsidR="00BC0B88" w:rsidRPr="005D6E4C">
        <w:t>података</w:t>
      </w:r>
      <w:proofErr w:type="spellEnd"/>
      <w:r w:rsidR="00BC0B88" w:rsidRPr="005D6E4C">
        <w:t xml:space="preserve"> </w:t>
      </w:r>
      <w:proofErr w:type="spellStart"/>
      <w:r w:rsidR="00BC0B88" w:rsidRPr="005D6E4C">
        <w:t>довести</w:t>
      </w:r>
      <w:proofErr w:type="spellEnd"/>
      <w:r w:rsidR="00BC0B88" w:rsidRPr="005D6E4C">
        <w:t xml:space="preserve"> </w:t>
      </w:r>
      <w:proofErr w:type="spellStart"/>
      <w:r w:rsidR="00BC0B88" w:rsidRPr="005D6E4C">
        <w:t>до</w:t>
      </w:r>
      <w:proofErr w:type="spellEnd"/>
      <w:r w:rsidR="00BC0B88" w:rsidRPr="005D6E4C">
        <w:t xml:space="preserve"> </w:t>
      </w:r>
      <w:proofErr w:type="spellStart"/>
      <w:r w:rsidR="00BC0B88" w:rsidRPr="005D6E4C">
        <w:t>великог</w:t>
      </w:r>
      <w:proofErr w:type="spellEnd"/>
      <w:r w:rsidR="00BC0B88" w:rsidRPr="005D6E4C">
        <w:t xml:space="preserve"> </w:t>
      </w:r>
      <w:proofErr w:type="spellStart"/>
      <w:r w:rsidR="00BC0B88" w:rsidRPr="005D6E4C">
        <w:t>ризика</w:t>
      </w:r>
      <w:proofErr w:type="spellEnd"/>
      <w:r w:rsidR="00BC0B88" w:rsidRPr="005D6E4C">
        <w:t xml:space="preserve"> </w:t>
      </w:r>
      <w:proofErr w:type="spellStart"/>
      <w:r w:rsidR="00BC0B88" w:rsidRPr="005D6E4C">
        <w:t>по</w:t>
      </w:r>
      <w:proofErr w:type="spellEnd"/>
      <w:r w:rsidR="00BC0B88" w:rsidRPr="005D6E4C">
        <w:t xml:space="preserve"> </w:t>
      </w:r>
      <w:proofErr w:type="spellStart"/>
      <w:r w:rsidR="00BC0B88" w:rsidRPr="005D6E4C">
        <w:t>права</w:t>
      </w:r>
      <w:proofErr w:type="spellEnd"/>
      <w:r w:rsidR="00BC0B88" w:rsidRPr="005D6E4C">
        <w:t xml:space="preserve"> и </w:t>
      </w:r>
      <w:proofErr w:type="spellStart"/>
      <w:r w:rsidR="00BC0B88" w:rsidRPr="005D6E4C">
        <w:t>слободе</w:t>
      </w:r>
      <w:proofErr w:type="spellEnd"/>
      <w:r w:rsidR="00BC0B88" w:rsidRPr="005D6E4C">
        <w:t xml:space="preserve"> </w:t>
      </w:r>
      <w:proofErr w:type="spellStart"/>
      <w:r w:rsidR="00BC0B88" w:rsidRPr="005D6E4C">
        <w:t>физичких</w:t>
      </w:r>
      <w:proofErr w:type="spellEnd"/>
      <w:r w:rsidR="00BC0B88" w:rsidRPr="005D6E4C">
        <w:t xml:space="preserve"> </w:t>
      </w:r>
      <w:proofErr w:type="spellStart"/>
      <w:r w:rsidR="00BC0B88" w:rsidRPr="005D6E4C">
        <w:t>лица</w:t>
      </w:r>
      <w:proofErr w:type="spellEnd"/>
      <w:r w:rsidR="00A976D3" w:rsidRPr="005D6E4C">
        <w:t xml:space="preserve">. </w:t>
      </w:r>
      <w:proofErr w:type="spellStart"/>
      <w:r w:rsidR="00BC0B88" w:rsidRPr="005D6E4C">
        <w:t>Члан</w:t>
      </w:r>
      <w:proofErr w:type="spellEnd"/>
      <w:r w:rsidR="00A976D3" w:rsidRPr="005D6E4C">
        <w:t xml:space="preserve"> 35 (3) (c) </w:t>
      </w:r>
      <w:r w:rsidR="00A976D3" w:rsidRPr="005D6E4C">
        <w:rPr>
          <w:i/>
          <w:iCs/>
        </w:rPr>
        <w:t>GDPR</w:t>
      </w:r>
      <w:r w:rsidR="00A976D3" w:rsidRPr="005D6E4C">
        <w:t xml:space="preserve"> </w:t>
      </w:r>
      <w:proofErr w:type="spellStart"/>
      <w:r w:rsidR="00C47AC8" w:rsidRPr="005D6E4C">
        <w:t>прописује</w:t>
      </w:r>
      <w:proofErr w:type="spellEnd"/>
      <w:r w:rsidR="00C47AC8" w:rsidRPr="005D6E4C">
        <w:t xml:space="preserve"> </w:t>
      </w:r>
      <w:proofErr w:type="spellStart"/>
      <w:r w:rsidR="00C47AC8" w:rsidRPr="005D6E4C">
        <w:t>да</w:t>
      </w:r>
      <w:proofErr w:type="spellEnd"/>
      <w:r w:rsidR="00C47AC8" w:rsidRPr="005D6E4C">
        <w:t xml:space="preserve"> </w:t>
      </w:r>
      <w:proofErr w:type="spellStart"/>
      <w:r w:rsidR="00C47AC8" w:rsidRPr="005D6E4C">
        <w:t>је</w:t>
      </w:r>
      <w:proofErr w:type="spellEnd"/>
      <w:r w:rsidR="00BC0B88" w:rsidRPr="005D6E4C">
        <w:t xml:space="preserve"> </w:t>
      </w:r>
      <w:proofErr w:type="spellStart"/>
      <w:r w:rsidR="00C47AC8" w:rsidRPr="005D6E4C">
        <w:t>руковалац</w:t>
      </w:r>
      <w:proofErr w:type="spellEnd"/>
      <w:r w:rsidR="00C47AC8" w:rsidRPr="005D6E4C">
        <w:t xml:space="preserve"> </w:t>
      </w:r>
      <w:proofErr w:type="spellStart"/>
      <w:r w:rsidR="00C47AC8" w:rsidRPr="005D6E4C">
        <w:t>обавезан</w:t>
      </w:r>
      <w:proofErr w:type="spellEnd"/>
      <w:r w:rsidR="00C47AC8" w:rsidRPr="005D6E4C">
        <w:t xml:space="preserve"> </w:t>
      </w:r>
      <w:proofErr w:type="spellStart"/>
      <w:r w:rsidR="00BC0B88" w:rsidRPr="005D6E4C">
        <w:t>да</w:t>
      </w:r>
      <w:proofErr w:type="spellEnd"/>
      <w:r w:rsidR="00BC0B88" w:rsidRPr="005D6E4C">
        <w:t xml:space="preserve"> </w:t>
      </w:r>
      <w:proofErr w:type="spellStart"/>
      <w:r w:rsidR="00BC0B88" w:rsidRPr="005D6E4C">
        <w:t>изврши</w:t>
      </w:r>
      <w:proofErr w:type="spellEnd"/>
      <w:r w:rsidR="00BC0B88" w:rsidRPr="005D6E4C">
        <w:t xml:space="preserve"> </w:t>
      </w:r>
      <w:proofErr w:type="spellStart"/>
      <w:r w:rsidR="00BC0B88" w:rsidRPr="005D6E4C">
        <w:t>процену</w:t>
      </w:r>
      <w:proofErr w:type="spellEnd"/>
      <w:r w:rsidR="00BC0B88" w:rsidRPr="005D6E4C">
        <w:t xml:space="preserve"> </w:t>
      </w:r>
      <w:proofErr w:type="spellStart"/>
      <w:r w:rsidR="00BC0B88" w:rsidRPr="005D6E4C">
        <w:t>утицаја</w:t>
      </w:r>
      <w:proofErr w:type="spellEnd"/>
      <w:r w:rsidR="00BC0B88" w:rsidRPr="005D6E4C">
        <w:t xml:space="preserve"> </w:t>
      </w:r>
      <w:proofErr w:type="spellStart"/>
      <w:r w:rsidR="00BC0B88" w:rsidRPr="005D6E4C">
        <w:t>на</w:t>
      </w:r>
      <w:proofErr w:type="spellEnd"/>
      <w:r w:rsidR="00BC0B88" w:rsidRPr="005D6E4C">
        <w:t xml:space="preserve"> </w:t>
      </w:r>
      <w:proofErr w:type="spellStart"/>
      <w:r w:rsidR="00BC0B88" w:rsidRPr="005D6E4C">
        <w:t>заштиту</w:t>
      </w:r>
      <w:proofErr w:type="spellEnd"/>
      <w:r w:rsidR="00BC0B88" w:rsidRPr="005D6E4C">
        <w:t xml:space="preserve"> </w:t>
      </w:r>
      <w:proofErr w:type="spellStart"/>
      <w:r w:rsidR="00BC0B88" w:rsidRPr="005D6E4C">
        <w:t>података</w:t>
      </w:r>
      <w:proofErr w:type="spellEnd"/>
      <w:r w:rsidR="00BC0B88" w:rsidRPr="005D6E4C">
        <w:t xml:space="preserve"> </w:t>
      </w:r>
      <w:proofErr w:type="spellStart"/>
      <w:r w:rsidR="00BC0B88" w:rsidRPr="005D6E4C">
        <w:t>ако</w:t>
      </w:r>
      <w:proofErr w:type="spellEnd"/>
      <w:r w:rsidR="00BC0B88" w:rsidRPr="005D6E4C">
        <w:t xml:space="preserve"> </w:t>
      </w:r>
      <w:proofErr w:type="spellStart"/>
      <w:r w:rsidR="00BC0B88" w:rsidRPr="005D6E4C">
        <w:t>обрада</w:t>
      </w:r>
      <w:proofErr w:type="spellEnd"/>
      <w:r w:rsidR="00BC0B88" w:rsidRPr="005D6E4C">
        <w:t xml:space="preserve"> </w:t>
      </w:r>
      <w:proofErr w:type="spellStart"/>
      <w:r w:rsidR="00BC0B88" w:rsidRPr="005D6E4C">
        <w:t>представља</w:t>
      </w:r>
      <w:proofErr w:type="spellEnd"/>
      <w:r w:rsidR="00BC0B88" w:rsidRPr="005D6E4C">
        <w:t xml:space="preserve"> </w:t>
      </w:r>
      <w:proofErr w:type="spellStart"/>
      <w:r w:rsidR="00BC0B88" w:rsidRPr="005D6E4C">
        <w:t>систематски</w:t>
      </w:r>
      <w:proofErr w:type="spellEnd"/>
      <w:r w:rsidR="00BC0B88" w:rsidRPr="005D6E4C">
        <w:t xml:space="preserve"> </w:t>
      </w:r>
      <w:proofErr w:type="spellStart"/>
      <w:r w:rsidR="00BC0B88" w:rsidRPr="005D6E4C">
        <w:t>надзор</w:t>
      </w:r>
      <w:proofErr w:type="spellEnd"/>
      <w:r w:rsidR="00BC0B88" w:rsidRPr="005D6E4C">
        <w:t xml:space="preserve"> </w:t>
      </w:r>
      <w:proofErr w:type="spellStart"/>
      <w:r w:rsidR="00BC0B88" w:rsidRPr="005D6E4C">
        <w:t>јавно</w:t>
      </w:r>
      <w:proofErr w:type="spellEnd"/>
      <w:r w:rsidR="00BC0B88" w:rsidRPr="005D6E4C">
        <w:t xml:space="preserve"> </w:t>
      </w:r>
      <w:proofErr w:type="spellStart"/>
      <w:r w:rsidR="00BC0B88" w:rsidRPr="005D6E4C">
        <w:t>доступног</w:t>
      </w:r>
      <w:proofErr w:type="spellEnd"/>
      <w:r w:rsidR="00BC0B88" w:rsidRPr="005D6E4C">
        <w:t xml:space="preserve"> </w:t>
      </w:r>
      <w:proofErr w:type="spellStart"/>
      <w:r w:rsidR="00BC0B88" w:rsidRPr="005D6E4C">
        <w:t>простора</w:t>
      </w:r>
      <w:proofErr w:type="spellEnd"/>
      <w:r w:rsidR="00BC0B88" w:rsidRPr="005D6E4C">
        <w:t xml:space="preserve"> у </w:t>
      </w:r>
      <w:proofErr w:type="spellStart"/>
      <w:r w:rsidR="00BC0B88" w:rsidRPr="005D6E4C">
        <w:t>великом</w:t>
      </w:r>
      <w:proofErr w:type="spellEnd"/>
      <w:r w:rsidR="00BC0B88" w:rsidRPr="005D6E4C">
        <w:t xml:space="preserve"> </w:t>
      </w:r>
      <w:proofErr w:type="spellStart"/>
      <w:r w:rsidR="00BC0B88" w:rsidRPr="005D6E4C">
        <w:t>обиму</w:t>
      </w:r>
      <w:proofErr w:type="spellEnd"/>
      <w:r w:rsidR="00BC0B88" w:rsidRPr="005D6E4C">
        <w:t xml:space="preserve">. </w:t>
      </w:r>
      <w:proofErr w:type="spellStart"/>
      <w:r w:rsidR="00C47AC8" w:rsidRPr="005D6E4C">
        <w:t>Поред</w:t>
      </w:r>
      <w:proofErr w:type="spellEnd"/>
      <w:r w:rsidR="00C47AC8" w:rsidRPr="005D6E4C">
        <w:t xml:space="preserve"> </w:t>
      </w:r>
      <w:proofErr w:type="spellStart"/>
      <w:r w:rsidR="00C47AC8" w:rsidRPr="005D6E4C">
        <w:t>тога</w:t>
      </w:r>
      <w:proofErr w:type="spellEnd"/>
      <w:r w:rsidR="00BC0B88" w:rsidRPr="005D6E4C">
        <w:t xml:space="preserve">, </w:t>
      </w:r>
      <w:proofErr w:type="spellStart"/>
      <w:r w:rsidR="00BC0B88" w:rsidRPr="005D6E4C">
        <w:t>према</w:t>
      </w:r>
      <w:proofErr w:type="spellEnd"/>
      <w:r w:rsidR="00BC0B88" w:rsidRPr="005D6E4C">
        <w:t xml:space="preserve"> </w:t>
      </w:r>
      <w:proofErr w:type="spellStart"/>
      <w:r w:rsidR="00BC0B88" w:rsidRPr="005D6E4C">
        <w:t>члану</w:t>
      </w:r>
      <w:proofErr w:type="spellEnd"/>
      <w:r w:rsidR="00BC0B88" w:rsidRPr="005D6E4C">
        <w:t xml:space="preserve"> </w:t>
      </w:r>
      <w:r w:rsidR="00A976D3" w:rsidRPr="005D6E4C">
        <w:t xml:space="preserve">35 (3) (b) </w:t>
      </w:r>
      <w:r w:rsidR="00A976D3" w:rsidRPr="005D6E4C">
        <w:rPr>
          <w:i/>
          <w:iCs/>
        </w:rPr>
        <w:t>GDPR</w:t>
      </w:r>
      <w:r w:rsidR="00A976D3" w:rsidRPr="005D6E4C">
        <w:t xml:space="preserve"> </w:t>
      </w:r>
      <w:proofErr w:type="spellStart"/>
      <w:r w:rsidR="00BC0B88" w:rsidRPr="005D6E4C">
        <w:t>процена</w:t>
      </w:r>
      <w:proofErr w:type="spellEnd"/>
      <w:r w:rsidR="00BC0B88" w:rsidRPr="005D6E4C">
        <w:t xml:space="preserve"> </w:t>
      </w:r>
      <w:proofErr w:type="spellStart"/>
      <w:r w:rsidR="00BC0B88" w:rsidRPr="005D6E4C">
        <w:t>утицаја</w:t>
      </w:r>
      <w:proofErr w:type="spellEnd"/>
      <w:r w:rsidR="00BC0B88" w:rsidRPr="005D6E4C">
        <w:t xml:space="preserve"> </w:t>
      </w:r>
      <w:proofErr w:type="spellStart"/>
      <w:r w:rsidR="00BC0B88" w:rsidRPr="005D6E4C">
        <w:t>на</w:t>
      </w:r>
      <w:proofErr w:type="spellEnd"/>
      <w:r w:rsidR="00BC0B88" w:rsidRPr="005D6E4C">
        <w:t xml:space="preserve"> </w:t>
      </w:r>
      <w:proofErr w:type="spellStart"/>
      <w:r w:rsidR="00BC0B88" w:rsidRPr="005D6E4C">
        <w:t>заштиту</w:t>
      </w:r>
      <w:proofErr w:type="spellEnd"/>
      <w:r w:rsidR="00BC0B88" w:rsidRPr="005D6E4C">
        <w:t xml:space="preserve"> </w:t>
      </w:r>
      <w:proofErr w:type="spellStart"/>
      <w:r w:rsidR="00BC0B88" w:rsidRPr="005D6E4C">
        <w:t>података</w:t>
      </w:r>
      <w:proofErr w:type="spellEnd"/>
      <w:r w:rsidR="00BC0B88" w:rsidRPr="005D6E4C">
        <w:t xml:space="preserve"> </w:t>
      </w:r>
      <w:proofErr w:type="spellStart"/>
      <w:r w:rsidR="00C47AC8" w:rsidRPr="005D6E4C">
        <w:t>обавезна</w:t>
      </w:r>
      <w:proofErr w:type="spellEnd"/>
      <w:r w:rsidR="00C47AC8" w:rsidRPr="005D6E4C">
        <w:t xml:space="preserve"> </w:t>
      </w:r>
      <w:proofErr w:type="spellStart"/>
      <w:r w:rsidR="00C47AC8" w:rsidRPr="005D6E4C">
        <w:t>је</w:t>
      </w:r>
      <w:proofErr w:type="spellEnd"/>
      <w:r w:rsidR="00C47AC8" w:rsidRPr="005D6E4C">
        <w:t xml:space="preserve"> </w:t>
      </w:r>
      <w:r w:rsidR="00BC0B88" w:rsidRPr="005D6E4C">
        <w:t xml:space="preserve">и </w:t>
      </w:r>
      <w:proofErr w:type="spellStart"/>
      <w:r w:rsidR="00BC0B88" w:rsidRPr="005D6E4C">
        <w:t>када</w:t>
      </w:r>
      <w:proofErr w:type="spellEnd"/>
      <w:r w:rsidR="00BC0B88" w:rsidRPr="005D6E4C">
        <w:t xml:space="preserve"> </w:t>
      </w:r>
      <w:proofErr w:type="spellStart"/>
      <w:r w:rsidR="00BC0B88" w:rsidRPr="005D6E4C">
        <w:t>руковалац</w:t>
      </w:r>
      <w:proofErr w:type="spellEnd"/>
      <w:r w:rsidR="00BC0B88" w:rsidRPr="005D6E4C">
        <w:t xml:space="preserve"> </w:t>
      </w:r>
      <w:proofErr w:type="spellStart"/>
      <w:r w:rsidR="00BC0B88" w:rsidRPr="005D6E4C">
        <w:t>намерава</w:t>
      </w:r>
      <w:proofErr w:type="spellEnd"/>
      <w:r w:rsidR="00BC0B88" w:rsidRPr="005D6E4C">
        <w:t xml:space="preserve"> </w:t>
      </w:r>
      <w:proofErr w:type="spellStart"/>
      <w:r w:rsidR="00BC0B88" w:rsidRPr="005D6E4C">
        <w:t>да</w:t>
      </w:r>
      <w:proofErr w:type="spellEnd"/>
      <w:r w:rsidR="00BC0B88" w:rsidRPr="005D6E4C">
        <w:t xml:space="preserve"> </w:t>
      </w:r>
      <w:proofErr w:type="spellStart"/>
      <w:r w:rsidR="00BC0B88" w:rsidRPr="005D6E4C">
        <w:t>обрађује</w:t>
      </w:r>
      <w:proofErr w:type="spellEnd"/>
      <w:r w:rsidR="00BC0B88" w:rsidRPr="005D6E4C">
        <w:t xml:space="preserve"> </w:t>
      </w:r>
      <w:proofErr w:type="spellStart"/>
      <w:r w:rsidR="00BC0B88" w:rsidRPr="005D6E4C">
        <w:t>посебне</w:t>
      </w:r>
      <w:proofErr w:type="spellEnd"/>
      <w:r w:rsidR="00BC0B88" w:rsidRPr="005D6E4C">
        <w:t xml:space="preserve"> </w:t>
      </w:r>
      <w:proofErr w:type="spellStart"/>
      <w:r w:rsidR="00BC0B88" w:rsidRPr="005D6E4C">
        <w:t>категорије</w:t>
      </w:r>
      <w:proofErr w:type="spellEnd"/>
      <w:r w:rsidR="00BC0B88" w:rsidRPr="005D6E4C">
        <w:t xml:space="preserve"> </w:t>
      </w:r>
      <w:proofErr w:type="spellStart"/>
      <w:r w:rsidR="00BC0B88" w:rsidRPr="005D6E4C">
        <w:t>података</w:t>
      </w:r>
      <w:proofErr w:type="spellEnd"/>
      <w:r w:rsidR="00BC0B88" w:rsidRPr="005D6E4C">
        <w:t xml:space="preserve"> у </w:t>
      </w:r>
      <w:proofErr w:type="spellStart"/>
      <w:r w:rsidR="00BC0B88" w:rsidRPr="005D6E4C">
        <w:t>великом</w:t>
      </w:r>
      <w:proofErr w:type="spellEnd"/>
      <w:r w:rsidR="00BC0B88" w:rsidRPr="005D6E4C">
        <w:t xml:space="preserve"> </w:t>
      </w:r>
      <w:proofErr w:type="spellStart"/>
      <w:r w:rsidR="00BC0B88" w:rsidRPr="005D6E4C">
        <w:t>обиму</w:t>
      </w:r>
      <w:proofErr w:type="spellEnd"/>
      <w:r w:rsidR="00BC0B88" w:rsidRPr="005D6E4C">
        <w:t xml:space="preserve">. </w:t>
      </w:r>
    </w:p>
    <w:p w14:paraId="19BEC2E1" w14:textId="77777777" w:rsidR="0046087F" w:rsidRPr="005D6E4C" w:rsidRDefault="00BC0B88" w:rsidP="00C47AC8">
      <w:pPr>
        <w:pStyle w:val="ListParagraph"/>
        <w:numPr>
          <w:ilvl w:val="0"/>
          <w:numId w:val="5"/>
        </w:numPr>
        <w:tabs>
          <w:tab w:val="left" w:pos="679"/>
        </w:tabs>
        <w:spacing w:before="159" w:line="259" w:lineRule="auto"/>
        <w:ind w:right="108"/>
        <w:jc w:val="both"/>
      </w:pPr>
      <w:proofErr w:type="spellStart"/>
      <w:r w:rsidRPr="005D6E4C">
        <w:t>Смернице</w:t>
      </w:r>
      <w:proofErr w:type="spellEnd"/>
      <w:r w:rsidRPr="005D6E4C">
        <w:t xml:space="preserve"> </w:t>
      </w:r>
      <w:proofErr w:type="spellStart"/>
      <w:r w:rsidRPr="005D6E4C">
        <w:t>за</w:t>
      </w:r>
      <w:proofErr w:type="spellEnd"/>
      <w:r w:rsidRPr="005D6E4C">
        <w:t xml:space="preserve"> </w:t>
      </w:r>
      <w:proofErr w:type="spellStart"/>
      <w:r w:rsidRPr="005D6E4C">
        <w:t>процену</w:t>
      </w:r>
      <w:proofErr w:type="spellEnd"/>
      <w:r w:rsidRPr="005D6E4C">
        <w:t xml:space="preserve"> </w:t>
      </w:r>
      <w:proofErr w:type="spellStart"/>
      <w:r w:rsidRPr="005D6E4C">
        <w:t>утицаја</w:t>
      </w:r>
      <w:proofErr w:type="spellEnd"/>
      <w:r w:rsidRPr="005D6E4C">
        <w:t xml:space="preserve"> </w:t>
      </w:r>
      <w:proofErr w:type="spellStart"/>
      <w:r w:rsidRPr="005D6E4C">
        <w:t>на</w:t>
      </w:r>
      <w:proofErr w:type="spellEnd"/>
      <w:r w:rsidRPr="005D6E4C">
        <w:t xml:space="preserve"> </w:t>
      </w:r>
      <w:proofErr w:type="spellStart"/>
      <w:r w:rsidRPr="005D6E4C">
        <w:t>заштиту</w:t>
      </w:r>
      <w:proofErr w:type="spellEnd"/>
      <w:r w:rsidRPr="005D6E4C">
        <w:t xml:space="preserve"> података</w:t>
      </w:r>
      <w:r w:rsidR="00A976D3" w:rsidRPr="005D6E4C">
        <w:rPr>
          <w:vertAlign w:val="superscript"/>
        </w:rPr>
        <w:t>27</w:t>
      </w:r>
      <w:r w:rsidR="00A976D3" w:rsidRPr="005D6E4C">
        <w:t xml:space="preserve"> </w:t>
      </w:r>
      <w:proofErr w:type="spellStart"/>
      <w:r w:rsidRPr="005D6E4C">
        <w:t>пружају</w:t>
      </w:r>
      <w:proofErr w:type="spellEnd"/>
      <w:r w:rsidRPr="005D6E4C">
        <w:t xml:space="preserve"> </w:t>
      </w:r>
      <w:proofErr w:type="spellStart"/>
      <w:r w:rsidRPr="005D6E4C">
        <w:t>додатне</w:t>
      </w:r>
      <w:proofErr w:type="spellEnd"/>
      <w:r w:rsidRPr="005D6E4C">
        <w:t xml:space="preserve"> </w:t>
      </w:r>
      <w:proofErr w:type="spellStart"/>
      <w:r w:rsidRPr="005D6E4C">
        <w:t>савете</w:t>
      </w:r>
      <w:proofErr w:type="spellEnd"/>
      <w:r w:rsidRPr="005D6E4C">
        <w:t xml:space="preserve"> и </w:t>
      </w:r>
      <w:proofErr w:type="spellStart"/>
      <w:r w:rsidRPr="005D6E4C">
        <w:t>детаљне</w:t>
      </w:r>
      <w:proofErr w:type="spellEnd"/>
      <w:r w:rsidRPr="005D6E4C">
        <w:t xml:space="preserve"> </w:t>
      </w:r>
      <w:proofErr w:type="spellStart"/>
      <w:r w:rsidRPr="005D6E4C">
        <w:t>примере</w:t>
      </w:r>
      <w:proofErr w:type="spellEnd"/>
      <w:r w:rsidRPr="005D6E4C">
        <w:t xml:space="preserve"> </w:t>
      </w:r>
      <w:proofErr w:type="spellStart"/>
      <w:r w:rsidRPr="005D6E4C">
        <w:t>релевантне</w:t>
      </w:r>
      <w:proofErr w:type="spellEnd"/>
      <w:r w:rsidRPr="005D6E4C">
        <w:t xml:space="preserve"> </w:t>
      </w:r>
      <w:proofErr w:type="spellStart"/>
      <w:r w:rsidRPr="005D6E4C">
        <w:t>за</w:t>
      </w:r>
      <w:proofErr w:type="spellEnd"/>
      <w:r w:rsidRPr="005D6E4C">
        <w:t xml:space="preserve"> </w:t>
      </w:r>
      <w:proofErr w:type="spellStart"/>
      <w:r w:rsidRPr="005D6E4C">
        <w:t>видео</w:t>
      </w:r>
      <w:proofErr w:type="spellEnd"/>
      <w:r w:rsidRPr="005D6E4C">
        <w:t xml:space="preserve"> </w:t>
      </w:r>
      <w:proofErr w:type="spellStart"/>
      <w:r w:rsidRPr="005D6E4C">
        <w:t>надзор</w:t>
      </w:r>
      <w:proofErr w:type="spellEnd"/>
      <w:r w:rsidRPr="005D6E4C">
        <w:t xml:space="preserve"> (</w:t>
      </w:r>
      <w:proofErr w:type="spellStart"/>
      <w:r w:rsidRPr="005D6E4C">
        <w:t>нпр</w:t>
      </w:r>
      <w:proofErr w:type="spellEnd"/>
      <w:r w:rsidRPr="005D6E4C">
        <w:t xml:space="preserve">. у </w:t>
      </w:r>
      <w:proofErr w:type="spellStart"/>
      <w:r w:rsidRPr="005D6E4C">
        <w:t>вези</w:t>
      </w:r>
      <w:proofErr w:type="spellEnd"/>
      <w:r w:rsidRPr="005D6E4C">
        <w:t xml:space="preserve"> </w:t>
      </w:r>
      <w:proofErr w:type="spellStart"/>
      <w:r w:rsidRPr="005D6E4C">
        <w:t>са</w:t>
      </w:r>
      <w:proofErr w:type="spellEnd"/>
      <w:r w:rsidRPr="005D6E4C">
        <w:t xml:space="preserve"> „</w:t>
      </w:r>
      <w:proofErr w:type="spellStart"/>
      <w:r w:rsidRPr="005D6E4C">
        <w:t>употребом</w:t>
      </w:r>
      <w:proofErr w:type="spellEnd"/>
      <w:r w:rsidRPr="005D6E4C">
        <w:t xml:space="preserve"> </w:t>
      </w:r>
      <w:proofErr w:type="spellStart"/>
      <w:r w:rsidRPr="005D6E4C">
        <w:t>система</w:t>
      </w:r>
      <w:proofErr w:type="spellEnd"/>
      <w:r w:rsidRPr="005D6E4C">
        <w:t xml:space="preserve"> </w:t>
      </w:r>
      <w:proofErr w:type="spellStart"/>
      <w:r w:rsidRPr="005D6E4C">
        <w:t>камера</w:t>
      </w:r>
      <w:proofErr w:type="spellEnd"/>
      <w:r w:rsidRPr="005D6E4C">
        <w:t xml:space="preserve"> </w:t>
      </w:r>
      <w:proofErr w:type="spellStart"/>
      <w:r w:rsidRPr="005D6E4C">
        <w:t>за</w:t>
      </w:r>
      <w:proofErr w:type="spellEnd"/>
      <w:r w:rsidRPr="005D6E4C">
        <w:t xml:space="preserve"> </w:t>
      </w:r>
      <w:proofErr w:type="spellStart"/>
      <w:r w:rsidRPr="005D6E4C">
        <w:t>надзор</w:t>
      </w:r>
      <w:proofErr w:type="spellEnd"/>
      <w:r w:rsidRPr="005D6E4C">
        <w:t xml:space="preserve"> </w:t>
      </w:r>
      <w:proofErr w:type="spellStart"/>
      <w:r w:rsidRPr="005D6E4C">
        <w:t>понашања</w:t>
      </w:r>
      <w:proofErr w:type="spellEnd"/>
      <w:r w:rsidRPr="005D6E4C">
        <w:t xml:space="preserve"> у </w:t>
      </w:r>
      <w:proofErr w:type="spellStart"/>
      <w:r w:rsidRPr="005D6E4C">
        <w:t>вожњи</w:t>
      </w:r>
      <w:proofErr w:type="spellEnd"/>
      <w:r w:rsidRPr="005D6E4C">
        <w:t xml:space="preserve"> </w:t>
      </w:r>
      <w:proofErr w:type="spellStart"/>
      <w:r w:rsidRPr="005D6E4C">
        <w:t>на</w:t>
      </w:r>
      <w:proofErr w:type="spellEnd"/>
      <w:r w:rsidRPr="005D6E4C">
        <w:t xml:space="preserve"> </w:t>
      </w:r>
      <w:proofErr w:type="spellStart"/>
      <w:r w:rsidRPr="005D6E4C">
        <w:t>ауто-</w:t>
      </w:r>
      <w:proofErr w:type="gramStart"/>
      <w:r w:rsidRPr="005D6E4C">
        <w:t>путевима</w:t>
      </w:r>
      <w:proofErr w:type="spellEnd"/>
      <w:r w:rsidRPr="005D6E4C">
        <w:t>“</w:t>
      </w:r>
      <w:proofErr w:type="gramEnd"/>
      <w:r w:rsidRPr="005D6E4C">
        <w:t xml:space="preserve">). </w:t>
      </w:r>
      <w:proofErr w:type="spellStart"/>
      <w:r w:rsidRPr="005D6E4C">
        <w:t>Члан</w:t>
      </w:r>
      <w:proofErr w:type="spellEnd"/>
      <w:r w:rsidR="00A976D3" w:rsidRPr="005D6E4C">
        <w:rPr>
          <w:spacing w:val="-23"/>
        </w:rPr>
        <w:t xml:space="preserve"> </w:t>
      </w:r>
      <w:r w:rsidR="00A976D3" w:rsidRPr="005D6E4C">
        <w:t>35</w:t>
      </w:r>
      <w:r w:rsidR="00A976D3" w:rsidRPr="005D6E4C">
        <w:rPr>
          <w:spacing w:val="-21"/>
        </w:rPr>
        <w:t xml:space="preserve"> </w:t>
      </w:r>
      <w:r w:rsidR="00A976D3" w:rsidRPr="005D6E4C">
        <w:t>(4)</w:t>
      </w:r>
      <w:r w:rsidR="00A976D3" w:rsidRPr="005D6E4C">
        <w:rPr>
          <w:spacing w:val="-20"/>
        </w:rPr>
        <w:t xml:space="preserve"> </w:t>
      </w:r>
      <w:r w:rsidR="00A976D3" w:rsidRPr="005D6E4C">
        <w:rPr>
          <w:i/>
          <w:iCs/>
        </w:rPr>
        <w:t>GDPR</w:t>
      </w:r>
      <w:r w:rsidR="00A976D3" w:rsidRPr="005D6E4C">
        <w:rPr>
          <w:spacing w:val="-9"/>
        </w:rPr>
        <w:t xml:space="preserve"> </w:t>
      </w:r>
      <w:proofErr w:type="spellStart"/>
      <w:r w:rsidRPr="005D6E4C">
        <w:t>захтева</w:t>
      </w:r>
      <w:proofErr w:type="spellEnd"/>
      <w:r w:rsidRPr="005D6E4C">
        <w:t xml:space="preserve"> </w:t>
      </w:r>
      <w:proofErr w:type="spellStart"/>
      <w:r w:rsidRPr="005D6E4C">
        <w:t>да</w:t>
      </w:r>
      <w:proofErr w:type="spellEnd"/>
      <w:r w:rsidRPr="005D6E4C">
        <w:t xml:space="preserve"> </w:t>
      </w:r>
      <w:proofErr w:type="spellStart"/>
      <w:r w:rsidRPr="005D6E4C">
        <w:t>свако</w:t>
      </w:r>
      <w:proofErr w:type="spellEnd"/>
      <w:r w:rsidRPr="005D6E4C">
        <w:t xml:space="preserve"> </w:t>
      </w:r>
      <w:proofErr w:type="spellStart"/>
      <w:r w:rsidRPr="005D6E4C">
        <w:t>надзорно</w:t>
      </w:r>
      <w:proofErr w:type="spellEnd"/>
      <w:r w:rsidRPr="005D6E4C">
        <w:t xml:space="preserve"> </w:t>
      </w:r>
      <w:proofErr w:type="spellStart"/>
      <w:r w:rsidRPr="005D6E4C">
        <w:t>тело</w:t>
      </w:r>
      <w:proofErr w:type="spellEnd"/>
      <w:r w:rsidRPr="005D6E4C">
        <w:t xml:space="preserve"> </w:t>
      </w:r>
      <w:proofErr w:type="spellStart"/>
      <w:r w:rsidRPr="005D6E4C">
        <w:t>објави</w:t>
      </w:r>
      <w:proofErr w:type="spellEnd"/>
      <w:r w:rsidRPr="005D6E4C">
        <w:t xml:space="preserve"> </w:t>
      </w:r>
      <w:proofErr w:type="spellStart"/>
      <w:r w:rsidRPr="005D6E4C">
        <w:t>списак</w:t>
      </w:r>
      <w:proofErr w:type="spellEnd"/>
      <w:r w:rsidRPr="005D6E4C">
        <w:t xml:space="preserve"> </w:t>
      </w:r>
      <w:proofErr w:type="spellStart"/>
      <w:r w:rsidRPr="005D6E4C">
        <w:t>свих</w:t>
      </w:r>
      <w:proofErr w:type="spellEnd"/>
      <w:r w:rsidRPr="005D6E4C">
        <w:t xml:space="preserve"> </w:t>
      </w:r>
      <w:proofErr w:type="spellStart"/>
      <w:r w:rsidRPr="005D6E4C">
        <w:t>врста</w:t>
      </w:r>
      <w:proofErr w:type="spellEnd"/>
      <w:r w:rsidRPr="005D6E4C">
        <w:t xml:space="preserve"> </w:t>
      </w:r>
      <w:proofErr w:type="spellStart"/>
      <w:r w:rsidR="00C47AC8" w:rsidRPr="005D6E4C">
        <w:t>радњи</w:t>
      </w:r>
      <w:proofErr w:type="spellEnd"/>
      <w:r w:rsidR="00C47AC8" w:rsidRPr="005D6E4C">
        <w:t xml:space="preserve"> </w:t>
      </w:r>
      <w:proofErr w:type="spellStart"/>
      <w:r w:rsidRPr="005D6E4C">
        <w:t>обраде</w:t>
      </w:r>
      <w:proofErr w:type="spellEnd"/>
      <w:r w:rsidRPr="005D6E4C">
        <w:t xml:space="preserve"> </w:t>
      </w:r>
      <w:proofErr w:type="spellStart"/>
      <w:r w:rsidRPr="005D6E4C">
        <w:t>који</w:t>
      </w:r>
      <w:proofErr w:type="spellEnd"/>
      <w:r w:rsidRPr="005D6E4C">
        <w:t xml:space="preserve"> </w:t>
      </w:r>
      <w:proofErr w:type="spellStart"/>
      <w:r w:rsidRPr="005D6E4C">
        <w:t>подлежу</w:t>
      </w:r>
      <w:proofErr w:type="spellEnd"/>
      <w:r w:rsidRPr="005D6E4C">
        <w:t xml:space="preserve"> </w:t>
      </w:r>
      <w:proofErr w:type="spellStart"/>
      <w:r w:rsidRPr="005D6E4C">
        <w:t>обавезној</w:t>
      </w:r>
      <w:proofErr w:type="spellEnd"/>
      <w:r w:rsidRPr="005D6E4C">
        <w:t xml:space="preserve"> </w:t>
      </w:r>
      <w:r w:rsidR="00A976D3" w:rsidRPr="005D6E4C">
        <w:rPr>
          <w:i/>
          <w:iCs/>
        </w:rPr>
        <w:t>DPIA</w:t>
      </w:r>
      <w:r w:rsidR="00A976D3" w:rsidRPr="005D6E4C">
        <w:t xml:space="preserve"> </w:t>
      </w:r>
      <w:r w:rsidRPr="005D6E4C">
        <w:t xml:space="preserve">у </w:t>
      </w:r>
      <w:proofErr w:type="spellStart"/>
      <w:r w:rsidRPr="005D6E4C">
        <w:t>својој</w:t>
      </w:r>
      <w:proofErr w:type="spellEnd"/>
      <w:r w:rsidRPr="005D6E4C">
        <w:t xml:space="preserve"> </w:t>
      </w:r>
      <w:proofErr w:type="spellStart"/>
      <w:r w:rsidRPr="005D6E4C">
        <w:t>земљи</w:t>
      </w:r>
      <w:proofErr w:type="spellEnd"/>
      <w:r w:rsidR="00A976D3" w:rsidRPr="005D6E4C">
        <w:t xml:space="preserve">. </w:t>
      </w:r>
      <w:proofErr w:type="spellStart"/>
      <w:r w:rsidRPr="005D6E4C">
        <w:t>Ове</w:t>
      </w:r>
      <w:proofErr w:type="spellEnd"/>
      <w:r w:rsidRPr="005D6E4C">
        <w:t xml:space="preserve"> </w:t>
      </w:r>
      <w:proofErr w:type="spellStart"/>
      <w:r w:rsidRPr="005D6E4C">
        <w:t>листе</w:t>
      </w:r>
      <w:proofErr w:type="spellEnd"/>
      <w:r w:rsidRPr="005D6E4C">
        <w:t xml:space="preserve"> </w:t>
      </w:r>
      <w:proofErr w:type="spellStart"/>
      <w:r w:rsidRPr="005D6E4C">
        <w:t>се</w:t>
      </w:r>
      <w:proofErr w:type="spellEnd"/>
      <w:r w:rsidRPr="005D6E4C">
        <w:t xml:space="preserve"> </w:t>
      </w:r>
      <w:proofErr w:type="spellStart"/>
      <w:r w:rsidRPr="005D6E4C">
        <w:t>обично</w:t>
      </w:r>
      <w:proofErr w:type="spellEnd"/>
      <w:r w:rsidRPr="005D6E4C">
        <w:t xml:space="preserve"> </w:t>
      </w:r>
      <w:proofErr w:type="spellStart"/>
      <w:r w:rsidRPr="005D6E4C">
        <w:t>могу</w:t>
      </w:r>
      <w:proofErr w:type="spellEnd"/>
      <w:r w:rsidRPr="005D6E4C">
        <w:t xml:space="preserve"> </w:t>
      </w:r>
      <w:proofErr w:type="spellStart"/>
      <w:r w:rsidRPr="005D6E4C">
        <w:t>наћи</w:t>
      </w:r>
      <w:proofErr w:type="spellEnd"/>
      <w:r w:rsidRPr="005D6E4C">
        <w:t xml:space="preserve"> </w:t>
      </w:r>
      <w:proofErr w:type="spellStart"/>
      <w:r w:rsidRPr="005D6E4C">
        <w:t>на</w:t>
      </w:r>
      <w:proofErr w:type="spellEnd"/>
      <w:r w:rsidRPr="005D6E4C">
        <w:t xml:space="preserve"> </w:t>
      </w:r>
      <w:proofErr w:type="spellStart"/>
      <w:r w:rsidRPr="005D6E4C">
        <w:t>интернет</w:t>
      </w:r>
      <w:proofErr w:type="spellEnd"/>
      <w:r w:rsidRPr="005D6E4C">
        <w:t xml:space="preserve"> </w:t>
      </w:r>
      <w:proofErr w:type="spellStart"/>
      <w:r w:rsidRPr="005D6E4C">
        <w:t>страницама</w:t>
      </w:r>
      <w:proofErr w:type="spellEnd"/>
      <w:r w:rsidRPr="005D6E4C">
        <w:t xml:space="preserve"> </w:t>
      </w:r>
      <w:proofErr w:type="spellStart"/>
      <w:r w:rsidRPr="005D6E4C">
        <w:t>тих</w:t>
      </w:r>
      <w:proofErr w:type="spellEnd"/>
      <w:r w:rsidRPr="005D6E4C">
        <w:t xml:space="preserve"> </w:t>
      </w:r>
      <w:proofErr w:type="spellStart"/>
      <w:r w:rsidRPr="005D6E4C">
        <w:t>органа</w:t>
      </w:r>
      <w:proofErr w:type="spellEnd"/>
      <w:r w:rsidRPr="005D6E4C">
        <w:t xml:space="preserve">. С </w:t>
      </w:r>
      <w:proofErr w:type="spellStart"/>
      <w:r w:rsidRPr="005D6E4C">
        <w:t>обзиром</w:t>
      </w:r>
      <w:proofErr w:type="spellEnd"/>
      <w:r w:rsidRPr="005D6E4C">
        <w:t xml:space="preserve"> </w:t>
      </w:r>
      <w:proofErr w:type="spellStart"/>
      <w:r w:rsidRPr="005D6E4C">
        <w:t>на</w:t>
      </w:r>
      <w:proofErr w:type="spellEnd"/>
      <w:r w:rsidRPr="005D6E4C">
        <w:t xml:space="preserve"> </w:t>
      </w:r>
      <w:proofErr w:type="spellStart"/>
      <w:r w:rsidRPr="005D6E4C">
        <w:t>типичне</w:t>
      </w:r>
      <w:proofErr w:type="spellEnd"/>
      <w:r w:rsidRPr="005D6E4C">
        <w:t xml:space="preserve"> </w:t>
      </w:r>
      <w:proofErr w:type="spellStart"/>
      <w:r w:rsidRPr="005D6E4C">
        <w:t>сврхе</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заштита</w:t>
      </w:r>
      <w:proofErr w:type="spellEnd"/>
      <w:r w:rsidRPr="005D6E4C">
        <w:t xml:space="preserve"> </w:t>
      </w:r>
      <w:proofErr w:type="spellStart"/>
      <w:r w:rsidRPr="005D6E4C">
        <w:t>људи</w:t>
      </w:r>
      <w:proofErr w:type="spellEnd"/>
      <w:r w:rsidRPr="005D6E4C">
        <w:t xml:space="preserve"> и </w:t>
      </w:r>
      <w:proofErr w:type="spellStart"/>
      <w:r w:rsidRPr="005D6E4C">
        <w:t>имовине</w:t>
      </w:r>
      <w:proofErr w:type="spellEnd"/>
      <w:r w:rsidRPr="005D6E4C">
        <w:t xml:space="preserve">, </w:t>
      </w:r>
      <w:proofErr w:type="spellStart"/>
      <w:r w:rsidRPr="005D6E4C">
        <w:t>откривање</w:t>
      </w:r>
      <w:proofErr w:type="spellEnd"/>
      <w:r w:rsidRPr="005D6E4C">
        <w:t xml:space="preserve">, </w:t>
      </w:r>
      <w:proofErr w:type="spellStart"/>
      <w:r w:rsidRPr="005D6E4C">
        <w:t>спречавање</w:t>
      </w:r>
      <w:proofErr w:type="spellEnd"/>
      <w:r w:rsidRPr="005D6E4C">
        <w:t xml:space="preserve"> и </w:t>
      </w:r>
      <w:proofErr w:type="spellStart"/>
      <w:r w:rsidRPr="005D6E4C">
        <w:t>контрола</w:t>
      </w:r>
      <w:proofErr w:type="spellEnd"/>
      <w:r w:rsidRPr="005D6E4C">
        <w:t xml:space="preserve"> </w:t>
      </w:r>
      <w:proofErr w:type="spellStart"/>
      <w:r w:rsidRPr="005D6E4C">
        <w:t>кривичних</w:t>
      </w:r>
      <w:proofErr w:type="spellEnd"/>
      <w:r w:rsidRPr="005D6E4C">
        <w:t xml:space="preserve"> </w:t>
      </w:r>
      <w:proofErr w:type="spellStart"/>
      <w:r w:rsidRPr="005D6E4C">
        <w:t>дела</w:t>
      </w:r>
      <w:proofErr w:type="spellEnd"/>
      <w:r w:rsidRPr="005D6E4C">
        <w:t xml:space="preserve">, </w:t>
      </w:r>
      <w:proofErr w:type="spellStart"/>
      <w:r w:rsidRPr="005D6E4C">
        <w:t>прикупљање</w:t>
      </w:r>
      <w:proofErr w:type="spellEnd"/>
      <w:r w:rsidRPr="005D6E4C">
        <w:t xml:space="preserve"> </w:t>
      </w:r>
      <w:proofErr w:type="spellStart"/>
      <w:r w:rsidRPr="005D6E4C">
        <w:t>доказа</w:t>
      </w:r>
      <w:proofErr w:type="spellEnd"/>
      <w:r w:rsidRPr="005D6E4C">
        <w:t xml:space="preserve"> и </w:t>
      </w:r>
      <w:proofErr w:type="spellStart"/>
      <w:r w:rsidRPr="005D6E4C">
        <w:t>биометријска</w:t>
      </w:r>
      <w:proofErr w:type="spellEnd"/>
      <w:r w:rsidRPr="005D6E4C">
        <w:t xml:space="preserve"> </w:t>
      </w:r>
      <w:proofErr w:type="spellStart"/>
      <w:r w:rsidRPr="005D6E4C">
        <w:t>идентификација</w:t>
      </w:r>
      <w:proofErr w:type="spellEnd"/>
      <w:r w:rsidRPr="005D6E4C">
        <w:t xml:space="preserve"> </w:t>
      </w:r>
      <w:proofErr w:type="spellStart"/>
      <w:r w:rsidRPr="005D6E4C">
        <w:t>осумњичених</w:t>
      </w:r>
      <w:proofErr w:type="spellEnd"/>
      <w:r w:rsidRPr="005D6E4C">
        <w:t xml:space="preserve">) </w:t>
      </w:r>
      <w:proofErr w:type="spellStart"/>
      <w:r w:rsidRPr="005D6E4C">
        <w:t>оправдано</w:t>
      </w:r>
      <w:proofErr w:type="spellEnd"/>
      <w:r w:rsidRPr="005D6E4C">
        <w:t xml:space="preserve"> </w:t>
      </w:r>
      <w:proofErr w:type="spellStart"/>
      <w:r w:rsidRPr="005D6E4C">
        <w:t>је</w:t>
      </w:r>
      <w:proofErr w:type="spellEnd"/>
      <w:r w:rsidRPr="005D6E4C">
        <w:t xml:space="preserve"> </w:t>
      </w:r>
      <w:proofErr w:type="spellStart"/>
      <w:r w:rsidRPr="005D6E4C">
        <w:t>претпоставити</w:t>
      </w:r>
      <w:proofErr w:type="spellEnd"/>
      <w:r w:rsidRPr="005D6E4C">
        <w:t xml:space="preserve"> </w:t>
      </w:r>
      <w:proofErr w:type="spellStart"/>
      <w:r w:rsidRPr="005D6E4C">
        <w:t>да</w:t>
      </w:r>
      <w:proofErr w:type="spellEnd"/>
      <w:r w:rsidRPr="005D6E4C">
        <w:t xml:space="preserve"> </w:t>
      </w:r>
      <w:proofErr w:type="spellStart"/>
      <w:r w:rsidRPr="005D6E4C">
        <w:t>ће</w:t>
      </w:r>
      <w:proofErr w:type="spellEnd"/>
      <w:r w:rsidRPr="005D6E4C">
        <w:t xml:space="preserve"> </w:t>
      </w:r>
      <w:proofErr w:type="spellStart"/>
      <w:r w:rsidRPr="005D6E4C">
        <w:t>за</w:t>
      </w:r>
      <w:proofErr w:type="spellEnd"/>
      <w:r w:rsidRPr="005D6E4C">
        <w:t xml:space="preserve"> </w:t>
      </w:r>
      <w:proofErr w:type="spellStart"/>
      <w:r w:rsidRPr="005D6E4C">
        <w:t>многе</w:t>
      </w:r>
      <w:proofErr w:type="spellEnd"/>
      <w:r w:rsidRPr="005D6E4C">
        <w:t xml:space="preserve"> </w:t>
      </w:r>
      <w:proofErr w:type="spellStart"/>
      <w:r w:rsidRPr="005D6E4C">
        <w:t>случајеве</w:t>
      </w:r>
      <w:proofErr w:type="spellEnd"/>
      <w:r w:rsidRPr="005D6E4C">
        <w:t xml:space="preserve"> </w:t>
      </w:r>
      <w:proofErr w:type="spellStart"/>
      <w:r w:rsidRPr="005D6E4C">
        <w:t>видео</w:t>
      </w:r>
      <w:proofErr w:type="spellEnd"/>
      <w:r w:rsidRPr="005D6E4C">
        <w:t xml:space="preserve"> </w:t>
      </w:r>
      <w:proofErr w:type="spellStart"/>
      <w:r w:rsidRPr="005D6E4C">
        <w:t>надзора</w:t>
      </w:r>
      <w:proofErr w:type="spellEnd"/>
      <w:r w:rsidRPr="005D6E4C">
        <w:t xml:space="preserve"> </w:t>
      </w:r>
      <w:proofErr w:type="spellStart"/>
      <w:r w:rsidRPr="005D6E4C">
        <w:t>бити</w:t>
      </w:r>
      <w:proofErr w:type="spellEnd"/>
      <w:r w:rsidRPr="005D6E4C">
        <w:t xml:space="preserve"> </w:t>
      </w:r>
      <w:proofErr w:type="spellStart"/>
      <w:r w:rsidRPr="005D6E4C">
        <w:t>потребна</w:t>
      </w:r>
      <w:proofErr w:type="spellEnd"/>
      <w:r w:rsidRPr="005D6E4C">
        <w:t xml:space="preserve"> </w:t>
      </w:r>
      <w:r w:rsidR="00A976D3" w:rsidRPr="005D6E4C">
        <w:rPr>
          <w:i/>
          <w:iCs/>
        </w:rPr>
        <w:t>DPIA</w:t>
      </w:r>
      <w:r w:rsidR="00A976D3" w:rsidRPr="005D6E4C">
        <w:t xml:space="preserve">. </w:t>
      </w:r>
      <w:proofErr w:type="spellStart"/>
      <w:r w:rsidRPr="005D6E4C">
        <w:t>Према</w:t>
      </w:r>
      <w:proofErr w:type="spellEnd"/>
      <w:r w:rsidRPr="005D6E4C">
        <w:t xml:space="preserve"> </w:t>
      </w:r>
      <w:proofErr w:type="spellStart"/>
      <w:r w:rsidRPr="005D6E4C">
        <w:t>томе</w:t>
      </w:r>
      <w:proofErr w:type="spellEnd"/>
      <w:r w:rsidRPr="005D6E4C">
        <w:t xml:space="preserve">, </w:t>
      </w:r>
      <w:proofErr w:type="spellStart"/>
      <w:r w:rsidRPr="005D6E4C">
        <w:t>руковаоци</w:t>
      </w:r>
      <w:proofErr w:type="spellEnd"/>
      <w:r w:rsidRPr="005D6E4C">
        <w:t xml:space="preserve"> </w:t>
      </w:r>
      <w:proofErr w:type="spellStart"/>
      <w:r w:rsidRPr="005D6E4C">
        <w:t>података</w:t>
      </w:r>
      <w:proofErr w:type="spellEnd"/>
      <w:r w:rsidRPr="005D6E4C">
        <w:t xml:space="preserve"> </w:t>
      </w:r>
      <w:proofErr w:type="spellStart"/>
      <w:r w:rsidRPr="005D6E4C">
        <w:t>треба</w:t>
      </w:r>
      <w:proofErr w:type="spellEnd"/>
      <w:r w:rsidRPr="005D6E4C">
        <w:t xml:space="preserve"> </w:t>
      </w:r>
      <w:proofErr w:type="spellStart"/>
      <w:r w:rsidRPr="005D6E4C">
        <w:t>пажљиво</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00C47AC8" w:rsidRPr="005D6E4C">
        <w:t>упознају</w:t>
      </w:r>
      <w:proofErr w:type="spellEnd"/>
      <w:r w:rsidR="00C47AC8" w:rsidRPr="005D6E4C">
        <w:t xml:space="preserve"> </w:t>
      </w:r>
      <w:proofErr w:type="spellStart"/>
      <w:r w:rsidR="00C47AC8" w:rsidRPr="005D6E4C">
        <w:t>са</w:t>
      </w:r>
      <w:proofErr w:type="spellEnd"/>
      <w:r w:rsidR="00C47AC8" w:rsidRPr="005D6E4C">
        <w:t xml:space="preserve"> </w:t>
      </w:r>
      <w:proofErr w:type="spellStart"/>
      <w:r w:rsidRPr="005D6E4C">
        <w:t>овим</w:t>
      </w:r>
      <w:proofErr w:type="spellEnd"/>
      <w:r w:rsidRPr="005D6E4C">
        <w:t xml:space="preserve"> </w:t>
      </w:r>
      <w:proofErr w:type="spellStart"/>
      <w:r w:rsidRPr="005D6E4C">
        <w:t>документима</w:t>
      </w:r>
      <w:proofErr w:type="spellEnd"/>
      <w:r w:rsidRPr="005D6E4C">
        <w:t xml:space="preserve"> </w:t>
      </w:r>
      <w:proofErr w:type="spellStart"/>
      <w:r w:rsidRPr="005D6E4C">
        <w:t>како</w:t>
      </w:r>
      <w:proofErr w:type="spellEnd"/>
      <w:r w:rsidRPr="005D6E4C">
        <w:t xml:space="preserve"> </w:t>
      </w:r>
      <w:proofErr w:type="spellStart"/>
      <w:r w:rsidRPr="005D6E4C">
        <w:t>би</w:t>
      </w:r>
      <w:proofErr w:type="spellEnd"/>
      <w:r w:rsidRPr="005D6E4C">
        <w:t xml:space="preserve"> </w:t>
      </w:r>
      <w:proofErr w:type="spellStart"/>
      <w:r w:rsidRPr="005D6E4C">
        <w:t>утврдили</w:t>
      </w:r>
      <w:proofErr w:type="spellEnd"/>
      <w:r w:rsidRPr="005D6E4C">
        <w:t xml:space="preserve"> </w:t>
      </w:r>
      <w:proofErr w:type="spellStart"/>
      <w:r w:rsidRPr="005D6E4C">
        <w:t>да</w:t>
      </w:r>
      <w:proofErr w:type="spellEnd"/>
      <w:r w:rsidRPr="005D6E4C">
        <w:t xml:space="preserve"> </w:t>
      </w:r>
      <w:proofErr w:type="spellStart"/>
      <w:r w:rsidRPr="005D6E4C">
        <w:t>ли</w:t>
      </w:r>
      <w:proofErr w:type="spellEnd"/>
      <w:r w:rsidRPr="005D6E4C">
        <w:t xml:space="preserve"> </w:t>
      </w:r>
      <w:proofErr w:type="spellStart"/>
      <w:r w:rsidRPr="005D6E4C">
        <w:t>је</w:t>
      </w:r>
      <w:proofErr w:type="spellEnd"/>
      <w:r w:rsidRPr="005D6E4C">
        <w:t xml:space="preserve"> </w:t>
      </w:r>
      <w:proofErr w:type="spellStart"/>
      <w:r w:rsidRPr="005D6E4C">
        <w:t>таква</w:t>
      </w:r>
      <w:proofErr w:type="spellEnd"/>
      <w:r w:rsidRPr="005D6E4C">
        <w:t xml:space="preserve"> </w:t>
      </w:r>
      <w:proofErr w:type="spellStart"/>
      <w:r w:rsidR="00C47AC8" w:rsidRPr="005D6E4C">
        <w:t>процена</w:t>
      </w:r>
      <w:proofErr w:type="spellEnd"/>
      <w:r w:rsidR="00C47AC8" w:rsidRPr="005D6E4C">
        <w:t xml:space="preserve"> </w:t>
      </w:r>
      <w:proofErr w:type="spellStart"/>
      <w:r w:rsidRPr="005D6E4C">
        <w:t>потребна</w:t>
      </w:r>
      <w:proofErr w:type="spellEnd"/>
      <w:r w:rsidRPr="005D6E4C">
        <w:t xml:space="preserve"> и </w:t>
      </w:r>
      <w:proofErr w:type="spellStart"/>
      <w:r w:rsidRPr="005D6E4C">
        <w:t>спровели</w:t>
      </w:r>
      <w:proofErr w:type="spellEnd"/>
      <w:r w:rsidRPr="005D6E4C">
        <w:t xml:space="preserve"> </w:t>
      </w:r>
      <w:proofErr w:type="spellStart"/>
      <w:r w:rsidRPr="005D6E4C">
        <w:t>је</w:t>
      </w:r>
      <w:proofErr w:type="spellEnd"/>
      <w:r w:rsidRPr="005D6E4C">
        <w:t xml:space="preserve"> </w:t>
      </w:r>
      <w:proofErr w:type="spellStart"/>
      <w:r w:rsidRPr="005D6E4C">
        <w:t>ако</w:t>
      </w:r>
      <w:proofErr w:type="spellEnd"/>
      <w:r w:rsidRPr="005D6E4C">
        <w:t xml:space="preserve"> </w:t>
      </w:r>
      <w:proofErr w:type="spellStart"/>
      <w:r w:rsidRPr="005D6E4C">
        <w:t>је</w:t>
      </w:r>
      <w:proofErr w:type="spellEnd"/>
      <w:r w:rsidRPr="005D6E4C">
        <w:t xml:space="preserve"> </w:t>
      </w:r>
      <w:proofErr w:type="spellStart"/>
      <w:r w:rsidRPr="005D6E4C">
        <w:t>потребна</w:t>
      </w:r>
      <w:proofErr w:type="spellEnd"/>
      <w:r w:rsidR="00A976D3" w:rsidRPr="005D6E4C">
        <w:t xml:space="preserve">. </w:t>
      </w:r>
      <w:proofErr w:type="spellStart"/>
      <w:r w:rsidR="00956BC8" w:rsidRPr="005D6E4C">
        <w:t>Резултат</w:t>
      </w:r>
      <w:proofErr w:type="spellEnd"/>
      <w:r w:rsidR="00956BC8" w:rsidRPr="005D6E4C">
        <w:t xml:space="preserve"> </w:t>
      </w:r>
      <w:proofErr w:type="spellStart"/>
      <w:r w:rsidR="00956BC8" w:rsidRPr="005D6E4C">
        <w:t>спроведене</w:t>
      </w:r>
      <w:proofErr w:type="spellEnd"/>
      <w:r w:rsidR="00956BC8" w:rsidRPr="005D6E4C">
        <w:t xml:space="preserve"> </w:t>
      </w:r>
      <w:r w:rsidR="00A976D3" w:rsidRPr="005D6E4C">
        <w:rPr>
          <w:i/>
          <w:iCs/>
        </w:rPr>
        <w:t>DPIA</w:t>
      </w:r>
      <w:r w:rsidR="00A976D3" w:rsidRPr="005D6E4C">
        <w:t xml:space="preserve"> </w:t>
      </w:r>
      <w:proofErr w:type="spellStart"/>
      <w:r w:rsidR="00956BC8" w:rsidRPr="005D6E4C">
        <w:t>треба</w:t>
      </w:r>
      <w:r w:rsidR="00C47AC8" w:rsidRPr="005D6E4C">
        <w:t>л</w:t>
      </w:r>
      <w:r w:rsidR="00956BC8" w:rsidRPr="005D6E4C">
        <w:t>о</w:t>
      </w:r>
      <w:proofErr w:type="spellEnd"/>
      <w:r w:rsidR="00956BC8" w:rsidRPr="005D6E4C">
        <w:t xml:space="preserve"> </w:t>
      </w:r>
      <w:proofErr w:type="spellStart"/>
      <w:r w:rsidR="00956BC8" w:rsidRPr="005D6E4C">
        <w:t>би</w:t>
      </w:r>
      <w:proofErr w:type="spellEnd"/>
      <w:r w:rsidR="00956BC8" w:rsidRPr="005D6E4C">
        <w:t xml:space="preserve"> </w:t>
      </w:r>
      <w:proofErr w:type="spellStart"/>
      <w:r w:rsidR="00956BC8" w:rsidRPr="005D6E4C">
        <w:t>да</w:t>
      </w:r>
      <w:proofErr w:type="spellEnd"/>
      <w:r w:rsidR="00956BC8" w:rsidRPr="005D6E4C">
        <w:t xml:space="preserve"> </w:t>
      </w:r>
      <w:proofErr w:type="spellStart"/>
      <w:r w:rsidR="00956BC8" w:rsidRPr="005D6E4C">
        <w:t>одреди</w:t>
      </w:r>
      <w:proofErr w:type="spellEnd"/>
      <w:r w:rsidR="00956BC8" w:rsidRPr="005D6E4C">
        <w:t xml:space="preserve"> </w:t>
      </w:r>
      <w:proofErr w:type="spellStart"/>
      <w:r w:rsidR="00956BC8" w:rsidRPr="005D6E4C">
        <w:t>избор</w:t>
      </w:r>
      <w:proofErr w:type="spellEnd"/>
      <w:r w:rsidR="00956BC8" w:rsidRPr="005D6E4C">
        <w:t xml:space="preserve"> </w:t>
      </w:r>
      <w:proofErr w:type="spellStart"/>
      <w:r w:rsidR="00956BC8" w:rsidRPr="005D6E4C">
        <w:t>мера</w:t>
      </w:r>
      <w:proofErr w:type="spellEnd"/>
      <w:r w:rsidR="00956BC8" w:rsidRPr="005D6E4C">
        <w:t xml:space="preserve"> </w:t>
      </w:r>
      <w:proofErr w:type="spellStart"/>
      <w:r w:rsidR="00956BC8" w:rsidRPr="005D6E4C">
        <w:t>које</w:t>
      </w:r>
      <w:proofErr w:type="spellEnd"/>
      <w:r w:rsidR="00956BC8" w:rsidRPr="005D6E4C">
        <w:t xml:space="preserve"> </w:t>
      </w:r>
      <w:proofErr w:type="spellStart"/>
      <w:r w:rsidR="00956BC8" w:rsidRPr="005D6E4C">
        <w:t>руковалац</w:t>
      </w:r>
      <w:proofErr w:type="spellEnd"/>
      <w:r w:rsidR="00956BC8" w:rsidRPr="005D6E4C">
        <w:t xml:space="preserve"> </w:t>
      </w:r>
      <w:proofErr w:type="spellStart"/>
      <w:r w:rsidR="00956BC8" w:rsidRPr="005D6E4C">
        <w:t>спроводи</w:t>
      </w:r>
      <w:proofErr w:type="spellEnd"/>
      <w:r w:rsidR="00956BC8" w:rsidRPr="005D6E4C">
        <w:t xml:space="preserve"> </w:t>
      </w:r>
      <w:proofErr w:type="spellStart"/>
      <w:r w:rsidR="00956BC8" w:rsidRPr="005D6E4C">
        <w:t>ради</w:t>
      </w:r>
      <w:proofErr w:type="spellEnd"/>
      <w:r w:rsidR="00956BC8" w:rsidRPr="005D6E4C">
        <w:t xml:space="preserve"> </w:t>
      </w:r>
      <w:proofErr w:type="spellStart"/>
      <w:r w:rsidR="00956BC8" w:rsidRPr="005D6E4C">
        <w:t>заштите</w:t>
      </w:r>
      <w:proofErr w:type="spellEnd"/>
      <w:r w:rsidR="00956BC8" w:rsidRPr="005D6E4C">
        <w:t xml:space="preserve"> </w:t>
      </w:r>
      <w:proofErr w:type="spellStart"/>
      <w:r w:rsidR="00956BC8" w:rsidRPr="005D6E4C">
        <w:t>података</w:t>
      </w:r>
      <w:proofErr w:type="spellEnd"/>
      <w:r w:rsidR="00956BC8" w:rsidRPr="005D6E4C">
        <w:t xml:space="preserve">. </w:t>
      </w:r>
    </w:p>
    <w:p w14:paraId="4646EFB4" w14:textId="77777777" w:rsidR="0046087F" w:rsidRPr="005D6E4C" w:rsidRDefault="00956BC8" w:rsidP="00C47AC8">
      <w:pPr>
        <w:pStyle w:val="ListParagraph"/>
        <w:numPr>
          <w:ilvl w:val="0"/>
          <w:numId w:val="5"/>
        </w:numPr>
        <w:tabs>
          <w:tab w:val="left" w:pos="679"/>
        </w:tabs>
        <w:spacing w:before="158" w:line="259" w:lineRule="auto"/>
        <w:ind w:right="108"/>
        <w:jc w:val="both"/>
      </w:pPr>
      <w:proofErr w:type="spellStart"/>
      <w:r w:rsidRPr="005D6E4C">
        <w:t>Такође</w:t>
      </w:r>
      <w:proofErr w:type="spellEnd"/>
      <w:r w:rsidRPr="005D6E4C">
        <w:t xml:space="preserve"> </w:t>
      </w:r>
      <w:proofErr w:type="spellStart"/>
      <w:r w:rsidRPr="005D6E4C">
        <w:t>је</w:t>
      </w:r>
      <w:proofErr w:type="spellEnd"/>
      <w:r w:rsidRPr="005D6E4C">
        <w:t xml:space="preserve"> </w:t>
      </w:r>
      <w:proofErr w:type="spellStart"/>
      <w:r w:rsidRPr="005D6E4C">
        <w:t>важно</w:t>
      </w:r>
      <w:proofErr w:type="spellEnd"/>
      <w:r w:rsidRPr="005D6E4C">
        <w:t xml:space="preserve"> </w:t>
      </w:r>
      <w:proofErr w:type="spellStart"/>
      <w:r w:rsidRPr="005D6E4C">
        <w:t>напоменути</w:t>
      </w:r>
      <w:proofErr w:type="spellEnd"/>
      <w:r w:rsidRPr="005D6E4C">
        <w:t xml:space="preserve"> </w:t>
      </w:r>
      <w:proofErr w:type="spellStart"/>
      <w:r w:rsidRPr="005D6E4C">
        <w:t>да</w:t>
      </w:r>
      <w:proofErr w:type="spellEnd"/>
      <w:r w:rsidRPr="005D6E4C">
        <w:t xml:space="preserve"> </w:t>
      </w:r>
      <w:proofErr w:type="spellStart"/>
      <w:r w:rsidRPr="005D6E4C">
        <w:t>уколико</w:t>
      </w:r>
      <w:proofErr w:type="spellEnd"/>
      <w:r w:rsidRPr="005D6E4C">
        <w:t xml:space="preserve"> </w:t>
      </w:r>
      <w:proofErr w:type="spellStart"/>
      <w:r w:rsidRPr="005D6E4C">
        <w:t>резултат</w:t>
      </w:r>
      <w:proofErr w:type="spellEnd"/>
      <w:r w:rsidRPr="005D6E4C">
        <w:t xml:space="preserve"> </w:t>
      </w:r>
      <w:r w:rsidR="00A976D3" w:rsidRPr="005D6E4C">
        <w:rPr>
          <w:i/>
          <w:iCs/>
        </w:rPr>
        <w:t>DPIA</w:t>
      </w:r>
      <w:r w:rsidR="00A976D3" w:rsidRPr="005D6E4C">
        <w:rPr>
          <w:spacing w:val="-6"/>
        </w:rPr>
        <w:t xml:space="preserve"> </w:t>
      </w:r>
      <w:proofErr w:type="spellStart"/>
      <w:r w:rsidRPr="005D6E4C">
        <w:t>покаже</w:t>
      </w:r>
      <w:proofErr w:type="spellEnd"/>
      <w:r w:rsidRPr="005D6E4C">
        <w:t xml:space="preserve"> </w:t>
      </w:r>
      <w:proofErr w:type="spellStart"/>
      <w:r w:rsidRPr="005D6E4C">
        <w:t>да</w:t>
      </w:r>
      <w:proofErr w:type="spellEnd"/>
      <w:r w:rsidRPr="005D6E4C">
        <w:t xml:space="preserve"> </w:t>
      </w:r>
      <w:proofErr w:type="spellStart"/>
      <w:r w:rsidRPr="005D6E4C">
        <w:t>би</w:t>
      </w:r>
      <w:proofErr w:type="spellEnd"/>
      <w:r w:rsidRPr="005D6E4C">
        <w:t xml:space="preserve"> </w:t>
      </w:r>
      <w:proofErr w:type="spellStart"/>
      <w:r w:rsidRPr="005D6E4C">
        <w:t>обрада</w:t>
      </w:r>
      <w:proofErr w:type="spellEnd"/>
      <w:r w:rsidRPr="005D6E4C">
        <w:t xml:space="preserve"> </w:t>
      </w:r>
      <w:proofErr w:type="spellStart"/>
      <w:r w:rsidRPr="005D6E4C">
        <w:t>довела</w:t>
      </w:r>
      <w:proofErr w:type="spellEnd"/>
      <w:r w:rsidRPr="005D6E4C">
        <w:t xml:space="preserve"> </w:t>
      </w:r>
      <w:proofErr w:type="spellStart"/>
      <w:r w:rsidRPr="005D6E4C">
        <w:t>до</w:t>
      </w:r>
      <w:proofErr w:type="spellEnd"/>
      <w:r w:rsidRPr="005D6E4C">
        <w:t xml:space="preserve"> </w:t>
      </w:r>
      <w:proofErr w:type="spellStart"/>
      <w:r w:rsidRPr="005D6E4C">
        <w:t>великог</w:t>
      </w:r>
      <w:proofErr w:type="spellEnd"/>
      <w:r w:rsidRPr="005D6E4C">
        <w:t xml:space="preserve"> </w:t>
      </w:r>
      <w:proofErr w:type="spellStart"/>
      <w:r w:rsidRPr="005D6E4C">
        <w:t>ризика</w:t>
      </w:r>
      <w:proofErr w:type="spellEnd"/>
      <w:r w:rsidRPr="005D6E4C">
        <w:t xml:space="preserve"> </w:t>
      </w:r>
      <w:proofErr w:type="spellStart"/>
      <w:r w:rsidRPr="005D6E4C">
        <w:t>упркос</w:t>
      </w:r>
      <w:proofErr w:type="spellEnd"/>
      <w:r w:rsidRPr="005D6E4C">
        <w:t xml:space="preserve"> </w:t>
      </w:r>
      <w:proofErr w:type="spellStart"/>
      <w:r w:rsidRPr="005D6E4C">
        <w:t>безбедносним</w:t>
      </w:r>
      <w:proofErr w:type="spellEnd"/>
      <w:r w:rsidRPr="005D6E4C">
        <w:t xml:space="preserve"> </w:t>
      </w:r>
      <w:proofErr w:type="spellStart"/>
      <w:r w:rsidRPr="005D6E4C">
        <w:t>мерама</w:t>
      </w:r>
      <w:proofErr w:type="spellEnd"/>
      <w:r w:rsidRPr="005D6E4C">
        <w:t xml:space="preserve"> </w:t>
      </w:r>
      <w:proofErr w:type="spellStart"/>
      <w:r w:rsidRPr="005D6E4C">
        <w:t>које</w:t>
      </w:r>
      <w:proofErr w:type="spellEnd"/>
      <w:r w:rsidRPr="005D6E4C">
        <w:t xml:space="preserve"> </w:t>
      </w:r>
      <w:proofErr w:type="spellStart"/>
      <w:r w:rsidRPr="005D6E4C">
        <w:t>је</w:t>
      </w:r>
      <w:proofErr w:type="spellEnd"/>
      <w:r w:rsidRPr="005D6E4C">
        <w:t xml:space="preserve"> </w:t>
      </w:r>
      <w:proofErr w:type="spellStart"/>
      <w:r w:rsidRPr="005D6E4C">
        <w:t>руковалац</w:t>
      </w:r>
      <w:proofErr w:type="spellEnd"/>
      <w:r w:rsidRPr="005D6E4C">
        <w:t xml:space="preserve"> </w:t>
      </w:r>
      <w:proofErr w:type="spellStart"/>
      <w:r w:rsidRPr="005D6E4C">
        <w:t>планира</w:t>
      </w:r>
      <w:proofErr w:type="spellEnd"/>
      <w:r w:rsidRPr="005D6E4C">
        <w:t xml:space="preserve">, </w:t>
      </w:r>
      <w:proofErr w:type="spellStart"/>
      <w:r w:rsidRPr="005D6E4C">
        <w:t>тада</w:t>
      </w:r>
      <w:proofErr w:type="spellEnd"/>
      <w:r w:rsidRPr="005D6E4C">
        <w:t xml:space="preserve"> </w:t>
      </w:r>
      <w:proofErr w:type="spellStart"/>
      <w:r w:rsidRPr="005D6E4C">
        <w:t>ће</w:t>
      </w:r>
      <w:proofErr w:type="spellEnd"/>
      <w:r w:rsidRPr="005D6E4C">
        <w:t xml:space="preserve"> </w:t>
      </w:r>
      <w:proofErr w:type="spellStart"/>
      <w:r w:rsidRPr="005D6E4C">
        <w:t>бити</w:t>
      </w:r>
      <w:proofErr w:type="spellEnd"/>
      <w:r w:rsidRPr="005D6E4C">
        <w:t xml:space="preserve"> </w:t>
      </w:r>
      <w:proofErr w:type="spellStart"/>
      <w:r w:rsidRPr="005D6E4C">
        <w:t>потребно</w:t>
      </w:r>
      <w:proofErr w:type="spellEnd"/>
      <w:r w:rsidRPr="005D6E4C">
        <w:t xml:space="preserve"> </w:t>
      </w:r>
      <w:proofErr w:type="spellStart"/>
      <w:r w:rsidRPr="005D6E4C">
        <w:t>да</w:t>
      </w:r>
      <w:proofErr w:type="spellEnd"/>
      <w:r w:rsidRPr="005D6E4C">
        <w:t xml:space="preserve"> </w:t>
      </w:r>
      <w:proofErr w:type="spellStart"/>
      <w:r w:rsidRPr="005D6E4C">
        <w:t>се</w:t>
      </w:r>
      <w:proofErr w:type="spellEnd"/>
      <w:r w:rsidRPr="005D6E4C">
        <w:t xml:space="preserve"> </w:t>
      </w:r>
      <w:proofErr w:type="spellStart"/>
      <w:r w:rsidRPr="005D6E4C">
        <w:t>пре</w:t>
      </w:r>
      <w:proofErr w:type="spellEnd"/>
      <w:r w:rsidRPr="005D6E4C">
        <w:t xml:space="preserve"> </w:t>
      </w:r>
      <w:proofErr w:type="spellStart"/>
      <w:r w:rsidRPr="005D6E4C">
        <w:t>обраде</w:t>
      </w:r>
      <w:proofErr w:type="spellEnd"/>
      <w:r w:rsidRPr="005D6E4C">
        <w:t xml:space="preserve"> </w:t>
      </w:r>
      <w:proofErr w:type="spellStart"/>
      <w:r w:rsidRPr="005D6E4C">
        <w:t>консултује</w:t>
      </w:r>
      <w:proofErr w:type="spellEnd"/>
      <w:r w:rsidRPr="005D6E4C">
        <w:t xml:space="preserve"> </w:t>
      </w:r>
      <w:proofErr w:type="spellStart"/>
      <w:r w:rsidRPr="005D6E4C">
        <w:t>са</w:t>
      </w:r>
      <w:proofErr w:type="spellEnd"/>
      <w:r w:rsidRPr="005D6E4C">
        <w:t xml:space="preserve"> </w:t>
      </w:r>
      <w:proofErr w:type="spellStart"/>
      <w:r w:rsidRPr="005D6E4C">
        <w:t>релевантним</w:t>
      </w:r>
      <w:proofErr w:type="spellEnd"/>
      <w:r w:rsidRPr="005D6E4C">
        <w:t xml:space="preserve"> </w:t>
      </w:r>
      <w:proofErr w:type="spellStart"/>
      <w:r w:rsidRPr="005D6E4C">
        <w:t>надзорним</w:t>
      </w:r>
      <w:proofErr w:type="spellEnd"/>
      <w:r w:rsidRPr="005D6E4C">
        <w:t xml:space="preserve"> </w:t>
      </w:r>
      <w:proofErr w:type="spellStart"/>
      <w:r w:rsidRPr="005D6E4C">
        <w:t>органима</w:t>
      </w:r>
      <w:proofErr w:type="spellEnd"/>
      <w:r w:rsidRPr="005D6E4C">
        <w:t xml:space="preserve">. </w:t>
      </w:r>
      <w:proofErr w:type="spellStart"/>
      <w:r w:rsidR="00C47AC8" w:rsidRPr="005D6E4C">
        <w:t>Појединости</w:t>
      </w:r>
      <w:proofErr w:type="spellEnd"/>
      <w:r w:rsidR="00C47AC8" w:rsidRPr="005D6E4C">
        <w:t xml:space="preserve"> </w:t>
      </w:r>
      <w:r w:rsidRPr="005D6E4C">
        <w:t xml:space="preserve">о </w:t>
      </w:r>
      <w:proofErr w:type="spellStart"/>
      <w:r w:rsidRPr="005D6E4C">
        <w:t>претходним</w:t>
      </w:r>
      <w:proofErr w:type="spellEnd"/>
      <w:r w:rsidRPr="005D6E4C">
        <w:t xml:space="preserve"> </w:t>
      </w:r>
      <w:proofErr w:type="spellStart"/>
      <w:r w:rsidRPr="005D6E4C">
        <w:t>консултацијама</w:t>
      </w:r>
      <w:proofErr w:type="spellEnd"/>
      <w:r w:rsidRPr="005D6E4C">
        <w:t xml:space="preserve"> </w:t>
      </w:r>
      <w:proofErr w:type="spellStart"/>
      <w:r w:rsidRPr="005D6E4C">
        <w:t>могу</w:t>
      </w:r>
      <w:proofErr w:type="spellEnd"/>
      <w:r w:rsidRPr="005D6E4C">
        <w:t xml:space="preserve"> </w:t>
      </w:r>
      <w:proofErr w:type="spellStart"/>
      <w:r w:rsidRPr="005D6E4C">
        <w:t>се</w:t>
      </w:r>
      <w:proofErr w:type="spellEnd"/>
      <w:r w:rsidRPr="005D6E4C">
        <w:t xml:space="preserve"> </w:t>
      </w:r>
      <w:proofErr w:type="spellStart"/>
      <w:r w:rsidRPr="005D6E4C">
        <w:t>наћи</w:t>
      </w:r>
      <w:proofErr w:type="spellEnd"/>
      <w:r w:rsidRPr="005D6E4C">
        <w:t xml:space="preserve"> у </w:t>
      </w:r>
      <w:proofErr w:type="spellStart"/>
      <w:r w:rsidRPr="005D6E4C">
        <w:t>члану</w:t>
      </w:r>
      <w:proofErr w:type="spellEnd"/>
      <w:r w:rsidRPr="005D6E4C">
        <w:t xml:space="preserve"> 36. </w:t>
      </w:r>
    </w:p>
    <w:p w14:paraId="2A66AE8C" w14:textId="77777777" w:rsidR="0046087F" w:rsidRPr="005D6E4C" w:rsidRDefault="0046087F">
      <w:pPr>
        <w:pStyle w:val="BodyText"/>
      </w:pPr>
    </w:p>
    <w:p w14:paraId="404308C0" w14:textId="77777777" w:rsidR="0046087F" w:rsidRPr="005D6E4C" w:rsidRDefault="0046087F">
      <w:pPr>
        <w:pStyle w:val="BodyText"/>
      </w:pPr>
    </w:p>
    <w:p w14:paraId="66B38A0F" w14:textId="77777777" w:rsidR="0046087F" w:rsidRPr="005D6E4C" w:rsidRDefault="0046087F">
      <w:pPr>
        <w:pStyle w:val="BodyText"/>
      </w:pPr>
    </w:p>
    <w:p w14:paraId="10C45943" w14:textId="77777777" w:rsidR="0046087F" w:rsidRPr="005D6E4C" w:rsidRDefault="0046087F">
      <w:pPr>
        <w:pStyle w:val="BodyText"/>
      </w:pPr>
    </w:p>
    <w:p w14:paraId="57A123D3" w14:textId="77777777" w:rsidR="0046087F" w:rsidRPr="005D6E4C" w:rsidRDefault="0046087F">
      <w:pPr>
        <w:pStyle w:val="BodyText"/>
      </w:pPr>
    </w:p>
    <w:p w14:paraId="5BE8303D" w14:textId="77777777" w:rsidR="00956BC8" w:rsidRPr="005D6E4C" w:rsidRDefault="00956BC8">
      <w:pPr>
        <w:pStyle w:val="BodyText"/>
        <w:spacing w:before="164" w:line="400" w:lineRule="auto"/>
        <w:ind w:left="678" w:right="5577"/>
      </w:pPr>
      <w:proofErr w:type="spellStart"/>
      <w:r w:rsidRPr="005D6E4C">
        <w:t>За</w:t>
      </w:r>
      <w:proofErr w:type="spellEnd"/>
      <w:r w:rsidRPr="005D6E4C">
        <w:t xml:space="preserve"> </w:t>
      </w:r>
      <w:proofErr w:type="spellStart"/>
      <w:r w:rsidRPr="005D6E4C">
        <w:t>Европски</w:t>
      </w:r>
      <w:proofErr w:type="spellEnd"/>
      <w:r w:rsidRPr="005D6E4C">
        <w:t xml:space="preserve"> </w:t>
      </w:r>
      <w:proofErr w:type="spellStart"/>
      <w:r w:rsidRPr="005D6E4C">
        <w:t>одбор</w:t>
      </w:r>
      <w:proofErr w:type="spellEnd"/>
      <w:r w:rsidRPr="005D6E4C">
        <w:t xml:space="preserve"> </w:t>
      </w:r>
      <w:proofErr w:type="spellStart"/>
      <w:r w:rsidRPr="005D6E4C">
        <w:t>за</w:t>
      </w:r>
      <w:proofErr w:type="spellEnd"/>
      <w:r w:rsidRPr="005D6E4C">
        <w:t xml:space="preserve"> </w:t>
      </w:r>
      <w:proofErr w:type="spellStart"/>
      <w:r w:rsidRPr="005D6E4C">
        <w:t>заштиту</w:t>
      </w:r>
      <w:proofErr w:type="spellEnd"/>
      <w:r w:rsidRPr="005D6E4C">
        <w:t xml:space="preserve"> </w:t>
      </w:r>
      <w:proofErr w:type="spellStart"/>
      <w:r w:rsidRPr="005D6E4C">
        <w:t>података</w:t>
      </w:r>
      <w:proofErr w:type="spellEnd"/>
      <w:r w:rsidRPr="005D6E4C">
        <w:t xml:space="preserve"> </w:t>
      </w:r>
    </w:p>
    <w:p w14:paraId="758F8526" w14:textId="77777777" w:rsidR="0046087F" w:rsidRPr="005D6E4C" w:rsidRDefault="00956BC8">
      <w:pPr>
        <w:pStyle w:val="BodyText"/>
        <w:spacing w:before="164" w:line="400" w:lineRule="auto"/>
        <w:ind w:left="678" w:right="5577"/>
      </w:pPr>
      <w:proofErr w:type="spellStart"/>
      <w:r w:rsidRPr="005D6E4C">
        <w:t>Председавајући</w:t>
      </w:r>
      <w:proofErr w:type="spellEnd"/>
    </w:p>
    <w:p w14:paraId="1DF3FFB6" w14:textId="77777777" w:rsidR="0046087F" w:rsidRPr="005D6E4C" w:rsidRDefault="0046087F">
      <w:pPr>
        <w:pStyle w:val="BodyText"/>
      </w:pPr>
    </w:p>
    <w:p w14:paraId="34A5BB2A" w14:textId="77777777" w:rsidR="0046087F" w:rsidRPr="005D6E4C" w:rsidRDefault="00A976D3">
      <w:pPr>
        <w:pStyle w:val="BodyText"/>
        <w:spacing w:before="183"/>
        <w:ind w:left="678"/>
      </w:pPr>
      <w:r w:rsidRPr="005D6E4C">
        <w:t>(</w:t>
      </w:r>
      <w:proofErr w:type="spellStart"/>
      <w:r w:rsidR="00956BC8" w:rsidRPr="005D6E4C">
        <w:t>Андреа</w:t>
      </w:r>
      <w:proofErr w:type="spellEnd"/>
      <w:r w:rsidR="00956BC8" w:rsidRPr="005D6E4C">
        <w:t xml:space="preserve"> </w:t>
      </w:r>
      <w:proofErr w:type="spellStart"/>
      <w:r w:rsidR="00956BC8" w:rsidRPr="005D6E4C">
        <w:t>Јелинек</w:t>
      </w:r>
      <w:proofErr w:type="spellEnd"/>
      <w:r w:rsidRPr="005D6E4C">
        <w:t>)</w:t>
      </w:r>
    </w:p>
    <w:p w14:paraId="550A1020" w14:textId="77777777" w:rsidR="0046087F" w:rsidRPr="005D6E4C" w:rsidRDefault="0046087F">
      <w:pPr>
        <w:pStyle w:val="BodyText"/>
        <w:rPr>
          <w:sz w:val="20"/>
        </w:rPr>
      </w:pPr>
    </w:p>
    <w:p w14:paraId="7E197B9B" w14:textId="77777777" w:rsidR="0046087F" w:rsidRPr="005D6E4C" w:rsidRDefault="0046087F">
      <w:pPr>
        <w:pStyle w:val="BodyText"/>
        <w:rPr>
          <w:sz w:val="20"/>
        </w:rPr>
      </w:pPr>
    </w:p>
    <w:p w14:paraId="32A7DD4C" w14:textId="77777777" w:rsidR="0046087F" w:rsidRPr="005D6E4C" w:rsidRDefault="0046087F">
      <w:pPr>
        <w:pStyle w:val="BodyText"/>
        <w:rPr>
          <w:sz w:val="20"/>
        </w:rPr>
      </w:pPr>
    </w:p>
    <w:p w14:paraId="6CE18D57" w14:textId="77777777" w:rsidR="0046087F" w:rsidRPr="005D6E4C" w:rsidRDefault="0046087F">
      <w:pPr>
        <w:pStyle w:val="BodyText"/>
        <w:rPr>
          <w:sz w:val="20"/>
        </w:rPr>
      </w:pPr>
    </w:p>
    <w:p w14:paraId="23F82F8E" w14:textId="77777777" w:rsidR="00956BC8" w:rsidRPr="005D6E4C" w:rsidRDefault="00956BC8">
      <w:pPr>
        <w:pStyle w:val="BodyText"/>
        <w:rPr>
          <w:sz w:val="20"/>
        </w:rPr>
      </w:pPr>
    </w:p>
    <w:p w14:paraId="03451243" w14:textId="77777777" w:rsidR="0046087F" w:rsidRPr="005D6E4C" w:rsidRDefault="0046087F">
      <w:pPr>
        <w:pStyle w:val="BodyText"/>
        <w:rPr>
          <w:sz w:val="20"/>
        </w:rPr>
      </w:pPr>
    </w:p>
    <w:p w14:paraId="0BDA463F" w14:textId="77777777" w:rsidR="0046087F" w:rsidRPr="005D6E4C" w:rsidRDefault="0046087F">
      <w:pPr>
        <w:pStyle w:val="BodyText"/>
        <w:rPr>
          <w:sz w:val="20"/>
        </w:rPr>
      </w:pPr>
    </w:p>
    <w:p w14:paraId="4FC59151" w14:textId="01089202" w:rsidR="0046087F" w:rsidRPr="005D6E4C" w:rsidRDefault="00D837D8">
      <w:pPr>
        <w:pStyle w:val="BodyText"/>
        <w:spacing w:before="7"/>
      </w:pPr>
      <w:r>
        <w:rPr>
          <w:noProof/>
        </w:rPr>
        <mc:AlternateContent>
          <mc:Choice Requires="wps">
            <w:drawing>
              <wp:anchor distT="0" distB="0" distL="0" distR="0" simplePos="0" relativeHeight="487611904" behindDoc="1" locked="0" layoutInCell="1" allowOverlap="1" wp14:anchorId="695C1321" wp14:editId="68222594">
                <wp:simplePos x="0" y="0"/>
                <wp:positionH relativeFrom="page">
                  <wp:posOffset>901065</wp:posOffset>
                </wp:positionH>
                <wp:positionV relativeFrom="paragraph">
                  <wp:posOffset>200025</wp:posOffset>
                </wp:positionV>
                <wp:extent cx="1828800" cy="8890"/>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76C38" id="Rectangle 2" o:spid="_x0000_s1026" style="position:absolute;margin-left:70.95pt;margin-top:15.75pt;width:2in;height:.7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" fillcolor="black" stroked="f">
                <w10:wrap type="topAndBottom" anchorx="page"/>
              </v:rect>
            </w:pict>
          </mc:Fallback>
        </mc:AlternateContent>
      </w:r>
    </w:p>
    <w:p w14:paraId="6964A442" w14:textId="77777777" w:rsidR="0046087F" w:rsidRPr="005D6E4C" w:rsidRDefault="0046087F">
      <w:pPr>
        <w:pStyle w:val="BodyText"/>
        <w:spacing w:before="8"/>
        <w:rPr>
          <w:sz w:val="14"/>
        </w:rPr>
      </w:pPr>
    </w:p>
    <w:p w14:paraId="54FE72B5" w14:textId="77777777" w:rsidR="0046087F" w:rsidRPr="005D6E4C" w:rsidRDefault="00A976D3" w:rsidP="00956BC8">
      <w:pPr>
        <w:spacing w:before="93" w:line="266" w:lineRule="auto"/>
        <w:ind w:left="678" w:right="364"/>
        <w:jc w:val="both"/>
        <w:rPr>
          <w:sz w:val="20"/>
        </w:rPr>
      </w:pPr>
      <w:r w:rsidRPr="005D6E4C">
        <w:rPr>
          <w:sz w:val="20"/>
          <w:vertAlign w:val="superscript"/>
        </w:rPr>
        <w:t>27</w:t>
      </w:r>
      <w:r w:rsidRPr="005D6E4C">
        <w:rPr>
          <w:sz w:val="20"/>
        </w:rPr>
        <w:t xml:space="preserve"> WP248 rev.01, </w:t>
      </w:r>
      <w:proofErr w:type="spellStart"/>
      <w:r w:rsidR="00956BC8" w:rsidRPr="005D6E4C">
        <w:rPr>
          <w:sz w:val="20"/>
        </w:rPr>
        <w:t>Смернице</w:t>
      </w:r>
      <w:proofErr w:type="spellEnd"/>
      <w:r w:rsidR="00956BC8" w:rsidRPr="005D6E4C">
        <w:rPr>
          <w:sz w:val="20"/>
        </w:rPr>
        <w:t xml:space="preserve"> </w:t>
      </w:r>
      <w:proofErr w:type="spellStart"/>
      <w:r w:rsidR="00956BC8" w:rsidRPr="005D6E4C">
        <w:rPr>
          <w:sz w:val="20"/>
        </w:rPr>
        <w:t>за</w:t>
      </w:r>
      <w:proofErr w:type="spellEnd"/>
      <w:r w:rsidR="00956BC8" w:rsidRPr="005D6E4C">
        <w:rPr>
          <w:sz w:val="20"/>
        </w:rPr>
        <w:t xml:space="preserve"> </w:t>
      </w:r>
      <w:proofErr w:type="spellStart"/>
      <w:r w:rsidR="00956BC8" w:rsidRPr="005D6E4C">
        <w:rPr>
          <w:sz w:val="20"/>
        </w:rPr>
        <w:t>процену</w:t>
      </w:r>
      <w:proofErr w:type="spellEnd"/>
      <w:r w:rsidR="00956BC8" w:rsidRPr="005D6E4C">
        <w:rPr>
          <w:sz w:val="20"/>
        </w:rPr>
        <w:t xml:space="preserve"> </w:t>
      </w:r>
      <w:proofErr w:type="spellStart"/>
      <w:r w:rsidR="00956BC8" w:rsidRPr="005D6E4C">
        <w:rPr>
          <w:sz w:val="20"/>
        </w:rPr>
        <w:t>утицаја</w:t>
      </w:r>
      <w:proofErr w:type="spellEnd"/>
      <w:r w:rsidR="00956BC8" w:rsidRPr="005D6E4C">
        <w:rPr>
          <w:sz w:val="20"/>
        </w:rPr>
        <w:t xml:space="preserve"> </w:t>
      </w:r>
      <w:proofErr w:type="spellStart"/>
      <w:r w:rsidR="00956BC8" w:rsidRPr="005D6E4C">
        <w:rPr>
          <w:sz w:val="20"/>
        </w:rPr>
        <w:t>на</w:t>
      </w:r>
      <w:proofErr w:type="spellEnd"/>
      <w:r w:rsidR="00956BC8" w:rsidRPr="005D6E4C">
        <w:rPr>
          <w:sz w:val="20"/>
        </w:rPr>
        <w:t xml:space="preserve"> </w:t>
      </w:r>
      <w:proofErr w:type="spellStart"/>
      <w:r w:rsidR="00956BC8" w:rsidRPr="005D6E4C">
        <w:rPr>
          <w:sz w:val="20"/>
        </w:rPr>
        <w:t>заштиту</w:t>
      </w:r>
      <w:proofErr w:type="spellEnd"/>
      <w:r w:rsidR="00956BC8" w:rsidRPr="005D6E4C">
        <w:rPr>
          <w:sz w:val="20"/>
        </w:rPr>
        <w:t xml:space="preserve"> </w:t>
      </w:r>
      <w:proofErr w:type="spellStart"/>
      <w:r w:rsidR="00956BC8" w:rsidRPr="005D6E4C">
        <w:rPr>
          <w:sz w:val="20"/>
        </w:rPr>
        <w:t>података</w:t>
      </w:r>
      <w:proofErr w:type="spellEnd"/>
      <w:r w:rsidRPr="005D6E4C">
        <w:rPr>
          <w:sz w:val="20"/>
        </w:rPr>
        <w:t xml:space="preserve"> (DPIA) </w:t>
      </w:r>
      <w:r w:rsidR="00956BC8" w:rsidRPr="005D6E4C">
        <w:rPr>
          <w:sz w:val="20"/>
        </w:rPr>
        <w:t xml:space="preserve">и </w:t>
      </w:r>
      <w:proofErr w:type="spellStart"/>
      <w:r w:rsidR="00956BC8" w:rsidRPr="005D6E4C">
        <w:rPr>
          <w:sz w:val="20"/>
        </w:rPr>
        <w:t>одлука</w:t>
      </w:r>
      <w:proofErr w:type="spellEnd"/>
      <w:r w:rsidR="00956BC8" w:rsidRPr="005D6E4C">
        <w:rPr>
          <w:sz w:val="20"/>
        </w:rPr>
        <w:t xml:space="preserve"> о </w:t>
      </w:r>
      <w:proofErr w:type="spellStart"/>
      <w:r w:rsidR="00956BC8" w:rsidRPr="005D6E4C">
        <w:rPr>
          <w:sz w:val="20"/>
        </w:rPr>
        <w:t>томе</w:t>
      </w:r>
      <w:proofErr w:type="spellEnd"/>
      <w:r w:rsidR="00956BC8" w:rsidRPr="005D6E4C">
        <w:rPr>
          <w:sz w:val="20"/>
        </w:rPr>
        <w:t xml:space="preserve"> </w:t>
      </w:r>
      <w:proofErr w:type="spellStart"/>
      <w:r w:rsidR="00956BC8" w:rsidRPr="005D6E4C">
        <w:rPr>
          <w:sz w:val="20"/>
        </w:rPr>
        <w:t>да</w:t>
      </w:r>
      <w:proofErr w:type="spellEnd"/>
      <w:r w:rsidR="00956BC8" w:rsidRPr="005D6E4C">
        <w:rPr>
          <w:sz w:val="20"/>
        </w:rPr>
        <w:t xml:space="preserve"> </w:t>
      </w:r>
      <w:proofErr w:type="spellStart"/>
      <w:r w:rsidR="00956BC8" w:rsidRPr="005D6E4C">
        <w:rPr>
          <w:sz w:val="20"/>
        </w:rPr>
        <w:t>ли</w:t>
      </w:r>
      <w:proofErr w:type="spellEnd"/>
      <w:r w:rsidR="00956BC8" w:rsidRPr="005D6E4C">
        <w:rPr>
          <w:sz w:val="20"/>
        </w:rPr>
        <w:t xml:space="preserve"> </w:t>
      </w:r>
      <w:proofErr w:type="spellStart"/>
      <w:r w:rsidR="00956BC8" w:rsidRPr="005D6E4C">
        <w:rPr>
          <w:sz w:val="20"/>
        </w:rPr>
        <w:t>ће</w:t>
      </w:r>
      <w:proofErr w:type="spellEnd"/>
      <w:r w:rsidR="00956BC8" w:rsidRPr="005D6E4C">
        <w:rPr>
          <w:sz w:val="20"/>
        </w:rPr>
        <w:t xml:space="preserve"> </w:t>
      </w:r>
      <w:proofErr w:type="spellStart"/>
      <w:r w:rsidR="00956BC8" w:rsidRPr="005D6E4C">
        <w:rPr>
          <w:sz w:val="20"/>
        </w:rPr>
        <w:t>обрада</w:t>
      </w:r>
      <w:proofErr w:type="spellEnd"/>
      <w:r w:rsidR="00956BC8" w:rsidRPr="005D6E4C">
        <w:rPr>
          <w:sz w:val="20"/>
        </w:rPr>
        <w:t xml:space="preserve"> „</w:t>
      </w:r>
      <w:proofErr w:type="spellStart"/>
      <w:r w:rsidR="00956BC8" w:rsidRPr="005D6E4C">
        <w:rPr>
          <w:sz w:val="20"/>
        </w:rPr>
        <w:t>вероватно</w:t>
      </w:r>
      <w:proofErr w:type="spellEnd"/>
      <w:r w:rsidR="00956BC8" w:rsidRPr="005D6E4C">
        <w:rPr>
          <w:sz w:val="20"/>
        </w:rPr>
        <w:t xml:space="preserve"> </w:t>
      </w:r>
      <w:proofErr w:type="spellStart"/>
      <w:r w:rsidR="00956BC8" w:rsidRPr="005D6E4C">
        <w:rPr>
          <w:sz w:val="20"/>
        </w:rPr>
        <w:t>довести</w:t>
      </w:r>
      <w:proofErr w:type="spellEnd"/>
      <w:r w:rsidR="00956BC8" w:rsidRPr="005D6E4C">
        <w:rPr>
          <w:sz w:val="20"/>
        </w:rPr>
        <w:t xml:space="preserve"> </w:t>
      </w:r>
      <w:proofErr w:type="spellStart"/>
      <w:r w:rsidR="00956BC8" w:rsidRPr="005D6E4C">
        <w:rPr>
          <w:sz w:val="20"/>
        </w:rPr>
        <w:t>до</w:t>
      </w:r>
      <w:proofErr w:type="spellEnd"/>
      <w:r w:rsidR="00956BC8" w:rsidRPr="005D6E4C">
        <w:rPr>
          <w:sz w:val="20"/>
        </w:rPr>
        <w:t xml:space="preserve"> </w:t>
      </w:r>
      <w:proofErr w:type="spellStart"/>
      <w:r w:rsidR="00956BC8" w:rsidRPr="005D6E4C">
        <w:rPr>
          <w:sz w:val="20"/>
        </w:rPr>
        <w:t>великог</w:t>
      </w:r>
      <w:proofErr w:type="spellEnd"/>
      <w:r w:rsidR="00956BC8" w:rsidRPr="005D6E4C">
        <w:rPr>
          <w:sz w:val="20"/>
        </w:rPr>
        <w:t xml:space="preserve"> </w:t>
      </w:r>
      <w:proofErr w:type="spellStart"/>
      <w:proofErr w:type="gramStart"/>
      <w:r w:rsidR="00956BC8" w:rsidRPr="005D6E4C">
        <w:rPr>
          <w:sz w:val="20"/>
        </w:rPr>
        <w:t>ризика</w:t>
      </w:r>
      <w:proofErr w:type="spellEnd"/>
      <w:r w:rsidR="00956BC8" w:rsidRPr="005D6E4C">
        <w:rPr>
          <w:sz w:val="20"/>
        </w:rPr>
        <w:t xml:space="preserve">“ </w:t>
      </w:r>
      <w:proofErr w:type="spellStart"/>
      <w:r w:rsidR="00956BC8" w:rsidRPr="005D6E4C">
        <w:rPr>
          <w:sz w:val="20"/>
        </w:rPr>
        <w:t>за</w:t>
      </w:r>
      <w:proofErr w:type="spellEnd"/>
      <w:proofErr w:type="gramEnd"/>
      <w:r w:rsidR="00956BC8" w:rsidRPr="005D6E4C">
        <w:rPr>
          <w:sz w:val="20"/>
        </w:rPr>
        <w:t xml:space="preserve"> </w:t>
      </w:r>
      <w:proofErr w:type="spellStart"/>
      <w:r w:rsidR="00956BC8" w:rsidRPr="005D6E4C">
        <w:rPr>
          <w:sz w:val="20"/>
        </w:rPr>
        <w:t>сврхе</w:t>
      </w:r>
      <w:proofErr w:type="spellEnd"/>
      <w:r w:rsidR="00956BC8" w:rsidRPr="005D6E4C">
        <w:rPr>
          <w:sz w:val="20"/>
        </w:rPr>
        <w:t xml:space="preserve"> </w:t>
      </w:r>
      <w:proofErr w:type="spellStart"/>
      <w:r w:rsidR="00956BC8" w:rsidRPr="005D6E4C">
        <w:rPr>
          <w:sz w:val="20"/>
        </w:rPr>
        <w:t>Уредбе</w:t>
      </w:r>
      <w:proofErr w:type="spellEnd"/>
      <w:r w:rsidR="00956BC8" w:rsidRPr="005D6E4C">
        <w:rPr>
          <w:sz w:val="20"/>
        </w:rPr>
        <w:t xml:space="preserve"> </w:t>
      </w:r>
      <w:r w:rsidRPr="005D6E4C">
        <w:rPr>
          <w:sz w:val="20"/>
        </w:rPr>
        <w:t xml:space="preserve"> 2016/679. </w:t>
      </w:r>
      <w:r w:rsidR="00956BC8" w:rsidRPr="005D6E4C">
        <w:rPr>
          <w:sz w:val="20"/>
        </w:rPr>
        <w:t>–</w:t>
      </w:r>
      <w:r w:rsidRPr="005D6E4C">
        <w:rPr>
          <w:sz w:val="20"/>
        </w:rPr>
        <w:t xml:space="preserve"> </w:t>
      </w:r>
      <w:proofErr w:type="spellStart"/>
      <w:r w:rsidR="00956BC8" w:rsidRPr="005D6E4C">
        <w:rPr>
          <w:sz w:val="20"/>
        </w:rPr>
        <w:t>подржано</w:t>
      </w:r>
      <w:proofErr w:type="spellEnd"/>
      <w:r w:rsidR="00956BC8" w:rsidRPr="005D6E4C">
        <w:rPr>
          <w:sz w:val="20"/>
        </w:rPr>
        <w:t xml:space="preserve"> </w:t>
      </w:r>
      <w:proofErr w:type="spellStart"/>
      <w:r w:rsidR="00956BC8" w:rsidRPr="005D6E4C">
        <w:rPr>
          <w:sz w:val="20"/>
        </w:rPr>
        <w:t>од</w:t>
      </w:r>
      <w:proofErr w:type="spellEnd"/>
      <w:r w:rsidR="00956BC8" w:rsidRPr="005D6E4C">
        <w:rPr>
          <w:sz w:val="20"/>
        </w:rPr>
        <w:t xml:space="preserve"> </w:t>
      </w:r>
      <w:proofErr w:type="spellStart"/>
      <w:r w:rsidR="00956BC8" w:rsidRPr="005D6E4C">
        <w:rPr>
          <w:sz w:val="20"/>
        </w:rPr>
        <w:t>стране</w:t>
      </w:r>
      <w:proofErr w:type="spellEnd"/>
      <w:r w:rsidRPr="005D6E4C">
        <w:rPr>
          <w:sz w:val="20"/>
        </w:rPr>
        <w:t xml:space="preserve"> </w:t>
      </w:r>
      <w:r w:rsidRPr="005D6E4C">
        <w:rPr>
          <w:i/>
          <w:iCs/>
          <w:sz w:val="20"/>
        </w:rPr>
        <w:t>EDPB</w:t>
      </w:r>
    </w:p>
    <w:sectPr w:rsidR="0046087F" w:rsidRPr="005D6E4C" w:rsidSect="00F50372">
      <w:pgSz w:w="11910" w:h="16840"/>
      <w:pgMar w:top="1380" w:right="1300" w:bottom="920" w:left="740" w:header="0" w:footer="7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99CD2" w14:textId="77777777" w:rsidR="001206AC" w:rsidRDefault="001206AC">
      <w:r>
        <w:separator/>
      </w:r>
    </w:p>
  </w:endnote>
  <w:endnote w:type="continuationSeparator" w:id="0">
    <w:p w14:paraId="5FDE3202" w14:textId="77777777" w:rsidR="001206AC" w:rsidRDefault="0012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0C362" w14:textId="5C0FB729" w:rsidR="002677D0" w:rsidRDefault="00D837D8">
    <w:pPr>
      <w:pStyle w:val="BodyText"/>
      <w:spacing w:line="14" w:lineRule="auto"/>
      <w:rPr>
        <w:sz w:val="20"/>
      </w:rPr>
    </w:pPr>
    <w:r>
      <w:rPr>
        <w:noProof/>
      </w:rPr>
      <mc:AlternateContent>
        <mc:Choice Requires="wps">
          <w:drawing>
            <wp:anchor distT="0" distB="0" distL="114300" distR="114300" simplePos="0" relativeHeight="487006208" behindDoc="1" locked="0" layoutInCell="1" allowOverlap="1" wp14:anchorId="6294F673" wp14:editId="3C53206D">
              <wp:simplePos x="0" y="0"/>
              <wp:positionH relativeFrom="page">
                <wp:posOffset>890905</wp:posOffset>
              </wp:positionH>
              <wp:positionV relativeFrom="page">
                <wp:posOffset>10087610</wp:posOffset>
              </wp:positionV>
              <wp:extent cx="636905"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165735"/>
                      </a:xfrm>
                      <a:prstGeom prst="rect">
                        <a:avLst/>
                      </a:prstGeom>
                      <a:noFill/>
                      <a:ln>
                        <a:noFill/>
                      </a:ln>
                    </wps:spPr>
                    <wps:txbx>
                      <w:txbxContent>
                        <w:p w14:paraId="5839C3C0" w14:textId="77777777" w:rsidR="002677D0" w:rsidRPr="00975DA6" w:rsidRDefault="002677D0">
                          <w:pPr>
                            <w:pStyle w:val="BodyText"/>
                            <w:spacing w:line="245" w:lineRule="exact"/>
                            <w:ind w:left="20"/>
                          </w:pPr>
                          <w:proofErr w:type="spellStart"/>
                          <w:r>
                            <w:t>Усвојено</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4F673" id="_x0000_t202" coordsize="21600,21600" o:spt="202" path="m,l,21600r21600,l21600,xe">
              <v:stroke joinstyle="miter"/>
              <v:path gradientshapeok="t" o:connecttype="rect"/>
            </v:shapetype>
            <v:shape id="Text Box 2" o:spid="_x0000_s1064" type="#_x0000_t202" style="position:absolute;margin-left:70.15pt;margin-top:794.3pt;width:50.15pt;height:13.05pt;z-index:-163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" filled="f" stroked="f">
              <v:textbox inset="0,0,0,0">
                <w:txbxContent>
                  <w:p w14:paraId="5839C3C0" w14:textId="77777777" w:rsidR="002677D0" w:rsidRPr="00975DA6" w:rsidRDefault="002677D0">
                    <w:pPr>
                      <w:pStyle w:val="BodyText"/>
                      <w:spacing w:line="245" w:lineRule="exact"/>
                      <w:ind w:left="20"/>
                    </w:pPr>
                    <w:proofErr w:type="spellStart"/>
                    <w:r>
                      <w:t>Усвојено</w:t>
                    </w:r>
                    <w:proofErr w:type="spellEnd"/>
                  </w:p>
                </w:txbxContent>
              </v:textbox>
              <w10:wrap anchorx="page" anchory="page"/>
            </v:shape>
          </w:pict>
        </mc:Fallback>
      </mc:AlternateContent>
    </w:r>
    <w:r>
      <w:rPr>
        <w:noProof/>
      </w:rPr>
      <mc:AlternateContent>
        <mc:Choice Requires="wps">
          <w:drawing>
            <wp:anchor distT="0" distB="0" distL="114300" distR="114300" simplePos="0" relativeHeight="487006720" behindDoc="1" locked="0" layoutInCell="1" allowOverlap="1" wp14:anchorId="07BF79EA" wp14:editId="37CB0260">
              <wp:simplePos x="0" y="0"/>
              <wp:positionH relativeFrom="page">
                <wp:posOffset>6482715</wp:posOffset>
              </wp:positionH>
              <wp:positionV relativeFrom="page">
                <wp:posOffset>10088245</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0FCE1DC7" w14:textId="77777777" w:rsidR="002677D0" w:rsidRDefault="000746ED">
                          <w:pPr>
                            <w:pStyle w:val="BodyText"/>
                            <w:spacing w:line="245" w:lineRule="exact"/>
                            <w:ind w:left="60"/>
                          </w:pPr>
                          <w:r>
                            <w:fldChar w:fldCharType="begin"/>
                          </w:r>
                          <w:r w:rsidR="00CC7F71">
                            <w:instrText xml:space="preserve"> PAGE </w:instrText>
                          </w:r>
                          <w:r>
                            <w:fldChar w:fldCharType="separate"/>
                          </w:r>
                          <w:r w:rsidR="00185D3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F79EA" id="Text Box 1" o:spid="_x0000_s1065" type="#_x0000_t202" style="position:absolute;margin-left:510.45pt;margin-top:794.35pt;width:17.3pt;height:13.05pt;z-index:-163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" filled="f" stroked="f">
              <v:textbox inset="0,0,0,0">
                <w:txbxContent>
                  <w:p w14:paraId="0FCE1DC7" w14:textId="77777777" w:rsidR="002677D0" w:rsidRDefault="000746ED">
                    <w:pPr>
                      <w:pStyle w:val="BodyText"/>
                      <w:spacing w:line="245" w:lineRule="exact"/>
                      <w:ind w:left="60"/>
                    </w:pPr>
                    <w:r>
                      <w:fldChar w:fldCharType="begin"/>
                    </w:r>
                    <w:r w:rsidR="00CC7F71">
                      <w:instrText xml:space="preserve"> PAGE </w:instrText>
                    </w:r>
                    <w:r>
                      <w:fldChar w:fldCharType="separate"/>
                    </w:r>
                    <w:r w:rsidR="00185D39">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8704C" w14:textId="77777777" w:rsidR="001206AC" w:rsidRDefault="001206AC">
      <w:r>
        <w:separator/>
      </w:r>
    </w:p>
  </w:footnote>
  <w:footnote w:type="continuationSeparator" w:id="0">
    <w:p w14:paraId="059DDFE0" w14:textId="77777777" w:rsidR="001206AC" w:rsidRDefault="00120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279"/>
    <w:multiLevelType w:val="hybridMultilevel"/>
    <w:tmpl w:val="8EF003EA"/>
    <w:lvl w:ilvl="0" w:tplc="6B9CD5BA">
      <w:start w:val="1"/>
      <w:numFmt w:val="decimal"/>
      <w:lvlText w:val="(%1)"/>
      <w:lvlJc w:val="left"/>
      <w:pPr>
        <w:ind w:left="1398" w:hanging="360"/>
        <w:jc w:val="left"/>
      </w:pPr>
      <w:rPr>
        <w:rFonts w:ascii="Carlito" w:eastAsia="Carlito" w:hAnsi="Carlito" w:cs="Carlito" w:hint="default"/>
        <w:spacing w:val="-1"/>
        <w:w w:val="100"/>
        <w:sz w:val="22"/>
        <w:szCs w:val="22"/>
        <w:lang w:val="en-US" w:eastAsia="en-US" w:bidi="ar-SA"/>
      </w:rPr>
    </w:lvl>
    <w:lvl w:ilvl="1" w:tplc="E4B48438">
      <w:numFmt w:val="bullet"/>
      <w:lvlText w:val="•"/>
      <w:lvlJc w:val="left"/>
      <w:pPr>
        <w:ind w:left="2246" w:hanging="360"/>
      </w:pPr>
      <w:rPr>
        <w:rFonts w:hint="default"/>
        <w:lang w:val="en-US" w:eastAsia="en-US" w:bidi="ar-SA"/>
      </w:rPr>
    </w:lvl>
    <w:lvl w:ilvl="2" w:tplc="C226BFE4">
      <w:numFmt w:val="bullet"/>
      <w:lvlText w:val="•"/>
      <w:lvlJc w:val="left"/>
      <w:pPr>
        <w:ind w:left="3093" w:hanging="360"/>
      </w:pPr>
      <w:rPr>
        <w:rFonts w:hint="default"/>
        <w:lang w:val="en-US" w:eastAsia="en-US" w:bidi="ar-SA"/>
      </w:rPr>
    </w:lvl>
    <w:lvl w:ilvl="3" w:tplc="2C6214AE">
      <w:numFmt w:val="bullet"/>
      <w:lvlText w:val="•"/>
      <w:lvlJc w:val="left"/>
      <w:pPr>
        <w:ind w:left="3939" w:hanging="360"/>
      </w:pPr>
      <w:rPr>
        <w:rFonts w:hint="default"/>
        <w:lang w:val="en-US" w:eastAsia="en-US" w:bidi="ar-SA"/>
      </w:rPr>
    </w:lvl>
    <w:lvl w:ilvl="4" w:tplc="997CB41C">
      <w:numFmt w:val="bullet"/>
      <w:lvlText w:val="•"/>
      <w:lvlJc w:val="left"/>
      <w:pPr>
        <w:ind w:left="4786" w:hanging="360"/>
      </w:pPr>
      <w:rPr>
        <w:rFonts w:hint="default"/>
        <w:lang w:val="en-US" w:eastAsia="en-US" w:bidi="ar-SA"/>
      </w:rPr>
    </w:lvl>
    <w:lvl w:ilvl="5" w:tplc="48CE964A">
      <w:numFmt w:val="bullet"/>
      <w:lvlText w:val="•"/>
      <w:lvlJc w:val="left"/>
      <w:pPr>
        <w:ind w:left="5633" w:hanging="360"/>
      </w:pPr>
      <w:rPr>
        <w:rFonts w:hint="default"/>
        <w:lang w:val="en-US" w:eastAsia="en-US" w:bidi="ar-SA"/>
      </w:rPr>
    </w:lvl>
    <w:lvl w:ilvl="6" w:tplc="16BCB2E4">
      <w:numFmt w:val="bullet"/>
      <w:lvlText w:val="•"/>
      <w:lvlJc w:val="left"/>
      <w:pPr>
        <w:ind w:left="6479" w:hanging="360"/>
      </w:pPr>
      <w:rPr>
        <w:rFonts w:hint="default"/>
        <w:lang w:val="en-US" w:eastAsia="en-US" w:bidi="ar-SA"/>
      </w:rPr>
    </w:lvl>
    <w:lvl w:ilvl="7" w:tplc="5824F07C">
      <w:numFmt w:val="bullet"/>
      <w:lvlText w:val="•"/>
      <w:lvlJc w:val="left"/>
      <w:pPr>
        <w:ind w:left="7326" w:hanging="360"/>
      </w:pPr>
      <w:rPr>
        <w:rFonts w:hint="default"/>
        <w:lang w:val="en-US" w:eastAsia="en-US" w:bidi="ar-SA"/>
      </w:rPr>
    </w:lvl>
    <w:lvl w:ilvl="8" w:tplc="8190EC9C">
      <w:numFmt w:val="bullet"/>
      <w:lvlText w:val="•"/>
      <w:lvlJc w:val="left"/>
      <w:pPr>
        <w:ind w:left="8173" w:hanging="360"/>
      </w:pPr>
      <w:rPr>
        <w:rFonts w:hint="default"/>
        <w:lang w:val="en-US" w:eastAsia="en-US" w:bidi="ar-SA"/>
      </w:rPr>
    </w:lvl>
  </w:abstractNum>
  <w:abstractNum w:abstractNumId="1" w15:restartNumberingAfterBreak="0">
    <w:nsid w:val="11A46CE2"/>
    <w:multiLevelType w:val="multilevel"/>
    <w:tmpl w:val="34A29166"/>
    <w:lvl w:ilvl="0">
      <w:start w:val="1"/>
      <w:numFmt w:val="decimal"/>
      <w:lvlText w:val="%1"/>
      <w:lvlJc w:val="left"/>
      <w:pPr>
        <w:ind w:left="1110" w:hanging="432"/>
        <w:jc w:val="left"/>
      </w:pPr>
      <w:rPr>
        <w:rFonts w:ascii="Arial" w:eastAsia="Arial" w:hAnsi="Arial" w:cs="Arial" w:hint="default"/>
        <w:color w:val="2D74B5"/>
        <w:w w:val="90"/>
        <w:sz w:val="32"/>
        <w:szCs w:val="32"/>
        <w:lang w:val="en-US" w:eastAsia="en-US" w:bidi="ar-SA"/>
      </w:rPr>
    </w:lvl>
    <w:lvl w:ilvl="1">
      <w:start w:val="1"/>
      <w:numFmt w:val="decimal"/>
      <w:lvlText w:val="%1.%2"/>
      <w:lvlJc w:val="left"/>
      <w:pPr>
        <w:ind w:left="1254" w:hanging="576"/>
        <w:jc w:val="left"/>
      </w:pPr>
      <w:rPr>
        <w:rFonts w:ascii="Arial" w:eastAsia="Arial" w:hAnsi="Arial" w:cs="Arial" w:hint="default"/>
        <w:color w:val="2D74B5"/>
        <w:w w:val="90"/>
        <w:sz w:val="26"/>
        <w:szCs w:val="26"/>
        <w:lang w:val="en-US" w:eastAsia="en-US" w:bidi="ar-SA"/>
      </w:rPr>
    </w:lvl>
    <w:lvl w:ilvl="2">
      <w:start w:val="1"/>
      <w:numFmt w:val="decimal"/>
      <w:lvlText w:val="%1.%2.%3"/>
      <w:lvlJc w:val="left"/>
      <w:pPr>
        <w:ind w:left="1398" w:hanging="720"/>
        <w:jc w:val="left"/>
      </w:pPr>
      <w:rPr>
        <w:rFonts w:ascii="Arial" w:eastAsia="Arial" w:hAnsi="Arial" w:cs="Arial" w:hint="default"/>
        <w:color w:val="1F4D78"/>
        <w:spacing w:val="-1"/>
        <w:w w:val="90"/>
        <w:sz w:val="24"/>
        <w:szCs w:val="24"/>
        <w:lang w:val="en-US" w:eastAsia="en-US" w:bidi="ar-SA"/>
      </w:rPr>
    </w:lvl>
    <w:lvl w:ilvl="3">
      <w:start w:val="1"/>
      <w:numFmt w:val="decimal"/>
      <w:lvlText w:val="%1.%2.%3.%4"/>
      <w:lvlJc w:val="left"/>
      <w:pPr>
        <w:ind w:left="1542" w:hanging="864"/>
        <w:jc w:val="left"/>
      </w:pPr>
      <w:rPr>
        <w:rFonts w:ascii="Arial" w:eastAsia="Arial" w:hAnsi="Arial" w:cs="Arial" w:hint="default"/>
        <w:i/>
        <w:color w:val="2D74B5"/>
        <w:spacing w:val="-2"/>
        <w:w w:val="88"/>
        <w:sz w:val="22"/>
        <w:szCs w:val="22"/>
        <w:lang w:val="en-US" w:eastAsia="en-US" w:bidi="ar-SA"/>
      </w:rPr>
    </w:lvl>
    <w:lvl w:ilvl="4">
      <w:numFmt w:val="bullet"/>
      <w:lvlText w:val="•"/>
      <w:lvlJc w:val="left"/>
      <w:pPr>
        <w:ind w:left="2729" w:hanging="864"/>
      </w:pPr>
      <w:rPr>
        <w:rFonts w:hint="default"/>
        <w:lang w:val="en-US" w:eastAsia="en-US" w:bidi="ar-SA"/>
      </w:rPr>
    </w:lvl>
    <w:lvl w:ilvl="5">
      <w:numFmt w:val="bullet"/>
      <w:lvlText w:val="•"/>
      <w:lvlJc w:val="left"/>
      <w:pPr>
        <w:ind w:left="3918" w:hanging="864"/>
      </w:pPr>
      <w:rPr>
        <w:rFonts w:hint="default"/>
        <w:lang w:val="en-US" w:eastAsia="en-US" w:bidi="ar-SA"/>
      </w:rPr>
    </w:lvl>
    <w:lvl w:ilvl="6">
      <w:numFmt w:val="bullet"/>
      <w:lvlText w:val="•"/>
      <w:lvlJc w:val="left"/>
      <w:pPr>
        <w:ind w:left="5108" w:hanging="864"/>
      </w:pPr>
      <w:rPr>
        <w:rFonts w:hint="default"/>
        <w:lang w:val="en-US" w:eastAsia="en-US" w:bidi="ar-SA"/>
      </w:rPr>
    </w:lvl>
    <w:lvl w:ilvl="7">
      <w:numFmt w:val="bullet"/>
      <w:lvlText w:val="•"/>
      <w:lvlJc w:val="left"/>
      <w:pPr>
        <w:ind w:left="6297" w:hanging="864"/>
      </w:pPr>
      <w:rPr>
        <w:rFonts w:hint="default"/>
        <w:lang w:val="en-US" w:eastAsia="en-US" w:bidi="ar-SA"/>
      </w:rPr>
    </w:lvl>
    <w:lvl w:ilvl="8">
      <w:numFmt w:val="bullet"/>
      <w:lvlText w:val="•"/>
      <w:lvlJc w:val="left"/>
      <w:pPr>
        <w:ind w:left="7487" w:hanging="864"/>
      </w:pPr>
      <w:rPr>
        <w:rFonts w:hint="default"/>
        <w:lang w:val="en-US" w:eastAsia="en-US" w:bidi="ar-SA"/>
      </w:rPr>
    </w:lvl>
  </w:abstractNum>
  <w:abstractNum w:abstractNumId="2" w15:restartNumberingAfterBreak="0">
    <w:nsid w:val="2E942C6E"/>
    <w:multiLevelType w:val="multilevel"/>
    <w:tmpl w:val="78EEA7A6"/>
    <w:lvl w:ilvl="0">
      <w:start w:val="1"/>
      <w:numFmt w:val="decimal"/>
      <w:lvlText w:val="%1"/>
      <w:lvlJc w:val="left"/>
      <w:pPr>
        <w:ind w:left="1118" w:hanging="440"/>
        <w:jc w:val="left"/>
      </w:pPr>
      <w:rPr>
        <w:rFonts w:ascii="Carlito" w:eastAsia="Carlito" w:hAnsi="Carlito" w:cs="Carlito" w:hint="default"/>
        <w:w w:val="100"/>
        <w:sz w:val="22"/>
        <w:szCs w:val="22"/>
        <w:lang w:val="en-US" w:eastAsia="en-US" w:bidi="ar-SA"/>
      </w:rPr>
    </w:lvl>
    <w:lvl w:ilvl="1">
      <w:start w:val="1"/>
      <w:numFmt w:val="decimal"/>
      <w:lvlText w:val="%1.%2"/>
      <w:lvlJc w:val="left"/>
      <w:pPr>
        <w:ind w:left="1559" w:hanging="660"/>
        <w:jc w:val="left"/>
      </w:pPr>
      <w:rPr>
        <w:rFonts w:ascii="Carlito" w:eastAsia="Carlito" w:hAnsi="Carlito" w:cs="Carlito" w:hint="default"/>
        <w:spacing w:val="-1"/>
        <w:w w:val="100"/>
        <w:sz w:val="22"/>
        <w:szCs w:val="22"/>
        <w:lang w:val="en-US" w:eastAsia="en-US" w:bidi="ar-SA"/>
      </w:rPr>
    </w:lvl>
    <w:lvl w:ilvl="2">
      <w:start w:val="1"/>
      <w:numFmt w:val="decimal"/>
      <w:lvlText w:val="%1.%2.%3"/>
      <w:lvlJc w:val="left"/>
      <w:pPr>
        <w:ind w:left="1998" w:hanging="881"/>
        <w:jc w:val="left"/>
      </w:pPr>
      <w:rPr>
        <w:rFonts w:ascii="Carlito" w:eastAsia="Carlito" w:hAnsi="Carlito" w:cs="Carlito" w:hint="default"/>
        <w:spacing w:val="-1"/>
        <w:w w:val="100"/>
        <w:sz w:val="22"/>
        <w:szCs w:val="22"/>
        <w:lang w:val="en-US" w:eastAsia="en-US" w:bidi="ar-SA"/>
      </w:rPr>
    </w:lvl>
    <w:lvl w:ilvl="3">
      <w:numFmt w:val="bullet"/>
      <w:lvlText w:val="•"/>
      <w:lvlJc w:val="left"/>
      <w:pPr>
        <w:ind w:left="2983" w:hanging="881"/>
      </w:pPr>
      <w:rPr>
        <w:rFonts w:hint="default"/>
        <w:lang w:val="en-US" w:eastAsia="en-US" w:bidi="ar-SA"/>
      </w:rPr>
    </w:lvl>
    <w:lvl w:ilvl="4">
      <w:numFmt w:val="bullet"/>
      <w:lvlText w:val="•"/>
      <w:lvlJc w:val="left"/>
      <w:pPr>
        <w:ind w:left="3966" w:hanging="881"/>
      </w:pPr>
      <w:rPr>
        <w:rFonts w:hint="default"/>
        <w:lang w:val="en-US" w:eastAsia="en-US" w:bidi="ar-SA"/>
      </w:rPr>
    </w:lvl>
    <w:lvl w:ilvl="5">
      <w:numFmt w:val="bullet"/>
      <w:lvlText w:val="•"/>
      <w:lvlJc w:val="left"/>
      <w:pPr>
        <w:ind w:left="4949" w:hanging="881"/>
      </w:pPr>
      <w:rPr>
        <w:rFonts w:hint="default"/>
        <w:lang w:val="en-US" w:eastAsia="en-US" w:bidi="ar-SA"/>
      </w:rPr>
    </w:lvl>
    <w:lvl w:ilvl="6">
      <w:numFmt w:val="bullet"/>
      <w:lvlText w:val="•"/>
      <w:lvlJc w:val="left"/>
      <w:pPr>
        <w:ind w:left="5933" w:hanging="881"/>
      </w:pPr>
      <w:rPr>
        <w:rFonts w:hint="default"/>
        <w:lang w:val="en-US" w:eastAsia="en-US" w:bidi="ar-SA"/>
      </w:rPr>
    </w:lvl>
    <w:lvl w:ilvl="7">
      <w:numFmt w:val="bullet"/>
      <w:lvlText w:val="•"/>
      <w:lvlJc w:val="left"/>
      <w:pPr>
        <w:ind w:left="6916" w:hanging="881"/>
      </w:pPr>
      <w:rPr>
        <w:rFonts w:hint="default"/>
        <w:lang w:val="en-US" w:eastAsia="en-US" w:bidi="ar-SA"/>
      </w:rPr>
    </w:lvl>
    <w:lvl w:ilvl="8">
      <w:numFmt w:val="bullet"/>
      <w:lvlText w:val="•"/>
      <w:lvlJc w:val="left"/>
      <w:pPr>
        <w:ind w:left="7899" w:hanging="881"/>
      </w:pPr>
      <w:rPr>
        <w:rFonts w:hint="default"/>
        <w:lang w:val="en-US" w:eastAsia="en-US" w:bidi="ar-SA"/>
      </w:rPr>
    </w:lvl>
  </w:abstractNum>
  <w:abstractNum w:abstractNumId="3" w15:restartNumberingAfterBreak="0">
    <w:nsid w:val="39D60EA4"/>
    <w:multiLevelType w:val="hybridMultilevel"/>
    <w:tmpl w:val="9920082A"/>
    <w:lvl w:ilvl="0" w:tplc="6E4E368C">
      <w:start w:val="1"/>
      <w:numFmt w:val="decimal"/>
      <w:lvlText w:val="%1."/>
      <w:lvlJc w:val="left"/>
      <w:pPr>
        <w:ind w:left="678" w:hanging="567"/>
        <w:jc w:val="left"/>
      </w:pPr>
      <w:rPr>
        <w:rFonts w:ascii="Carlito" w:eastAsia="Carlito" w:hAnsi="Carlito" w:cs="Carlito" w:hint="default"/>
        <w:w w:val="100"/>
        <w:sz w:val="22"/>
        <w:szCs w:val="22"/>
        <w:lang w:val="en-US" w:eastAsia="en-US" w:bidi="ar-SA"/>
      </w:rPr>
    </w:lvl>
    <w:lvl w:ilvl="1" w:tplc="E47E553E">
      <w:numFmt w:val="bullet"/>
      <w:lvlText w:val="•"/>
      <w:lvlJc w:val="left"/>
      <w:pPr>
        <w:ind w:left="1598" w:hanging="567"/>
      </w:pPr>
      <w:rPr>
        <w:rFonts w:hint="default"/>
        <w:lang w:val="en-US" w:eastAsia="en-US" w:bidi="ar-SA"/>
      </w:rPr>
    </w:lvl>
    <w:lvl w:ilvl="2" w:tplc="80443760">
      <w:numFmt w:val="bullet"/>
      <w:lvlText w:val="•"/>
      <w:lvlJc w:val="left"/>
      <w:pPr>
        <w:ind w:left="2517" w:hanging="567"/>
      </w:pPr>
      <w:rPr>
        <w:rFonts w:hint="default"/>
        <w:lang w:val="en-US" w:eastAsia="en-US" w:bidi="ar-SA"/>
      </w:rPr>
    </w:lvl>
    <w:lvl w:ilvl="3" w:tplc="DC9A7C30">
      <w:numFmt w:val="bullet"/>
      <w:lvlText w:val="•"/>
      <w:lvlJc w:val="left"/>
      <w:pPr>
        <w:ind w:left="3435" w:hanging="567"/>
      </w:pPr>
      <w:rPr>
        <w:rFonts w:hint="default"/>
        <w:lang w:val="en-US" w:eastAsia="en-US" w:bidi="ar-SA"/>
      </w:rPr>
    </w:lvl>
    <w:lvl w:ilvl="4" w:tplc="E16EBE10">
      <w:numFmt w:val="bullet"/>
      <w:lvlText w:val="•"/>
      <w:lvlJc w:val="left"/>
      <w:pPr>
        <w:ind w:left="4354" w:hanging="567"/>
      </w:pPr>
      <w:rPr>
        <w:rFonts w:hint="default"/>
        <w:lang w:val="en-US" w:eastAsia="en-US" w:bidi="ar-SA"/>
      </w:rPr>
    </w:lvl>
    <w:lvl w:ilvl="5" w:tplc="ED8478B6">
      <w:numFmt w:val="bullet"/>
      <w:lvlText w:val="•"/>
      <w:lvlJc w:val="left"/>
      <w:pPr>
        <w:ind w:left="5273" w:hanging="567"/>
      </w:pPr>
      <w:rPr>
        <w:rFonts w:hint="default"/>
        <w:lang w:val="en-US" w:eastAsia="en-US" w:bidi="ar-SA"/>
      </w:rPr>
    </w:lvl>
    <w:lvl w:ilvl="6" w:tplc="842AD772">
      <w:numFmt w:val="bullet"/>
      <w:lvlText w:val="•"/>
      <w:lvlJc w:val="left"/>
      <w:pPr>
        <w:ind w:left="6191" w:hanging="567"/>
      </w:pPr>
      <w:rPr>
        <w:rFonts w:hint="default"/>
        <w:lang w:val="en-US" w:eastAsia="en-US" w:bidi="ar-SA"/>
      </w:rPr>
    </w:lvl>
    <w:lvl w:ilvl="7" w:tplc="E2BE41BA">
      <w:numFmt w:val="bullet"/>
      <w:lvlText w:val="•"/>
      <w:lvlJc w:val="left"/>
      <w:pPr>
        <w:ind w:left="7110" w:hanging="567"/>
      </w:pPr>
      <w:rPr>
        <w:rFonts w:hint="default"/>
        <w:lang w:val="en-US" w:eastAsia="en-US" w:bidi="ar-SA"/>
      </w:rPr>
    </w:lvl>
    <w:lvl w:ilvl="8" w:tplc="E0968E72">
      <w:numFmt w:val="bullet"/>
      <w:lvlText w:val="•"/>
      <w:lvlJc w:val="left"/>
      <w:pPr>
        <w:ind w:left="8029" w:hanging="567"/>
      </w:pPr>
      <w:rPr>
        <w:rFonts w:hint="default"/>
        <w:lang w:val="en-US" w:eastAsia="en-US" w:bidi="ar-SA"/>
      </w:rPr>
    </w:lvl>
  </w:abstractNum>
  <w:abstractNum w:abstractNumId="4" w15:restartNumberingAfterBreak="0">
    <w:nsid w:val="5B865A37"/>
    <w:multiLevelType w:val="hybridMultilevel"/>
    <w:tmpl w:val="7DC6A54C"/>
    <w:lvl w:ilvl="0" w:tplc="06F2C818">
      <w:numFmt w:val="bullet"/>
      <w:lvlText w:val="-"/>
      <w:lvlJc w:val="left"/>
      <w:pPr>
        <w:ind w:left="1398" w:hanging="360"/>
      </w:pPr>
      <w:rPr>
        <w:rFonts w:ascii="Carlito" w:eastAsia="Carlito" w:hAnsi="Carlito" w:cs="Carlito" w:hint="default"/>
        <w:w w:val="100"/>
        <w:sz w:val="22"/>
        <w:szCs w:val="22"/>
        <w:lang w:val="en-US" w:eastAsia="en-US" w:bidi="ar-SA"/>
      </w:rPr>
    </w:lvl>
    <w:lvl w:ilvl="1" w:tplc="E904EFD8">
      <w:numFmt w:val="bullet"/>
      <w:lvlText w:val="o"/>
      <w:lvlJc w:val="left"/>
      <w:pPr>
        <w:ind w:left="2118" w:hanging="360"/>
      </w:pPr>
      <w:rPr>
        <w:rFonts w:ascii="Courier New" w:eastAsia="Courier New" w:hAnsi="Courier New" w:cs="Courier New" w:hint="default"/>
        <w:w w:val="100"/>
        <w:sz w:val="22"/>
        <w:szCs w:val="22"/>
        <w:lang w:val="en-US" w:eastAsia="en-US" w:bidi="ar-SA"/>
      </w:rPr>
    </w:lvl>
    <w:lvl w:ilvl="2" w:tplc="BB400CCC">
      <w:numFmt w:val="bullet"/>
      <w:lvlText w:val="•"/>
      <w:lvlJc w:val="left"/>
      <w:pPr>
        <w:ind w:left="2980" w:hanging="360"/>
      </w:pPr>
      <w:rPr>
        <w:rFonts w:hint="default"/>
        <w:lang w:val="en-US" w:eastAsia="en-US" w:bidi="ar-SA"/>
      </w:rPr>
    </w:lvl>
    <w:lvl w:ilvl="3" w:tplc="4440ACF2">
      <w:numFmt w:val="bullet"/>
      <w:lvlText w:val="•"/>
      <w:lvlJc w:val="left"/>
      <w:pPr>
        <w:ind w:left="3841" w:hanging="360"/>
      </w:pPr>
      <w:rPr>
        <w:rFonts w:hint="default"/>
        <w:lang w:val="en-US" w:eastAsia="en-US" w:bidi="ar-SA"/>
      </w:rPr>
    </w:lvl>
    <w:lvl w:ilvl="4" w:tplc="521A0AF2">
      <w:numFmt w:val="bullet"/>
      <w:lvlText w:val="•"/>
      <w:lvlJc w:val="left"/>
      <w:pPr>
        <w:ind w:left="4702" w:hanging="360"/>
      </w:pPr>
      <w:rPr>
        <w:rFonts w:hint="default"/>
        <w:lang w:val="en-US" w:eastAsia="en-US" w:bidi="ar-SA"/>
      </w:rPr>
    </w:lvl>
    <w:lvl w:ilvl="5" w:tplc="22E64A46">
      <w:numFmt w:val="bullet"/>
      <w:lvlText w:val="•"/>
      <w:lvlJc w:val="left"/>
      <w:pPr>
        <w:ind w:left="5562" w:hanging="360"/>
      </w:pPr>
      <w:rPr>
        <w:rFonts w:hint="default"/>
        <w:lang w:val="en-US" w:eastAsia="en-US" w:bidi="ar-SA"/>
      </w:rPr>
    </w:lvl>
    <w:lvl w:ilvl="6" w:tplc="D99A6D40">
      <w:numFmt w:val="bullet"/>
      <w:lvlText w:val="•"/>
      <w:lvlJc w:val="left"/>
      <w:pPr>
        <w:ind w:left="6423" w:hanging="360"/>
      </w:pPr>
      <w:rPr>
        <w:rFonts w:hint="default"/>
        <w:lang w:val="en-US" w:eastAsia="en-US" w:bidi="ar-SA"/>
      </w:rPr>
    </w:lvl>
    <w:lvl w:ilvl="7" w:tplc="D0527106">
      <w:numFmt w:val="bullet"/>
      <w:lvlText w:val="•"/>
      <w:lvlJc w:val="left"/>
      <w:pPr>
        <w:ind w:left="7284" w:hanging="360"/>
      </w:pPr>
      <w:rPr>
        <w:rFonts w:hint="default"/>
        <w:lang w:val="en-US" w:eastAsia="en-US" w:bidi="ar-SA"/>
      </w:rPr>
    </w:lvl>
    <w:lvl w:ilvl="8" w:tplc="64E8B5B2">
      <w:numFmt w:val="bullet"/>
      <w:lvlText w:val="•"/>
      <w:lvlJc w:val="left"/>
      <w:pPr>
        <w:ind w:left="8144" w:hanging="360"/>
      </w:pPr>
      <w:rPr>
        <w:rFonts w:hint="default"/>
        <w:lang w:val="en-US" w:eastAsia="en-US" w:bidi="ar-SA"/>
      </w:rPr>
    </w:lvl>
  </w:abstractNum>
  <w:abstractNum w:abstractNumId="5" w15:restartNumberingAfterBreak="0">
    <w:nsid w:val="61293174"/>
    <w:multiLevelType w:val="hybridMultilevel"/>
    <w:tmpl w:val="EB4426FA"/>
    <w:lvl w:ilvl="0" w:tplc="A1E41BD2">
      <w:start w:val="10"/>
      <w:numFmt w:val="decimal"/>
      <w:lvlText w:val="%1."/>
      <w:lvlJc w:val="left"/>
      <w:pPr>
        <w:ind w:left="678" w:hanging="567"/>
        <w:jc w:val="left"/>
      </w:pPr>
      <w:rPr>
        <w:rFonts w:ascii="Carlito" w:eastAsia="Carlito" w:hAnsi="Carlito" w:cs="Carlito" w:hint="default"/>
        <w:w w:val="100"/>
        <w:sz w:val="22"/>
        <w:szCs w:val="22"/>
        <w:lang w:val="en-US" w:eastAsia="en-US" w:bidi="ar-SA"/>
      </w:rPr>
    </w:lvl>
    <w:lvl w:ilvl="1" w:tplc="A05C9B82">
      <w:numFmt w:val="bullet"/>
      <w:lvlText w:val=""/>
      <w:lvlJc w:val="left"/>
      <w:pPr>
        <w:ind w:left="1398" w:hanging="360"/>
      </w:pPr>
      <w:rPr>
        <w:rFonts w:ascii="Symbol" w:eastAsia="Symbol" w:hAnsi="Symbol" w:cs="Symbol" w:hint="default"/>
        <w:w w:val="100"/>
        <w:sz w:val="22"/>
        <w:szCs w:val="22"/>
        <w:lang w:val="en-US" w:eastAsia="en-US" w:bidi="ar-SA"/>
      </w:rPr>
    </w:lvl>
    <w:lvl w:ilvl="2" w:tplc="74D4847C">
      <w:numFmt w:val="bullet"/>
      <w:lvlText w:val="o"/>
      <w:lvlJc w:val="left"/>
      <w:pPr>
        <w:ind w:left="2118" w:hanging="360"/>
      </w:pPr>
      <w:rPr>
        <w:rFonts w:ascii="Courier New" w:eastAsia="Courier New" w:hAnsi="Courier New" w:cs="Courier New" w:hint="default"/>
        <w:w w:val="100"/>
        <w:sz w:val="22"/>
        <w:szCs w:val="22"/>
        <w:lang w:val="en-US" w:eastAsia="en-US" w:bidi="ar-SA"/>
      </w:rPr>
    </w:lvl>
    <w:lvl w:ilvl="3" w:tplc="22240630">
      <w:numFmt w:val="bullet"/>
      <w:lvlText w:val="•"/>
      <w:lvlJc w:val="left"/>
      <w:pPr>
        <w:ind w:left="3088" w:hanging="360"/>
      </w:pPr>
      <w:rPr>
        <w:rFonts w:hint="default"/>
        <w:lang w:val="en-US" w:eastAsia="en-US" w:bidi="ar-SA"/>
      </w:rPr>
    </w:lvl>
    <w:lvl w:ilvl="4" w:tplc="DA16FD46">
      <w:numFmt w:val="bullet"/>
      <w:lvlText w:val="•"/>
      <w:lvlJc w:val="left"/>
      <w:pPr>
        <w:ind w:left="4056" w:hanging="360"/>
      </w:pPr>
      <w:rPr>
        <w:rFonts w:hint="default"/>
        <w:lang w:val="en-US" w:eastAsia="en-US" w:bidi="ar-SA"/>
      </w:rPr>
    </w:lvl>
    <w:lvl w:ilvl="5" w:tplc="16064FBC">
      <w:numFmt w:val="bullet"/>
      <w:lvlText w:val="•"/>
      <w:lvlJc w:val="left"/>
      <w:pPr>
        <w:ind w:left="5024" w:hanging="360"/>
      </w:pPr>
      <w:rPr>
        <w:rFonts w:hint="default"/>
        <w:lang w:val="en-US" w:eastAsia="en-US" w:bidi="ar-SA"/>
      </w:rPr>
    </w:lvl>
    <w:lvl w:ilvl="6" w:tplc="7208FAD2">
      <w:numFmt w:val="bullet"/>
      <w:lvlText w:val="•"/>
      <w:lvlJc w:val="left"/>
      <w:pPr>
        <w:ind w:left="5993" w:hanging="360"/>
      </w:pPr>
      <w:rPr>
        <w:rFonts w:hint="default"/>
        <w:lang w:val="en-US" w:eastAsia="en-US" w:bidi="ar-SA"/>
      </w:rPr>
    </w:lvl>
    <w:lvl w:ilvl="7" w:tplc="F0D49762">
      <w:numFmt w:val="bullet"/>
      <w:lvlText w:val="•"/>
      <w:lvlJc w:val="left"/>
      <w:pPr>
        <w:ind w:left="6961" w:hanging="360"/>
      </w:pPr>
      <w:rPr>
        <w:rFonts w:hint="default"/>
        <w:lang w:val="en-US" w:eastAsia="en-US" w:bidi="ar-SA"/>
      </w:rPr>
    </w:lvl>
    <w:lvl w:ilvl="8" w:tplc="22C440EE">
      <w:numFmt w:val="bullet"/>
      <w:lvlText w:val="•"/>
      <w:lvlJc w:val="left"/>
      <w:pPr>
        <w:ind w:left="7929" w:hanging="360"/>
      </w:pPr>
      <w:rPr>
        <w:rFonts w:hint="default"/>
        <w:lang w:val="en-US" w:eastAsia="en-US" w:bidi="ar-SA"/>
      </w:rPr>
    </w:lvl>
  </w:abstractNum>
  <w:abstractNum w:abstractNumId="6" w15:restartNumberingAfterBreak="0">
    <w:nsid w:val="6F6B2A5A"/>
    <w:multiLevelType w:val="hybridMultilevel"/>
    <w:tmpl w:val="D71CEB6A"/>
    <w:lvl w:ilvl="0" w:tplc="C10EE484">
      <w:numFmt w:val="bullet"/>
      <w:lvlText w:val=""/>
      <w:lvlJc w:val="left"/>
      <w:pPr>
        <w:ind w:left="1389" w:hanging="181"/>
      </w:pPr>
      <w:rPr>
        <w:rFonts w:hint="default"/>
        <w:w w:val="99"/>
        <w:lang w:val="en-US" w:eastAsia="en-US" w:bidi="ar-SA"/>
      </w:rPr>
    </w:lvl>
    <w:lvl w:ilvl="1" w:tplc="5E00B6FE">
      <w:numFmt w:val="bullet"/>
      <w:lvlText w:val="•"/>
      <w:lvlJc w:val="left"/>
      <w:pPr>
        <w:ind w:left="2114" w:hanging="181"/>
      </w:pPr>
      <w:rPr>
        <w:rFonts w:hint="default"/>
        <w:lang w:val="en-US" w:eastAsia="en-US" w:bidi="ar-SA"/>
      </w:rPr>
    </w:lvl>
    <w:lvl w:ilvl="2" w:tplc="AC769B66">
      <w:numFmt w:val="bullet"/>
      <w:lvlText w:val="•"/>
      <w:lvlJc w:val="left"/>
      <w:pPr>
        <w:ind w:left="2848" w:hanging="181"/>
      </w:pPr>
      <w:rPr>
        <w:rFonts w:hint="default"/>
        <w:lang w:val="en-US" w:eastAsia="en-US" w:bidi="ar-SA"/>
      </w:rPr>
    </w:lvl>
    <w:lvl w:ilvl="3" w:tplc="2780C03C">
      <w:numFmt w:val="bullet"/>
      <w:lvlText w:val="•"/>
      <w:lvlJc w:val="left"/>
      <w:pPr>
        <w:ind w:left="3582" w:hanging="181"/>
      </w:pPr>
      <w:rPr>
        <w:rFonts w:hint="default"/>
        <w:lang w:val="en-US" w:eastAsia="en-US" w:bidi="ar-SA"/>
      </w:rPr>
    </w:lvl>
    <w:lvl w:ilvl="4" w:tplc="602AC96A">
      <w:numFmt w:val="bullet"/>
      <w:lvlText w:val="•"/>
      <w:lvlJc w:val="left"/>
      <w:pPr>
        <w:ind w:left="4316" w:hanging="181"/>
      </w:pPr>
      <w:rPr>
        <w:rFonts w:hint="default"/>
        <w:lang w:val="en-US" w:eastAsia="en-US" w:bidi="ar-SA"/>
      </w:rPr>
    </w:lvl>
    <w:lvl w:ilvl="5" w:tplc="94D2A436">
      <w:numFmt w:val="bullet"/>
      <w:lvlText w:val="•"/>
      <w:lvlJc w:val="left"/>
      <w:pPr>
        <w:ind w:left="5051" w:hanging="181"/>
      </w:pPr>
      <w:rPr>
        <w:rFonts w:hint="default"/>
        <w:lang w:val="en-US" w:eastAsia="en-US" w:bidi="ar-SA"/>
      </w:rPr>
    </w:lvl>
    <w:lvl w:ilvl="6" w:tplc="4D785258">
      <w:numFmt w:val="bullet"/>
      <w:lvlText w:val="•"/>
      <w:lvlJc w:val="left"/>
      <w:pPr>
        <w:ind w:left="5785" w:hanging="181"/>
      </w:pPr>
      <w:rPr>
        <w:rFonts w:hint="default"/>
        <w:lang w:val="en-US" w:eastAsia="en-US" w:bidi="ar-SA"/>
      </w:rPr>
    </w:lvl>
    <w:lvl w:ilvl="7" w:tplc="502C3B40">
      <w:numFmt w:val="bullet"/>
      <w:lvlText w:val="•"/>
      <w:lvlJc w:val="left"/>
      <w:pPr>
        <w:ind w:left="6519" w:hanging="181"/>
      </w:pPr>
      <w:rPr>
        <w:rFonts w:hint="default"/>
        <w:lang w:val="en-US" w:eastAsia="en-US" w:bidi="ar-SA"/>
      </w:rPr>
    </w:lvl>
    <w:lvl w:ilvl="8" w:tplc="77FA49EA">
      <w:numFmt w:val="bullet"/>
      <w:lvlText w:val="•"/>
      <w:lvlJc w:val="left"/>
      <w:pPr>
        <w:ind w:left="7253" w:hanging="181"/>
      </w:pPr>
      <w:rPr>
        <w:rFonts w:hint="default"/>
        <w:lang w:val="en-US" w:eastAsia="en-US" w:bidi="ar-SA"/>
      </w:rPr>
    </w:lvl>
  </w:abstractNum>
  <w:abstractNum w:abstractNumId="7" w15:restartNumberingAfterBreak="0">
    <w:nsid w:val="77F37872"/>
    <w:multiLevelType w:val="hybridMultilevel"/>
    <w:tmpl w:val="050E3196"/>
    <w:lvl w:ilvl="0" w:tplc="CC6611F2">
      <w:numFmt w:val="bullet"/>
      <w:lvlText w:val="-"/>
      <w:lvlJc w:val="left"/>
      <w:pPr>
        <w:ind w:left="1398" w:hanging="360"/>
      </w:pPr>
      <w:rPr>
        <w:rFonts w:ascii="Carlito" w:eastAsia="Carlito" w:hAnsi="Carlito" w:cs="Carlito" w:hint="default"/>
        <w:w w:val="100"/>
        <w:sz w:val="22"/>
        <w:szCs w:val="22"/>
        <w:lang w:val="en-US" w:eastAsia="en-US" w:bidi="ar-SA"/>
      </w:rPr>
    </w:lvl>
    <w:lvl w:ilvl="1" w:tplc="F6D886E0">
      <w:numFmt w:val="bullet"/>
      <w:lvlText w:val="•"/>
      <w:lvlJc w:val="left"/>
      <w:pPr>
        <w:ind w:left="2246" w:hanging="360"/>
      </w:pPr>
      <w:rPr>
        <w:rFonts w:hint="default"/>
        <w:lang w:val="en-US" w:eastAsia="en-US" w:bidi="ar-SA"/>
      </w:rPr>
    </w:lvl>
    <w:lvl w:ilvl="2" w:tplc="C68679B0">
      <w:numFmt w:val="bullet"/>
      <w:lvlText w:val="•"/>
      <w:lvlJc w:val="left"/>
      <w:pPr>
        <w:ind w:left="3093" w:hanging="360"/>
      </w:pPr>
      <w:rPr>
        <w:rFonts w:hint="default"/>
        <w:lang w:val="en-US" w:eastAsia="en-US" w:bidi="ar-SA"/>
      </w:rPr>
    </w:lvl>
    <w:lvl w:ilvl="3" w:tplc="E55A3B08">
      <w:numFmt w:val="bullet"/>
      <w:lvlText w:val="•"/>
      <w:lvlJc w:val="left"/>
      <w:pPr>
        <w:ind w:left="3939" w:hanging="360"/>
      </w:pPr>
      <w:rPr>
        <w:rFonts w:hint="default"/>
        <w:lang w:val="en-US" w:eastAsia="en-US" w:bidi="ar-SA"/>
      </w:rPr>
    </w:lvl>
    <w:lvl w:ilvl="4" w:tplc="F6467894">
      <w:numFmt w:val="bullet"/>
      <w:lvlText w:val="•"/>
      <w:lvlJc w:val="left"/>
      <w:pPr>
        <w:ind w:left="4786" w:hanging="360"/>
      </w:pPr>
      <w:rPr>
        <w:rFonts w:hint="default"/>
        <w:lang w:val="en-US" w:eastAsia="en-US" w:bidi="ar-SA"/>
      </w:rPr>
    </w:lvl>
    <w:lvl w:ilvl="5" w:tplc="38628A54">
      <w:numFmt w:val="bullet"/>
      <w:lvlText w:val="•"/>
      <w:lvlJc w:val="left"/>
      <w:pPr>
        <w:ind w:left="5633" w:hanging="360"/>
      </w:pPr>
      <w:rPr>
        <w:rFonts w:hint="default"/>
        <w:lang w:val="en-US" w:eastAsia="en-US" w:bidi="ar-SA"/>
      </w:rPr>
    </w:lvl>
    <w:lvl w:ilvl="6" w:tplc="2E3E6FBC">
      <w:numFmt w:val="bullet"/>
      <w:lvlText w:val="•"/>
      <w:lvlJc w:val="left"/>
      <w:pPr>
        <w:ind w:left="6479" w:hanging="360"/>
      </w:pPr>
      <w:rPr>
        <w:rFonts w:hint="default"/>
        <w:lang w:val="en-US" w:eastAsia="en-US" w:bidi="ar-SA"/>
      </w:rPr>
    </w:lvl>
    <w:lvl w:ilvl="7" w:tplc="07A81D0E">
      <w:numFmt w:val="bullet"/>
      <w:lvlText w:val="•"/>
      <w:lvlJc w:val="left"/>
      <w:pPr>
        <w:ind w:left="7326" w:hanging="360"/>
      </w:pPr>
      <w:rPr>
        <w:rFonts w:hint="default"/>
        <w:lang w:val="en-US" w:eastAsia="en-US" w:bidi="ar-SA"/>
      </w:rPr>
    </w:lvl>
    <w:lvl w:ilvl="8" w:tplc="0294673C">
      <w:numFmt w:val="bullet"/>
      <w:lvlText w:val="•"/>
      <w:lvlJc w:val="left"/>
      <w:pPr>
        <w:ind w:left="8173" w:hanging="360"/>
      </w:pPr>
      <w:rPr>
        <w:rFonts w:hint="default"/>
        <w:lang w:val="en-US" w:eastAsia="en-US" w:bidi="ar-SA"/>
      </w:rPr>
    </w:lvl>
  </w:abstractNum>
  <w:num w:numId="1">
    <w:abstractNumId w:val="6"/>
  </w:num>
  <w:num w:numId="2">
    <w:abstractNumId w:val="0"/>
  </w:num>
  <w:num w:numId="3">
    <w:abstractNumId w:val="4"/>
  </w:num>
  <w:num w:numId="4">
    <w:abstractNumId w:val="7"/>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7F"/>
    <w:rsid w:val="000123C8"/>
    <w:rsid w:val="00016424"/>
    <w:rsid w:val="000167EE"/>
    <w:rsid w:val="0003796C"/>
    <w:rsid w:val="0004409C"/>
    <w:rsid w:val="00057BFE"/>
    <w:rsid w:val="00064202"/>
    <w:rsid w:val="000650FE"/>
    <w:rsid w:val="00067F2F"/>
    <w:rsid w:val="000746ED"/>
    <w:rsid w:val="000826BA"/>
    <w:rsid w:val="00093C02"/>
    <w:rsid w:val="000A53AB"/>
    <w:rsid w:val="000C36C2"/>
    <w:rsid w:val="000D0791"/>
    <w:rsid w:val="000D59F0"/>
    <w:rsid w:val="000E68FE"/>
    <w:rsid w:val="000E69A6"/>
    <w:rsid w:val="000F1F9D"/>
    <w:rsid w:val="00102241"/>
    <w:rsid w:val="00103311"/>
    <w:rsid w:val="001076D8"/>
    <w:rsid w:val="001206AC"/>
    <w:rsid w:val="001222E9"/>
    <w:rsid w:val="0013048F"/>
    <w:rsid w:val="00133C73"/>
    <w:rsid w:val="00147C2B"/>
    <w:rsid w:val="00151A7F"/>
    <w:rsid w:val="00157ECD"/>
    <w:rsid w:val="00162EA2"/>
    <w:rsid w:val="001708F9"/>
    <w:rsid w:val="0017353F"/>
    <w:rsid w:val="00183DC2"/>
    <w:rsid w:val="00183E7B"/>
    <w:rsid w:val="00185D39"/>
    <w:rsid w:val="00187453"/>
    <w:rsid w:val="00191366"/>
    <w:rsid w:val="00191C7C"/>
    <w:rsid w:val="0019614B"/>
    <w:rsid w:val="001977CF"/>
    <w:rsid w:val="001A3BF7"/>
    <w:rsid w:val="001A7086"/>
    <w:rsid w:val="001D0BE0"/>
    <w:rsid w:val="001E4DE5"/>
    <w:rsid w:val="001E75A2"/>
    <w:rsid w:val="001E7C1E"/>
    <w:rsid w:val="00205A2B"/>
    <w:rsid w:val="00235335"/>
    <w:rsid w:val="00236A75"/>
    <w:rsid w:val="00240D92"/>
    <w:rsid w:val="00242DEB"/>
    <w:rsid w:val="00244A56"/>
    <w:rsid w:val="002453D1"/>
    <w:rsid w:val="00245CA3"/>
    <w:rsid w:val="00245FB1"/>
    <w:rsid w:val="00251B36"/>
    <w:rsid w:val="00254E85"/>
    <w:rsid w:val="00264450"/>
    <w:rsid w:val="0026479A"/>
    <w:rsid w:val="002677D0"/>
    <w:rsid w:val="00277523"/>
    <w:rsid w:val="00281976"/>
    <w:rsid w:val="00294504"/>
    <w:rsid w:val="00295263"/>
    <w:rsid w:val="002A23B3"/>
    <w:rsid w:val="002A3039"/>
    <w:rsid w:val="002A75AF"/>
    <w:rsid w:val="002A76A7"/>
    <w:rsid w:val="002C5DD0"/>
    <w:rsid w:val="002E27EF"/>
    <w:rsid w:val="002E3F71"/>
    <w:rsid w:val="002E47CC"/>
    <w:rsid w:val="002F2C9E"/>
    <w:rsid w:val="00306F13"/>
    <w:rsid w:val="00311AAF"/>
    <w:rsid w:val="0031354E"/>
    <w:rsid w:val="00320CB1"/>
    <w:rsid w:val="003312A0"/>
    <w:rsid w:val="00347190"/>
    <w:rsid w:val="0039481D"/>
    <w:rsid w:val="00395136"/>
    <w:rsid w:val="003A0728"/>
    <w:rsid w:val="003B57B5"/>
    <w:rsid w:val="003B7E3B"/>
    <w:rsid w:val="003C0DA4"/>
    <w:rsid w:val="003C5E32"/>
    <w:rsid w:val="003D6DC5"/>
    <w:rsid w:val="003E1906"/>
    <w:rsid w:val="003E21AC"/>
    <w:rsid w:val="003E5AFF"/>
    <w:rsid w:val="004079CC"/>
    <w:rsid w:val="00412452"/>
    <w:rsid w:val="00415B14"/>
    <w:rsid w:val="00421DDB"/>
    <w:rsid w:val="0042480E"/>
    <w:rsid w:val="004364C7"/>
    <w:rsid w:val="0043656E"/>
    <w:rsid w:val="00437A0E"/>
    <w:rsid w:val="00453E66"/>
    <w:rsid w:val="0046087F"/>
    <w:rsid w:val="00462154"/>
    <w:rsid w:val="00464FD4"/>
    <w:rsid w:val="004654BC"/>
    <w:rsid w:val="00470351"/>
    <w:rsid w:val="00481756"/>
    <w:rsid w:val="004837CF"/>
    <w:rsid w:val="00484566"/>
    <w:rsid w:val="004875D3"/>
    <w:rsid w:val="004961D7"/>
    <w:rsid w:val="00496723"/>
    <w:rsid w:val="004B3572"/>
    <w:rsid w:val="004C286C"/>
    <w:rsid w:val="004C5409"/>
    <w:rsid w:val="004F3DC6"/>
    <w:rsid w:val="005064C7"/>
    <w:rsid w:val="0050788E"/>
    <w:rsid w:val="00535096"/>
    <w:rsid w:val="0054175D"/>
    <w:rsid w:val="00541DC1"/>
    <w:rsid w:val="0056250B"/>
    <w:rsid w:val="005627F4"/>
    <w:rsid w:val="005668CC"/>
    <w:rsid w:val="005670BC"/>
    <w:rsid w:val="00567620"/>
    <w:rsid w:val="00570065"/>
    <w:rsid w:val="005739E9"/>
    <w:rsid w:val="005760CE"/>
    <w:rsid w:val="005971E4"/>
    <w:rsid w:val="005A3C65"/>
    <w:rsid w:val="005A4985"/>
    <w:rsid w:val="005B7D60"/>
    <w:rsid w:val="005D3FE3"/>
    <w:rsid w:val="005D6E4C"/>
    <w:rsid w:val="005E4874"/>
    <w:rsid w:val="005E5E55"/>
    <w:rsid w:val="005E73A8"/>
    <w:rsid w:val="005E79C5"/>
    <w:rsid w:val="0060192A"/>
    <w:rsid w:val="00616E19"/>
    <w:rsid w:val="0062168F"/>
    <w:rsid w:val="00631ADE"/>
    <w:rsid w:val="00635351"/>
    <w:rsid w:val="00635393"/>
    <w:rsid w:val="0064129F"/>
    <w:rsid w:val="00642030"/>
    <w:rsid w:val="0064490A"/>
    <w:rsid w:val="006449D2"/>
    <w:rsid w:val="00645E9F"/>
    <w:rsid w:val="00652CDA"/>
    <w:rsid w:val="00661937"/>
    <w:rsid w:val="0066473F"/>
    <w:rsid w:val="00671BF0"/>
    <w:rsid w:val="006745A7"/>
    <w:rsid w:val="00674646"/>
    <w:rsid w:val="006A2C21"/>
    <w:rsid w:val="006B2F5C"/>
    <w:rsid w:val="006B3F28"/>
    <w:rsid w:val="006B6C13"/>
    <w:rsid w:val="006C3ADF"/>
    <w:rsid w:val="006D22FA"/>
    <w:rsid w:val="00725C08"/>
    <w:rsid w:val="00734125"/>
    <w:rsid w:val="0073525C"/>
    <w:rsid w:val="0073561B"/>
    <w:rsid w:val="00743DA0"/>
    <w:rsid w:val="007578BE"/>
    <w:rsid w:val="00777C71"/>
    <w:rsid w:val="00777CFF"/>
    <w:rsid w:val="00782F0F"/>
    <w:rsid w:val="007927F0"/>
    <w:rsid w:val="007948FB"/>
    <w:rsid w:val="0079545A"/>
    <w:rsid w:val="007A3114"/>
    <w:rsid w:val="007A7FE4"/>
    <w:rsid w:val="007B0DEF"/>
    <w:rsid w:val="007B52CF"/>
    <w:rsid w:val="007C249F"/>
    <w:rsid w:val="007C73D7"/>
    <w:rsid w:val="007D19A4"/>
    <w:rsid w:val="007E0927"/>
    <w:rsid w:val="007F1DFE"/>
    <w:rsid w:val="008020A6"/>
    <w:rsid w:val="0080311D"/>
    <w:rsid w:val="00820147"/>
    <w:rsid w:val="008220C8"/>
    <w:rsid w:val="00824A49"/>
    <w:rsid w:val="00827C22"/>
    <w:rsid w:val="008318AC"/>
    <w:rsid w:val="008353FA"/>
    <w:rsid w:val="008524AB"/>
    <w:rsid w:val="00853BC5"/>
    <w:rsid w:val="008568BF"/>
    <w:rsid w:val="00861163"/>
    <w:rsid w:val="00862DB7"/>
    <w:rsid w:val="00870DAB"/>
    <w:rsid w:val="008731F2"/>
    <w:rsid w:val="0087398E"/>
    <w:rsid w:val="00874EF6"/>
    <w:rsid w:val="00877156"/>
    <w:rsid w:val="00883861"/>
    <w:rsid w:val="00886C3F"/>
    <w:rsid w:val="00893890"/>
    <w:rsid w:val="008A510F"/>
    <w:rsid w:val="008B3F1C"/>
    <w:rsid w:val="008B6A0A"/>
    <w:rsid w:val="008B71F7"/>
    <w:rsid w:val="008C63C7"/>
    <w:rsid w:val="008C7647"/>
    <w:rsid w:val="008D0ACC"/>
    <w:rsid w:val="008E51D2"/>
    <w:rsid w:val="008F2319"/>
    <w:rsid w:val="00903AC9"/>
    <w:rsid w:val="00914C5B"/>
    <w:rsid w:val="009163D9"/>
    <w:rsid w:val="00921092"/>
    <w:rsid w:val="0093027D"/>
    <w:rsid w:val="00931D91"/>
    <w:rsid w:val="00937DD5"/>
    <w:rsid w:val="00941783"/>
    <w:rsid w:val="00941E08"/>
    <w:rsid w:val="009468BA"/>
    <w:rsid w:val="009524AB"/>
    <w:rsid w:val="00956BC8"/>
    <w:rsid w:val="00957889"/>
    <w:rsid w:val="009625E3"/>
    <w:rsid w:val="00967CDD"/>
    <w:rsid w:val="00975DA6"/>
    <w:rsid w:val="009821D4"/>
    <w:rsid w:val="00990B20"/>
    <w:rsid w:val="00991771"/>
    <w:rsid w:val="009A038F"/>
    <w:rsid w:val="009A4332"/>
    <w:rsid w:val="009B076B"/>
    <w:rsid w:val="009C0351"/>
    <w:rsid w:val="009C2C24"/>
    <w:rsid w:val="009C7B37"/>
    <w:rsid w:val="009C7F9E"/>
    <w:rsid w:val="009D0022"/>
    <w:rsid w:val="009D4AEC"/>
    <w:rsid w:val="009E1D3F"/>
    <w:rsid w:val="009E59A0"/>
    <w:rsid w:val="00A02934"/>
    <w:rsid w:val="00A12105"/>
    <w:rsid w:val="00A15FF8"/>
    <w:rsid w:val="00A30EF6"/>
    <w:rsid w:val="00A3334D"/>
    <w:rsid w:val="00A333B0"/>
    <w:rsid w:val="00A45B5A"/>
    <w:rsid w:val="00A5132E"/>
    <w:rsid w:val="00A52955"/>
    <w:rsid w:val="00A630CF"/>
    <w:rsid w:val="00A6525E"/>
    <w:rsid w:val="00A80B0B"/>
    <w:rsid w:val="00A80E4D"/>
    <w:rsid w:val="00A92369"/>
    <w:rsid w:val="00A94559"/>
    <w:rsid w:val="00A976D3"/>
    <w:rsid w:val="00AC7132"/>
    <w:rsid w:val="00AE2D9D"/>
    <w:rsid w:val="00AE41DC"/>
    <w:rsid w:val="00AE73E7"/>
    <w:rsid w:val="00AF3FF9"/>
    <w:rsid w:val="00AF4D3E"/>
    <w:rsid w:val="00B107BF"/>
    <w:rsid w:val="00B14D0B"/>
    <w:rsid w:val="00B1662B"/>
    <w:rsid w:val="00B1678A"/>
    <w:rsid w:val="00B174CB"/>
    <w:rsid w:val="00B2275D"/>
    <w:rsid w:val="00B23757"/>
    <w:rsid w:val="00B2610C"/>
    <w:rsid w:val="00B308B9"/>
    <w:rsid w:val="00B30B4F"/>
    <w:rsid w:val="00B30CFB"/>
    <w:rsid w:val="00B342C6"/>
    <w:rsid w:val="00B443B6"/>
    <w:rsid w:val="00B50E10"/>
    <w:rsid w:val="00B51995"/>
    <w:rsid w:val="00B53897"/>
    <w:rsid w:val="00B5568E"/>
    <w:rsid w:val="00B61C4D"/>
    <w:rsid w:val="00B63D79"/>
    <w:rsid w:val="00B70E9D"/>
    <w:rsid w:val="00B82530"/>
    <w:rsid w:val="00B845E9"/>
    <w:rsid w:val="00B9280A"/>
    <w:rsid w:val="00B9382C"/>
    <w:rsid w:val="00BA2188"/>
    <w:rsid w:val="00BA3197"/>
    <w:rsid w:val="00BA4778"/>
    <w:rsid w:val="00BA66D1"/>
    <w:rsid w:val="00BC0B88"/>
    <w:rsid w:val="00BC24E6"/>
    <w:rsid w:val="00BC39F9"/>
    <w:rsid w:val="00BD517E"/>
    <w:rsid w:val="00BE47FB"/>
    <w:rsid w:val="00BF36E7"/>
    <w:rsid w:val="00BF567C"/>
    <w:rsid w:val="00C10BF2"/>
    <w:rsid w:val="00C13F0E"/>
    <w:rsid w:val="00C1445D"/>
    <w:rsid w:val="00C170D3"/>
    <w:rsid w:val="00C209F8"/>
    <w:rsid w:val="00C2493C"/>
    <w:rsid w:val="00C3383B"/>
    <w:rsid w:val="00C45651"/>
    <w:rsid w:val="00C45DB5"/>
    <w:rsid w:val="00C47AC8"/>
    <w:rsid w:val="00C64BBF"/>
    <w:rsid w:val="00C67263"/>
    <w:rsid w:val="00C7300A"/>
    <w:rsid w:val="00C76397"/>
    <w:rsid w:val="00C815E8"/>
    <w:rsid w:val="00C86A1C"/>
    <w:rsid w:val="00C932E4"/>
    <w:rsid w:val="00C96BD0"/>
    <w:rsid w:val="00C973DF"/>
    <w:rsid w:val="00CC7F71"/>
    <w:rsid w:val="00CD27A6"/>
    <w:rsid w:val="00CD370E"/>
    <w:rsid w:val="00CD43A6"/>
    <w:rsid w:val="00CE5B35"/>
    <w:rsid w:val="00D00205"/>
    <w:rsid w:val="00D0207C"/>
    <w:rsid w:val="00D1573C"/>
    <w:rsid w:val="00D21BC4"/>
    <w:rsid w:val="00D22F18"/>
    <w:rsid w:val="00D2326A"/>
    <w:rsid w:val="00D370E0"/>
    <w:rsid w:val="00D55B16"/>
    <w:rsid w:val="00D5616D"/>
    <w:rsid w:val="00D62917"/>
    <w:rsid w:val="00D63A2B"/>
    <w:rsid w:val="00D7681A"/>
    <w:rsid w:val="00D837D8"/>
    <w:rsid w:val="00D8427E"/>
    <w:rsid w:val="00D95D63"/>
    <w:rsid w:val="00D95E62"/>
    <w:rsid w:val="00DD613F"/>
    <w:rsid w:val="00DD6632"/>
    <w:rsid w:val="00DE63FB"/>
    <w:rsid w:val="00DF24EB"/>
    <w:rsid w:val="00E16F26"/>
    <w:rsid w:val="00E20D8E"/>
    <w:rsid w:val="00E21C60"/>
    <w:rsid w:val="00E43192"/>
    <w:rsid w:val="00E4436D"/>
    <w:rsid w:val="00E47EA0"/>
    <w:rsid w:val="00E53690"/>
    <w:rsid w:val="00E53D8B"/>
    <w:rsid w:val="00E616EC"/>
    <w:rsid w:val="00E65442"/>
    <w:rsid w:val="00E673A0"/>
    <w:rsid w:val="00E87195"/>
    <w:rsid w:val="00E9159C"/>
    <w:rsid w:val="00E94427"/>
    <w:rsid w:val="00E95408"/>
    <w:rsid w:val="00EA65CD"/>
    <w:rsid w:val="00EB477B"/>
    <w:rsid w:val="00EC3B81"/>
    <w:rsid w:val="00ED0C40"/>
    <w:rsid w:val="00ED0F02"/>
    <w:rsid w:val="00ED48F4"/>
    <w:rsid w:val="00ED7B5D"/>
    <w:rsid w:val="00EE62A2"/>
    <w:rsid w:val="00EF4599"/>
    <w:rsid w:val="00F07CBB"/>
    <w:rsid w:val="00F100DF"/>
    <w:rsid w:val="00F150E2"/>
    <w:rsid w:val="00F21C67"/>
    <w:rsid w:val="00F32DF7"/>
    <w:rsid w:val="00F32EE9"/>
    <w:rsid w:val="00F35ECC"/>
    <w:rsid w:val="00F4387D"/>
    <w:rsid w:val="00F50372"/>
    <w:rsid w:val="00F51CBC"/>
    <w:rsid w:val="00F57028"/>
    <w:rsid w:val="00F57F5F"/>
    <w:rsid w:val="00F64938"/>
    <w:rsid w:val="00F67973"/>
    <w:rsid w:val="00F8624D"/>
    <w:rsid w:val="00F93B3D"/>
    <w:rsid w:val="00FA044F"/>
    <w:rsid w:val="00FA06FF"/>
    <w:rsid w:val="00FB2CE3"/>
    <w:rsid w:val="00FB2DC5"/>
    <w:rsid w:val="00FB2E44"/>
    <w:rsid w:val="00FC1096"/>
    <w:rsid w:val="00FC210A"/>
    <w:rsid w:val="00FC3162"/>
    <w:rsid w:val="00FC3AEB"/>
    <w:rsid w:val="00FD5D38"/>
    <w:rsid w:val="00FE176F"/>
    <w:rsid w:val="00FE209C"/>
    <w:rsid w:val="00FE2978"/>
    <w:rsid w:val="00FE4A99"/>
    <w:rsid w:val="00FE79AF"/>
    <w:rsid w:val="00FF3217"/>
    <w:rsid w:val="00FF4703"/>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C681B"/>
  <w15:docId w15:val="{D4CBE8E0-BA39-45C2-9CAD-1B2CD646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72"/>
    <w:rPr>
      <w:rFonts w:ascii="Carlito" w:eastAsia="Carlito" w:hAnsi="Carlito" w:cs="Carlito"/>
    </w:rPr>
  </w:style>
  <w:style w:type="paragraph" w:styleId="Heading1">
    <w:name w:val="heading 1"/>
    <w:basedOn w:val="Normal"/>
    <w:uiPriority w:val="9"/>
    <w:qFormat/>
    <w:rsid w:val="00F50372"/>
    <w:pPr>
      <w:spacing w:before="22"/>
      <w:ind w:left="1110" w:hanging="433"/>
      <w:outlineLvl w:val="0"/>
    </w:pPr>
    <w:rPr>
      <w:rFonts w:ascii="Arial" w:eastAsia="Arial" w:hAnsi="Arial" w:cs="Arial"/>
      <w:sz w:val="32"/>
      <w:szCs w:val="32"/>
    </w:rPr>
  </w:style>
  <w:style w:type="paragraph" w:styleId="Heading2">
    <w:name w:val="heading 2"/>
    <w:basedOn w:val="Normal"/>
    <w:uiPriority w:val="9"/>
    <w:unhideWhenUsed/>
    <w:qFormat/>
    <w:rsid w:val="00F50372"/>
    <w:pPr>
      <w:spacing w:before="166"/>
      <w:ind w:left="1254" w:hanging="577"/>
      <w:outlineLvl w:val="1"/>
    </w:pPr>
    <w:rPr>
      <w:rFonts w:ascii="Arial" w:eastAsia="Arial" w:hAnsi="Arial" w:cs="Arial"/>
      <w:sz w:val="26"/>
      <w:szCs w:val="26"/>
    </w:rPr>
  </w:style>
  <w:style w:type="paragraph" w:styleId="Heading3">
    <w:name w:val="heading 3"/>
    <w:basedOn w:val="Normal"/>
    <w:uiPriority w:val="9"/>
    <w:unhideWhenUsed/>
    <w:qFormat/>
    <w:rsid w:val="00F50372"/>
    <w:pPr>
      <w:spacing w:before="170"/>
      <w:ind w:left="1398" w:hanging="721"/>
      <w:outlineLvl w:val="2"/>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50372"/>
    <w:pPr>
      <w:spacing w:before="123"/>
      <w:ind w:left="1118" w:hanging="441"/>
    </w:pPr>
  </w:style>
  <w:style w:type="paragraph" w:styleId="TOC2">
    <w:name w:val="toc 2"/>
    <w:basedOn w:val="Normal"/>
    <w:uiPriority w:val="1"/>
    <w:qFormat/>
    <w:rsid w:val="00F50372"/>
    <w:pPr>
      <w:spacing w:before="120"/>
      <w:ind w:left="1559" w:hanging="661"/>
    </w:pPr>
  </w:style>
  <w:style w:type="paragraph" w:styleId="TOC3">
    <w:name w:val="toc 3"/>
    <w:basedOn w:val="Normal"/>
    <w:uiPriority w:val="1"/>
    <w:qFormat/>
    <w:rsid w:val="00F50372"/>
    <w:pPr>
      <w:spacing w:before="120"/>
      <w:ind w:left="1998" w:hanging="881"/>
    </w:pPr>
  </w:style>
  <w:style w:type="paragraph" w:styleId="BodyText">
    <w:name w:val="Body Text"/>
    <w:basedOn w:val="Normal"/>
    <w:uiPriority w:val="1"/>
    <w:qFormat/>
    <w:rsid w:val="00F50372"/>
  </w:style>
  <w:style w:type="paragraph" w:styleId="Title">
    <w:name w:val="Title"/>
    <w:basedOn w:val="Normal"/>
    <w:uiPriority w:val="10"/>
    <w:qFormat/>
    <w:rsid w:val="00F50372"/>
    <w:pPr>
      <w:ind w:left="971" w:right="409"/>
      <w:jc w:val="center"/>
    </w:pPr>
    <w:rPr>
      <w:rFonts w:ascii="Arial" w:eastAsia="Arial" w:hAnsi="Arial" w:cs="Arial"/>
      <w:b/>
      <w:bCs/>
      <w:sz w:val="36"/>
      <w:szCs w:val="36"/>
    </w:rPr>
  </w:style>
  <w:style w:type="paragraph" w:styleId="ListParagraph">
    <w:name w:val="List Paragraph"/>
    <w:basedOn w:val="Normal"/>
    <w:uiPriority w:val="1"/>
    <w:qFormat/>
    <w:rsid w:val="00F50372"/>
    <w:pPr>
      <w:ind w:left="678" w:hanging="567"/>
    </w:pPr>
  </w:style>
  <w:style w:type="paragraph" w:customStyle="1" w:styleId="TableParagraph">
    <w:name w:val="Table Paragraph"/>
    <w:basedOn w:val="Normal"/>
    <w:uiPriority w:val="1"/>
    <w:qFormat/>
    <w:rsid w:val="00F50372"/>
    <w:pPr>
      <w:ind w:left="107"/>
    </w:pPr>
  </w:style>
  <w:style w:type="paragraph" w:styleId="Header">
    <w:name w:val="header"/>
    <w:basedOn w:val="Normal"/>
    <w:link w:val="HeaderChar"/>
    <w:uiPriority w:val="99"/>
    <w:unhideWhenUsed/>
    <w:rsid w:val="00975DA6"/>
    <w:pPr>
      <w:tabs>
        <w:tab w:val="center" w:pos="4680"/>
        <w:tab w:val="right" w:pos="9360"/>
      </w:tabs>
    </w:pPr>
  </w:style>
  <w:style w:type="character" w:customStyle="1" w:styleId="HeaderChar">
    <w:name w:val="Header Char"/>
    <w:basedOn w:val="DefaultParagraphFont"/>
    <w:link w:val="Header"/>
    <w:uiPriority w:val="99"/>
    <w:rsid w:val="00975DA6"/>
    <w:rPr>
      <w:rFonts w:ascii="Carlito" w:eastAsia="Carlito" w:hAnsi="Carlito" w:cs="Carlito"/>
    </w:rPr>
  </w:style>
  <w:style w:type="paragraph" w:styleId="Footer">
    <w:name w:val="footer"/>
    <w:basedOn w:val="Normal"/>
    <w:link w:val="FooterChar"/>
    <w:uiPriority w:val="99"/>
    <w:unhideWhenUsed/>
    <w:rsid w:val="00975DA6"/>
    <w:pPr>
      <w:tabs>
        <w:tab w:val="center" w:pos="4680"/>
        <w:tab w:val="right" w:pos="9360"/>
      </w:tabs>
    </w:pPr>
  </w:style>
  <w:style w:type="character" w:customStyle="1" w:styleId="FooterChar">
    <w:name w:val="Footer Char"/>
    <w:basedOn w:val="DefaultParagraphFont"/>
    <w:link w:val="Footer"/>
    <w:uiPriority w:val="99"/>
    <w:rsid w:val="00975DA6"/>
    <w:rPr>
      <w:rFonts w:ascii="Carlito" w:eastAsia="Carlito" w:hAnsi="Carlito" w:cs="Carlito"/>
    </w:rPr>
  </w:style>
  <w:style w:type="paragraph" w:styleId="BalloonText">
    <w:name w:val="Balloon Text"/>
    <w:basedOn w:val="Normal"/>
    <w:link w:val="BalloonTextChar"/>
    <w:uiPriority w:val="99"/>
    <w:semiHidden/>
    <w:unhideWhenUsed/>
    <w:rsid w:val="00484566"/>
    <w:rPr>
      <w:rFonts w:ascii="Tahoma" w:hAnsi="Tahoma" w:cs="Tahoma"/>
      <w:sz w:val="16"/>
      <w:szCs w:val="16"/>
    </w:rPr>
  </w:style>
  <w:style w:type="character" w:customStyle="1" w:styleId="BalloonTextChar">
    <w:name w:val="Balloon Text Char"/>
    <w:basedOn w:val="DefaultParagraphFont"/>
    <w:link w:val="BalloonText"/>
    <w:uiPriority w:val="99"/>
    <w:semiHidden/>
    <w:rsid w:val="00484566"/>
    <w:rPr>
      <w:rFonts w:ascii="Tahoma" w:eastAsia="Carlit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F49BD-7939-4F82-BE45-6EC88106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9883</Words>
  <Characters>56335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predr</dc:creator>
  <cp:lastModifiedBy>Djina Lukic Zivkovic</cp:lastModifiedBy>
  <cp:revision>2</cp:revision>
  <dcterms:created xsi:type="dcterms:W3CDTF">2020-12-22T08:56:00Z</dcterms:created>
  <dcterms:modified xsi:type="dcterms:W3CDTF">2020-12-22T08:56:00Z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2016</vt:lpwstr>
  </property>
  <property fmtid="{D5CDD505-2E9C-101B-9397-08002B2CF9AE}" pid="4" name="LastSaved">
    <vt:filetime>2020-02-13T00:00:00Z</vt:filetime>
  </property>
</Properties>
</file>