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pPr w:leftFromText="180" w:rightFromText="180" w:vertAnchor="text" w:tblpY="-34"/>
        <w:tblW w:w="10115" w:type="dxa"/>
        <w:tblLook w:val="01E0" w:firstRow="1" w:lastRow="1" w:firstColumn="1" w:lastColumn="1" w:noHBand="0" w:noVBand="0"/>
      </w:tblPr>
      <w:tblGrid>
        <w:gridCol w:w="3258"/>
        <w:gridCol w:w="3271"/>
        <w:gridCol w:w="3586"/>
      </w:tblGrid>
      <w:tr w:rsidR="00383457" w:rsidRPr="00387539" w14:paraId="4A427E8E" w14:textId="77777777" w:rsidTr="00B401E2">
        <w:trPr>
          <w:trHeight w:val="1843"/>
        </w:trPr>
        <w:tc>
          <w:tcPr>
            <w:tcW w:w="3258" w:type="dxa"/>
            <w:vAlign w:val="center"/>
          </w:tcPr>
          <w:p w14:paraId="6F3CB7E8" w14:textId="77777777" w:rsidR="00C40B95" w:rsidRPr="00387539" w:rsidRDefault="00C40B95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r w:rsidRPr="00387539">
              <w:rPr>
                <w:bCs/>
                <w:spacing w:val="6"/>
                <w:lang w:val="sr-Cyrl-RS"/>
              </w:rPr>
              <w:t>Република Србија</w:t>
            </w:r>
          </w:p>
          <w:p w14:paraId="076825DD" w14:textId="77777777" w:rsidR="00C40B95" w:rsidRPr="00387539" w:rsidRDefault="00C40B95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r w:rsidRPr="00387539">
              <w:rPr>
                <w:bCs/>
                <w:spacing w:val="6"/>
                <w:lang w:val="sr-Cyrl-RS"/>
              </w:rPr>
              <w:t>Повереник за информације</w:t>
            </w:r>
          </w:p>
          <w:p w14:paraId="41813606" w14:textId="77777777" w:rsidR="00F03A11" w:rsidRPr="00387539" w:rsidRDefault="00C40B95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r w:rsidRPr="00387539">
              <w:rPr>
                <w:bCs/>
                <w:spacing w:val="6"/>
                <w:lang w:val="sr-Cyrl-RS"/>
              </w:rPr>
              <w:t>од јавног значаја и заштиту</w:t>
            </w:r>
          </w:p>
          <w:p w14:paraId="15025A80" w14:textId="77777777" w:rsidR="00F03A11" w:rsidRPr="00387539" w:rsidRDefault="00CA1408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r w:rsidRPr="00387539">
              <w:rPr>
                <w:bCs/>
                <w:spacing w:val="6"/>
                <w:lang w:val="sr-Cyrl-RS"/>
              </w:rPr>
              <w:t>података о личности</w:t>
            </w:r>
          </w:p>
          <w:p w14:paraId="16569D92" w14:textId="77777777" w:rsidR="008B01DA" w:rsidRPr="00387539" w:rsidRDefault="008B01DA" w:rsidP="00851755">
            <w:pPr>
              <w:jc w:val="center"/>
              <w:rPr>
                <w:bCs/>
                <w:lang w:val="sr-Cyrl-RS"/>
              </w:rPr>
            </w:pPr>
          </w:p>
        </w:tc>
        <w:tc>
          <w:tcPr>
            <w:tcW w:w="3271" w:type="dxa"/>
            <w:vAlign w:val="center"/>
          </w:tcPr>
          <w:p w14:paraId="13E79EF1" w14:textId="77777777" w:rsidR="008B01DA" w:rsidRPr="00387539" w:rsidRDefault="00310BF8" w:rsidP="00851755">
            <w:pPr>
              <w:jc w:val="center"/>
              <w:rPr>
                <w:bCs/>
                <w:lang w:val="sr-Cyrl-RS"/>
              </w:rPr>
            </w:pPr>
            <w:r w:rsidRPr="00387539">
              <w:rPr>
                <w:bCs/>
                <w:noProof/>
                <w:lang w:val="sr-Cyrl-RS"/>
              </w:rPr>
              <w:drawing>
                <wp:inline distT="0" distB="0" distL="0" distR="0" wp14:anchorId="742A5950" wp14:editId="17B14502">
                  <wp:extent cx="771525" cy="1123950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6" w:type="dxa"/>
            <w:vAlign w:val="center"/>
          </w:tcPr>
          <w:p w14:paraId="37C9402B" w14:textId="0B69A325" w:rsidR="00EC0D7E" w:rsidRPr="00387539" w:rsidRDefault="00EC0D7E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r w:rsidRPr="00387539">
              <w:rPr>
                <w:bCs/>
                <w:spacing w:val="6"/>
                <w:lang w:val="sr-Cyrl-RS"/>
              </w:rPr>
              <w:t>Тел:  +381 (0) 11</w:t>
            </w:r>
            <w:r w:rsidR="00AC5ED6" w:rsidRPr="00387539">
              <w:rPr>
                <w:bCs/>
                <w:spacing w:val="6"/>
                <w:lang w:val="sr-Cyrl-RS"/>
              </w:rPr>
              <w:t xml:space="preserve"> </w:t>
            </w:r>
            <w:r w:rsidRPr="00387539">
              <w:rPr>
                <w:bCs/>
                <w:spacing w:val="6"/>
                <w:lang w:val="sr-Cyrl-RS"/>
              </w:rPr>
              <w:t>3408 900</w:t>
            </w:r>
          </w:p>
          <w:p w14:paraId="3EAF8970" w14:textId="3563B485" w:rsidR="00EC0D7E" w:rsidRPr="00387539" w:rsidRDefault="00EC0D7E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r w:rsidRPr="00387539">
              <w:rPr>
                <w:bCs/>
                <w:spacing w:val="6"/>
                <w:lang w:val="sr-Cyrl-RS"/>
              </w:rPr>
              <w:t>Ф</w:t>
            </w:r>
            <w:r w:rsidR="00B7672D" w:rsidRPr="00387539">
              <w:rPr>
                <w:bCs/>
                <w:spacing w:val="6"/>
                <w:lang w:val="sr-Cyrl-RS"/>
              </w:rPr>
              <w:t>а</w:t>
            </w:r>
            <w:r w:rsidRPr="00387539">
              <w:rPr>
                <w:bCs/>
                <w:spacing w:val="6"/>
                <w:lang w:val="sr-Cyrl-RS"/>
              </w:rPr>
              <w:t>кс:+381 (0) 11 3343</w:t>
            </w:r>
            <w:r w:rsidR="00AC5ED6" w:rsidRPr="00387539">
              <w:rPr>
                <w:bCs/>
                <w:spacing w:val="6"/>
                <w:lang w:val="sr-Cyrl-RS"/>
              </w:rPr>
              <w:t xml:space="preserve"> </w:t>
            </w:r>
            <w:r w:rsidRPr="00387539">
              <w:rPr>
                <w:bCs/>
                <w:spacing w:val="6"/>
                <w:lang w:val="sr-Cyrl-RS"/>
              </w:rPr>
              <w:t>379</w:t>
            </w:r>
          </w:p>
          <w:p w14:paraId="6F386307" w14:textId="77777777" w:rsidR="00EC0D7E" w:rsidRPr="00387539" w:rsidRDefault="00EC0D7E" w:rsidP="00851755">
            <w:pPr>
              <w:tabs>
                <w:tab w:val="left" w:pos="1418"/>
                <w:tab w:val="center" w:pos="5670"/>
                <w:tab w:val="center" w:pos="6663"/>
              </w:tabs>
              <w:ind w:left="-159" w:right="-108"/>
              <w:jc w:val="center"/>
              <w:rPr>
                <w:bCs/>
                <w:spacing w:val="6"/>
                <w:lang w:val="sr-Cyrl-RS"/>
              </w:rPr>
            </w:pPr>
            <w:r w:rsidRPr="00387539">
              <w:rPr>
                <w:bCs/>
                <w:spacing w:val="6"/>
                <w:lang w:val="sr-Cyrl-RS"/>
              </w:rPr>
              <w:t>Булевар краља Александра 15</w:t>
            </w:r>
          </w:p>
          <w:p w14:paraId="613BFF79" w14:textId="77777777" w:rsidR="00EC0D7E" w:rsidRPr="00387539" w:rsidRDefault="00EC0D7E" w:rsidP="00851755">
            <w:pPr>
              <w:tabs>
                <w:tab w:val="left" w:pos="1418"/>
                <w:tab w:val="center" w:pos="5670"/>
                <w:tab w:val="center" w:pos="6663"/>
              </w:tabs>
              <w:ind w:left="-159" w:right="-108"/>
              <w:jc w:val="center"/>
              <w:rPr>
                <w:bCs/>
                <w:spacing w:val="6"/>
                <w:lang w:val="sr-Cyrl-RS"/>
              </w:rPr>
            </w:pPr>
            <w:r w:rsidRPr="00387539">
              <w:rPr>
                <w:bCs/>
                <w:spacing w:val="6"/>
                <w:lang w:val="sr-Cyrl-RS"/>
              </w:rPr>
              <w:t>11000 Београд</w:t>
            </w:r>
          </w:p>
          <w:p w14:paraId="55C4AF94" w14:textId="77777777" w:rsidR="00EC0D7E" w:rsidRPr="00387539" w:rsidRDefault="007C4568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hyperlink r:id="rId9" w:history="1">
              <w:r w:rsidRPr="00387539">
                <w:rPr>
                  <w:rStyle w:val="Hyperlink"/>
                  <w:bCs/>
                  <w:color w:val="auto"/>
                  <w:spacing w:val="6"/>
                  <w:lang w:val="sr-Cyrl-RS"/>
                </w:rPr>
                <w:t>office</w:t>
              </w:r>
              <w:r w:rsidR="00EC0D7E" w:rsidRPr="00387539">
                <w:rPr>
                  <w:rStyle w:val="Hyperlink"/>
                  <w:bCs/>
                  <w:color w:val="auto"/>
                  <w:spacing w:val="6"/>
                  <w:lang w:val="sr-Cyrl-RS"/>
                </w:rPr>
                <w:t>@</w:t>
              </w:r>
              <w:r w:rsidRPr="00387539">
                <w:rPr>
                  <w:rStyle w:val="Hyperlink"/>
                  <w:bCs/>
                  <w:color w:val="auto"/>
                  <w:spacing w:val="6"/>
                  <w:lang w:val="sr-Cyrl-RS"/>
                </w:rPr>
                <w:t>poverenik</w:t>
              </w:r>
              <w:r w:rsidR="00EC0D7E" w:rsidRPr="00387539">
                <w:rPr>
                  <w:rStyle w:val="Hyperlink"/>
                  <w:bCs/>
                  <w:color w:val="auto"/>
                  <w:spacing w:val="6"/>
                  <w:lang w:val="sr-Cyrl-RS"/>
                </w:rPr>
                <w:t>.</w:t>
              </w:r>
              <w:r w:rsidRPr="00387539">
                <w:rPr>
                  <w:rStyle w:val="Hyperlink"/>
                  <w:bCs/>
                  <w:color w:val="auto"/>
                  <w:spacing w:val="6"/>
                  <w:lang w:val="sr-Cyrl-RS"/>
                </w:rPr>
                <w:t>rs</w:t>
              </w:r>
            </w:hyperlink>
          </w:p>
          <w:p w14:paraId="7590ACCF" w14:textId="77777777" w:rsidR="00665C9B" w:rsidRPr="00387539" w:rsidRDefault="00EC0D7E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hyperlink r:id="rId10" w:history="1">
              <w:r w:rsidRPr="00387539">
                <w:rPr>
                  <w:rStyle w:val="Hyperlink"/>
                  <w:bCs/>
                  <w:color w:val="auto"/>
                  <w:spacing w:val="6"/>
                  <w:lang w:val="sr-Cyrl-RS"/>
                </w:rPr>
                <w:t>www.</w:t>
              </w:r>
              <w:r w:rsidR="007C4568" w:rsidRPr="00387539">
                <w:rPr>
                  <w:rStyle w:val="Hyperlink"/>
                  <w:bCs/>
                  <w:color w:val="auto"/>
                  <w:spacing w:val="6"/>
                  <w:lang w:val="sr-Cyrl-RS"/>
                </w:rPr>
                <w:t>poverenik</w:t>
              </w:r>
              <w:r w:rsidRPr="00387539">
                <w:rPr>
                  <w:rStyle w:val="Hyperlink"/>
                  <w:bCs/>
                  <w:color w:val="auto"/>
                  <w:spacing w:val="6"/>
                  <w:lang w:val="sr-Cyrl-RS"/>
                </w:rPr>
                <w:t>.</w:t>
              </w:r>
              <w:r w:rsidR="007C4568" w:rsidRPr="00387539">
                <w:rPr>
                  <w:rStyle w:val="Hyperlink"/>
                  <w:bCs/>
                  <w:color w:val="auto"/>
                  <w:spacing w:val="6"/>
                  <w:lang w:val="sr-Cyrl-RS"/>
                </w:rPr>
                <w:t>rs</w:t>
              </w:r>
            </w:hyperlink>
          </w:p>
        </w:tc>
      </w:tr>
    </w:tbl>
    <w:p w14:paraId="73FDE314" w14:textId="77777777" w:rsidR="005E3922" w:rsidRPr="00387539" w:rsidRDefault="005E3922" w:rsidP="00851755">
      <w:pPr>
        <w:rPr>
          <w:bCs/>
          <w:vanish/>
          <w:lang w:val="sr-Cyrl-RS"/>
        </w:rPr>
      </w:pPr>
    </w:p>
    <w:tbl>
      <w:tblPr>
        <w:tblW w:w="0" w:type="auto"/>
        <w:tblInd w:w="108" w:type="dxa"/>
        <w:tblBorders>
          <w:top w:val="double" w:sz="4" w:space="0" w:color="auto"/>
        </w:tblBorders>
        <w:tblLook w:val="0000" w:firstRow="0" w:lastRow="0" w:firstColumn="0" w:lastColumn="0" w:noHBand="0" w:noVBand="0"/>
      </w:tblPr>
      <w:tblGrid>
        <w:gridCol w:w="9252"/>
      </w:tblGrid>
      <w:tr w:rsidR="00383457" w:rsidRPr="00387539" w14:paraId="2B69BCCD" w14:textId="77777777" w:rsidTr="00B401E2">
        <w:trPr>
          <w:trHeight w:val="154"/>
        </w:trPr>
        <w:tc>
          <w:tcPr>
            <w:tcW w:w="9630" w:type="dxa"/>
          </w:tcPr>
          <w:p w14:paraId="6DFD59C5" w14:textId="77777777" w:rsidR="00447933" w:rsidRPr="00387539" w:rsidRDefault="00651F56" w:rsidP="00851755">
            <w:pPr>
              <w:tabs>
                <w:tab w:val="left" w:pos="1418"/>
                <w:tab w:val="center" w:pos="5670"/>
                <w:tab w:val="center" w:pos="6663"/>
              </w:tabs>
              <w:ind w:left="-18" w:firstLine="18"/>
              <w:rPr>
                <w:bCs/>
                <w:spacing w:val="6"/>
                <w:lang w:val="sr-Cyrl-RS"/>
              </w:rPr>
            </w:pPr>
            <w:r w:rsidRPr="00387539">
              <w:rPr>
                <w:bCs/>
                <w:spacing w:val="6"/>
                <w:lang w:val="sr-Cyrl-RS"/>
              </w:rPr>
              <w:t xml:space="preserve"> </w:t>
            </w:r>
          </w:p>
        </w:tc>
      </w:tr>
    </w:tbl>
    <w:p w14:paraId="127CBD0C" w14:textId="548B0D45" w:rsidR="00EF30D0" w:rsidRPr="007603B8" w:rsidRDefault="00081CF2" w:rsidP="00851755">
      <w:pPr>
        <w:rPr>
          <w:bCs/>
          <w:lang w:val="sr-Cyrl-RS"/>
        </w:rPr>
      </w:pPr>
      <w:r w:rsidRPr="00387539">
        <w:rPr>
          <w:bCs/>
          <w:lang w:val="sr-Cyrl-RS"/>
        </w:rPr>
        <w:t>Број:</w:t>
      </w:r>
      <w:r w:rsidR="004A4DFA" w:rsidRPr="00387539">
        <w:rPr>
          <w:bCs/>
          <w:lang w:val="sr-Cyrl-RS"/>
        </w:rPr>
        <w:t xml:space="preserve"> </w:t>
      </w:r>
      <w:r w:rsidR="00D90D1D" w:rsidRPr="00387539">
        <w:rPr>
          <w:bCs/>
          <w:lang w:val="sr-Cyrl-RS"/>
        </w:rPr>
        <w:t>073-10-</w:t>
      </w:r>
      <w:r w:rsidR="00585302">
        <w:rPr>
          <w:bCs/>
          <w:lang w:val="sr-Cyrl-RS"/>
        </w:rPr>
        <w:t>1745</w:t>
      </w:r>
      <w:r w:rsidR="00D90D1D" w:rsidRPr="00387539">
        <w:rPr>
          <w:bCs/>
          <w:lang w:val="sr-Cyrl-RS"/>
        </w:rPr>
        <w:t>/202</w:t>
      </w:r>
      <w:r w:rsidR="00926528" w:rsidRPr="00387539">
        <w:rPr>
          <w:bCs/>
          <w:lang w:val="sr-Cyrl-RS"/>
        </w:rPr>
        <w:t>5</w:t>
      </w:r>
      <w:r w:rsidR="00D90D1D" w:rsidRPr="00387539">
        <w:rPr>
          <w:bCs/>
          <w:lang w:val="sr-Cyrl-RS"/>
        </w:rPr>
        <w:t>-08</w:t>
      </w:r>
      <w:r w:rsidR="00E412EB" w:rsidRPr="00387539">
        <w:rPr>
          <w:bCs/>
          <w:lang w:val="sr-Cyrl-RS"/>
        </w:rPr>
        <w:tab/>
      </w:r>
      <w:r w:rsidR="00E412EB" w:rsidRPr="00387539">
        <w:rPr>
          <w:bCs/>
          <w:lang w:val="sr-Cyrl-RS"/>
        </w:rPr>
        <w:tab/>
      </w:r>
      <w:r w:rsidR="00E412EB" w:rsidRPr="00387539">
        <w:rPr>
          <w:bCs/>
          <w:lang w:val="sr-Cyrl-RS"/>
        </w:rPr>
        <w:tab/>
      </w:r>
      <w:r w:rsidR="00E412EB" w:rsidRPr="00387539">
        <w:rPr>
          <w:bCs/>
          <w:lang w:val="sr-Cyrl-RS"/>
        </w:rPr>
        <w:tab/>
      </w:r>
      <w:r w:rsidR="00E412EB" w:rsidRPr="00387539">
        <w:rPr>
          <w:bCs/>
          <w:lang w:val="sr-Cyrl-RS"/>
        </w:rPr>
        <w:tab/>
      </w:r>
      <w:r w:rsidR="00E412EB" w:rsidRPr="00387539">
        <w:rPr>
          <w:bCs/>
          <w:lang w:val="sr-Cyrl-RS"/>
        </w:rPr>
        <w:tab/>
      </w:r>
      <w:r w:rsidR="00B46FDF" w:rsidRPr="00387539">
        <w:rPr>
          <w:bCs/>
          <w:lang w:val="sr-Cyrl-RS"/>
        </w:rPr>
        <w:t xml:space="preserve">Датум: </w:t>
      </w:r>
      <w:r w:rsidR="00ED20BE" w:rsidRPr="00387539">
        <w:rPr>
          <w:bCs/>
          <w:lang w:val="sr-Cyrl-RS"/>
        </w:rPr>
        <w:t>3</w:t>
      </w:r>
      <w:r w:rsidR="00585302">
        <w:rPr>
          <w:bCs/>
          <w:lang w:val="sr-Latn-RS"/>
        </w:rPr>
        <w:t>1</w:t>
      </w:r>
      <w:r w:rsidR="00C43B75" w:rsidRPr="00387539">
        <w:rPr>
          <w:bCs/>
          <w:lang w:val="sr-Cyrl-RS"/>
        </w:rPr>
        <w:t>.</w:t>
      </w:r>
      <w:r w:rsidR="00E82A2F" w:rsidRPr="00387539">
        <w:rPr>
          <w:bCs/>
          <w:lang w:val="sr-Cyrl-RS"/>
        </w:rPr>
        <w:t xml:space="preserve"> </w:t>
      </w:r>
      <w:r w:rsidR="00585302">
        <w:rPr>
          <w:bCs/>
          <w:lang w:val="sr-Latn-RS"/>
        </w:rPr>
        <w:t>5</w:t>
      </w:r>
      <w:r w:rsidR="00C43B75" w:rsidRPr="007603B8">
        <w:rPr>
          <w:bCs/>
          <w:lang w:val="sr-Cyrl-RS"/>
        </w:rPr>
        <w:t>.</w:t>
      </w:r>
      <w:r w:rsidR="00E82A2F" w:rsidRPr="007603B8">
        <w:rPr>
          <w:bCs/>
          <w:lang w:val="sr-Cyrl-RS"/>
        </w:rPr>
        <w:t xml:space="preserve"> </w:t>
      </w:r>
      <w:r w:rsidR="00680D3F" w:rsidRPr="007603B8">
        <w:rPr>
          <w:bCs/>
          <w:lang w:val="sr-Cyrl-RS"/>
        </w:rPr>
        <w:t>20</w:t>
      </w:r>
      <w:r w:rsidR="001245AA" w:rsidRPr="007603B8">
        <w:rPr>
          <w:bCs/>
          <w:lang w:val="sr-Cyrl-RS"/>
        </w:rPr>
        <w:t>2</w:t>
      </w:r>
      <w:r w:rsidR="00926528" w:rsidRPr="007603B8">
        <w:rPr>
          <w:bCs/>
          <w:lang w:val="en-US"/>
        </w:rPr>
        <w:t>5</w:t>
      </w:r>
      <w:r w:rsidR="00D14B14" w:rsidRPr="007603B8">
        <w:rPr>
          <w:bCs/>
          <w:lang w:val="sr-Cyrl-RS"/>
        </w:rPr>
        <w:t xml:space="preserve">. </w:t>
      </w:r>
      <w:r w:rsidR="00A31167" w:rsidRPr="007603B8">
        <w:rPr>
          <w:bCs/>
          <w:lang w:val="sr-Cyrl-RS"/>
        </w:rPr>
        <w:t xml:space="preserve">године </w:t>
      </w:r>
    </w:p>
    <w:p w14:paraId="566D2E27" w14:textId="77777777" w:rsidR="00081CF2" w:rsidRPr="007603B8" w:rsidRDefault="00081CF2" w:rsidP="00851755">
      <w:pPr>
        <w:rPr>
          <w:bCs/>
          <w:lang w:val="sr-Latn-RS"/>
        </w:rPr>
      </w:pPr>
    </w:p>
    <w:p w14:paraId="3590823C" w14:textId="77777777" w:rsidR="00F069FA" w:rsidRPr="007603B8" w:rsidRDefault="00F069FA" w:rsidP="00851755">
      <w:pPr>
        <w:jc w:val="center"/>
        <w:rPr>
          <w:bCs/>
          <w:lang w:val="sr-Cyrl-RS"/>
        </w:rPr>
      </w:pPr>
      <w:r w:rsidRPr="007603B8">
        <w:rPr>
          <w:bCs/>
          <w:lang w:val="sr-Cyrl-RS"/>
        </w:rPr>
        <w:t>П Р Е Г Л Е Д</w:t>
      </w:r>
    </w:p>
    <w:p w14:paraId="68C2762D" w14:textId="77777777" w:rsidR="00F069FA" w:rsidRPr="007603B8" w:rsidRDefault="00BB7915" w:rsidP="00851755">
      <w:pPr>
        <w:jc w:val="center"/>
        <w:rPr>
          <w:bCs/>
          <w:lang w:val="sr-Cyrl-RS"/>
        </w:rPr>
      </w:pPr>
      <w:r w:rsidRPr="007603B8">
        <w:rPr>
          <w:bCs/>
          <w:lang w:val="sr-Cyrl-RS"/>
        </w:rPr>
        <w:t>активности Службе П</w:t>
      </w:r>
      <w:r w:rsidR="00F069FA" w:rsidRPr="007603B8">
        <w:rPr>
          <w:bCs/>
          <w:lang w:val="sr-Cyrl-RS"/>
        </w:rPr>
        <w:t>овереника за информације од јавног значаја</w:t>
      </w:r>
    </w:p>
    <w:p w14:paraId="073C7A9C" w14:textId="3985EEA5" w:rsidR="00F069FA" w:rsidRPr="00EF391F" w:rsidRDefault="00F069FA" w:rsidP="00851755">
      <w:pPr>
        <w:jc w:val="center"/>
        <w:rPr>
          <w:bCs/>
          <w:lang w:val="sr-Cyrl-RS"/>
        </w:rPr>
      </w:pPr>
      <w:r w:rsidRPr="007603B8">
        <w:rPr>
          <w:bCs/>
          <w:lang w:val="sr-Cyrl-RS"/>
        </w:rPr>
        <w:t>и заштиту</w:t>
      </w:r>
      <w:r w:rsidR="00B47B83" w:rsidRPr="007603B8">
        <w:rPr>
          <w:bCs/>
          <w:lang w:val="sr-Cyrl-RS"/>
        </w:rPr>
        <w:t xml:space="preserve"> података о личности </w:t>
      </w:r>
      <w:r w:rsidR="00B47B83" w:rsidRPr="00EF391F">
        <w:rPr>
          <w:bCs/>
          <w:lang w:val="sr-Cyrl-RS"/>
        </w:rPr>
        <w:t>у</w:t>
      </w:r>
      <w:r w:rsidR="00D66C79" w:rsidRPr="00EF391F">
        <w:rPr>
          <w:bCs/>
          <w:lang w:val="sr-Cyrl-RS"/>
        </w:rPr>
        <w:t xml:space="preserve"> </w:t>
      </w:r>
      <w:r w:rsidR="00585302" w:rsidRPr="00EF391F">
        <w:rPr>
          <w:bCs/>
          <w:lang w:val="sr-Cyrl-RS"/>
        </w:rPr>
        <w:t>мају</w:t>
      </w:r>
      <w:r w:rsidR="00AE08DE" w:rsidRPr="00EF391F">
        <w:rPr>
          <w:bCs/>
          <w:lang w:val="sr-Cyrl-RS"/>
        </w:rPr>
        <w:t xml:space="preserve"> 20</w:t>
      </w:r>
      <w:r w:rsidR="003C4BA3" w:rsidRPr="00EF391F">
        <w:rPr>
          <w:bCs/>
          <w:lang w:val="sr-Cyrl-RS"/>
        </w:rPr>
        <w:t>2</w:t>
      </w:r>
      <w:r w:rsidR="00926528" w:rsidRPr="00EF391F">
        <w:rPr>
          <w:bCs/>
          <w:lang w:val="sr-Cyrl-RS"/>
        </w:rPr>
        <w:t>5</w:t>
      </w:r>
      <w:r w:rsidRPr="00EF391F">
        <w:rPr>
          <w:bCs/>
          <w:lang w:val="sr-Cyrl-RS"/>
        </w:rPr>
        <w:t>.</w:t>
      </w:r>
      <w:r w:rsidR="00847CCB" w:rsidRPr="00EF391F">
        <w:rPr>
          <w:bCs/>
          <w:lang w:val="sr-Cyrl-RS"/>
        </w:rPr>
        <w:t xml:space="preserve"> </w:t>
      </w:r>
      <w:r w:rsidR="00402599" w:rsidRPr="00EF391F">
        <w:rPr>
          <w:bCs/>
          <w:lang w:val="sr-Cyrl-RS"/>
        </w:rPr>
        <w:t>г</w:t>
      </w:r>
      <w:r w:rsidRPr="00EF391F">
        <w:rPr>
          <w:bCs/>
          <w:lang w:val="sr-Cyrl-RS"/>
        </w:rPr>
        <w:t>одине</w:t>
      </w:r>
      <w:r w:rsidR="00402599" w:rsidRPr="00EF391F">
        <w:rPr>
          <w:bCs/>
          <w:lang w:val="sr-Cyrl-RS"/>
        </w:rPr>
        <w:t xml:space="preserve"> </w:t>
      </w:r>
    </w:p>
    <w:p w14:paraId="3638797B" w14:textId="3E6C6C2B" w:rsidR="00F069FA" w:rsidRPr="00EF391F" w:rsidRDefault="00F069FA" w:rsidP="00851755">
      <w:pPr>
        <w:jc w:val="both"/>
        <w:rPr>
          <w:bCs/>
          <w:lang w:val="sr-Cyrl-RS"/>
        </w:rPr>
      </w:pPr>
    </w:p>
    <w:p w14:paraId="2F99301D" w14:textId="77777777" w:rsidR="00F069FA" w:rsidRPr="00EF391F" w:rsidRDefault="00F069FA" w:rsidP="00851755">
      <w:pPr>
        <w:jc w:val="both"/>
        <w:rPr>
          <w:bCs/>
          <w:lang w:val="sr-Cyrl-RS"/>
        </w:rPr>
      </w:pPr>
      <w:r w:rsidRPr="00EF391F">
        <w:rPr>
          <w:bCs/>
          <w:lang w:val="sr-Cyrl-RS"/>
        </w:rPr>
        <w:t xml:space="preserve">I.  Статистика предмета  </w:t>
      </w:r>
      <w:r w:rsidR="00473F83" w:rsidRPr="00EF391F">
        <w:rPr>
          <w:bCs/>
          <w:lang w:val="sr-Cyrl-RS"/>
        </w:rPr>
        <w:t xml:space="preserve"> </w:t>
      </w:r>
    </w:p>
    <w:p w14:paraId="22D78681" w14:textId="77777777" w:rsidR="00F069FA" w:rsidRPr="00EF391F" w:rsidRDefault="00F069FA" w:rsidP="00851755">
      <w:pPr>
        <w:jc w:val="both"/>
        <w:rPr>
          <w:bCs/>
          <w:lang w:val="sr-Cyrl-RS"/>
        </w:rPr>
      </w:pPr>
    </w:p>
    <w:p w14:paraId="414FBEA8" w14:textId="1808F25E" w:rsidR="00F069FA" w:rsidRPr="00EF391F" w:rsidRDefault="00F069FA" w:rsidP="00851755">
      <w:pPr>
        <w:jc w:val="both"/>
        <w:rPr>
          <w:bCs/>
          <w:lang w:val="sr-Cyrl-RS"/>
        </w:rPr>
      </w:pPr>
      <w:r w:rsidRPr="00EF391F">
        <w:rPr>
          <w:bCs/>
          <w:lang w:val="sr-Cyrl-RS"/>
        </w:rPr>
        <w:t xml:space="preserve">У </w:t>
      </w:r>
      <w:r w:rsidR="00EF391F" w:rsidRPr="00EF391F">
        <w:rPr>
          <w:bCs/>
          <w:lang w:val="sr-Cyrl-RS"/>
        </w:rPr>
        <w:t>мају</w:t>
      </w:r>
      <w:r w:rsidR="003D3FEA" w:rsidRPr="00EF391F">
        <w:rPr>
          <w:bCs/>
          <w:lang w:val="sr-Cyrl-RS"/>
        </w:rPr>
        <w:t xml:space="preserve"> </w:t>
      </w:r>
      <w:r w:rsidR="00DB6D10" w:rsidRPr="00EF391F">
        <w:rPr>
          <w:bCs/>
          <w:lang w:val="sr-Cyrl-RS"/>
        </w:rPr>
        <w:t>20</w:t>
      </w:r>
      <w:r w:rsidR="003C4BA3" w:rsidRPr="00EF391F">
        <w:rPr>
          <w:bCs/>
          <w:lang w:val="sr-Cyrl-RS"/>
        </w:rPr>
        <w:t>2</w:t>
      </w:r>
      <w:r w:rsidR="00DA372C" w:rsidRPr="00EF391F">
        <w:rPr>
          <w:bCs/>
          <w:lang w:val="sr-Cyrl-RS"/>
        </w:rPr>
        <w:t>5</w:t>
      </w:r>
      <w:r w:rsidRPr="00EF391F">
        <w:rPr>
          <w:bCs/>
          <w:lang w:val="sr-Cyrl-RS"/>
        </w:rPr>
        <w:t xml:space="preserve">. године, Служба </w:t>
      </w:r>
      <w:r w:rsidR="00BB7915" w:rsidRPr="00EF391F">
        <w:rPr>
          <w:bCs/>
          <w:lang w:val="sr-Cyrl-RS"/>
        </w:rPr>
        <w:t>П</w:t>
      </w:r>
      <w:r w:rsidR="00780171" w:rsidRPr="00EF391F">
        <w:rPr>
          <w:bCs/>
          <w:lang w:val="sr-Cyrl-RS"/>
        </w:rPr>
        <w:t>овереника је примила укупно</w:t>
      </w:r>
      <w:r w:rsidR="00490FCA" w:rsidRPr="00EF391F">
        <w:rPr>
          <w:bCs/>
          <w:lang w:val="sr-Cyrl-RS"/>
        </w:rPr>
        <w:t xml:space="preserve"> </w:t>
      </w:r>
      <w:r w:rsidR="00EF391F" w:rsidRPr="00EF391F">
        <w:rPr>
          <w:bCs/>
          <w:lang w:val="sr-Cyrl-RS"/>
        </w:rPr>
        <w:t>1.482</w:t>
      </w:r>
      <w:r w:rsidR="00E412EB" w:rsidRPr="00EF391F">
        <w:rPr>
          <w:bCs/>
          <w:lang w:val="sr-Cyrl-RS"/>
        </w:rPr>
        <w:t xml:space="preserve"> пр</w:t>
      </w:r>
      <w:r w:rsidR="008E5AB8" w:rsidRPr="00EF391F">
        <w:rPr>
          <w:bCs/>
          <w:lang w:val="sr-Cyrl-RS"/>
        </w:rPr>
        <w:t>едмет</w:t>
      </w:r>
      <w:r w:rsidR="000D057C" w:rsidRPr="00EF391F">
        <w:rPr>
          <w:bCs/>
          <w:lang w:val="sr-Cyrl-RS"/>
        </w:rPr>
        <w:t>а</w:t>
      </w:r>
      <w:r w:rsidRPr="00EF391F">
        <w:rPr>
          <w:bCs/>
          <w:lang w:val="sr-Cyrl-RS"/>
        </w:rPr>
        <w:t xml:space="preserve"> и то:   </w:t>
      </w:r>
      <w:r w:rsidR="002027AA" w:rsidRPr="00EF391F">
        <w:rPr>
          <w:bCs/>
          <w:lang w:val="sr-Cyrl-RS"/>
        </w:rPr>
        <w:t xml:space="preserve"> </w:t>
      </w:r>
    </w:p>
    <w:p w14:paraId="2B520AEC" w14:textId="77777777" w:rsidR="005A70D9" w:rsidRPr="00EF391F" w:rsidRDefault="005A70D9" w:rsidP="00851755">
      <w:pPr>
        <w:jc w:val="both"/>
        <w:rPr>
          <w:bCs/>
          <w:lang w:val="sr-Cyrl-RS"/>
        </w:rPr>
      </w:pPr>
    </w:p>
    <w:p w14:paraId="0579DC0D" w14:textId="7385F93A" w:rsidR="00F069FA" w:rsidRPr="00EF391F" w:rsidRDefault="007701E0" w:rsidP="00851755">
      <w:pPr>
        <w:numPr>
          <w:ilvl w:val="0"/>
          <w:numId w:val="1"/>
        </w:numPr>
        <w:ind w:left="720"/>
        <w:jc w:val="both"/>
        <w:rPr>
          <w:bCs/>
          <w:lang w:val="sr-Cyrl-RS"/>
        </w:rPr>
      </w:pPr>
      <w:r w:rsidRPr="00EF391F">
        <w:rPr>
          <w:bCs/>
          <w:lang w:val="sr-Cyrl-RS"/>
        </w:rPr>
        <w:t>1</w:t>
      </w:r>
      <w:r w:rsidR="00EF391F" w:rsidRPr="00EF391F">
        <w:rPr>
          <w:bCs/>
          <w:lang w:val="sr-Cyrl-RS"/>
        </w:rPr>
        <w:t>108</w:t>
      </w:r>
      <w:r w:rsidR="00942888" w:rsidRPr="00EF391F">
        <w:rPr>
          <w:bCs/>
          <w:lang w:val="sr-Cyrl-RS"/>
        </w:rPr>
        <w:t xml:space="preserve"> </w:t>
      </w:r>
      <w:r w:rsidR="00BB3252" w:rsidRPr="00EF391F">
        <w:rPr>
          <w:bCs/>
          <w:lang w:val="sr-Cyrl-RS"/>
        </w:rPr>
        <w:t>предмет</w:t>
      </w:r>
      <w:r w:rsidR="00734B52" w:rsidRPr="00EF391F">
        <w:rPr>
          <w:bCs/>
          <w:lang w:val="sr-Cyrl-RS"/>
        </w:rPr>
        <w:t>а</w:t>
      </w:r>
      <w:r w:rsidR="0003359D" w:rsidRPr="00EF391F">
        <w:rPr>
          <w:bCs/>
          <w:lang w:val="sr-Cyrl-RS"/>
        </w:rPr>
        <w:t xml:space="preserve"> </w:t>
      </w:r>
      <w:r w:rsidR="00F069FA" w:rsidRPr="00EF391F">
        <w:rPr>
          <w:bCs/>
          <w:lang w:val="sr-Cyrl-RS"/>
        </w:rPr>
        <w:t>у вези са приступом информацијама,</w:t>
      </w:r>
    </w:p>
    <w:p w14:paraId="2EFB89CF" w14:textId="58A80E3D" w:rsidR="00F069FA" w:rsidRPr="00EF391F" w:rsidRDefault="00EF391F" w:rsidP="00851755">
      <w:pPr>
        <w:numPr>
          <w:ilvl w:val="0"/>
          <w:numId w:val="1"/>
        </w:numPr>
        <w:ind w:left="720"/>
        <w:jc w:val="both"/>
        <w:rPr>
          <w:bCs/>
          <w:lang w:val="sr-Cyrl-RS"/>
        </w:rPr>
      </w:pPr>
      <w:r w:rsidRPr="00EF391F">
        <w:rPr>
          <w:bCs/>
          <w:lang w:val="sr-Cyrl-RS"/>
        </w:rPr>
        <w:t>167</w:t>
      </w:r>
      <w:r w:rsidR="00F069FA" w:rsidRPr="00EF391F">
        <w:rPr>
          <w:bCs/>
          <w:lang w:val="sr-Cyrl-RS"/>
        </w:rPr>
        <w:t xml:space="preserve"> </w:t>
      </w:r>
      <w:proofErr w:type="spellStart"/>
      <w:r w:rsidR="00F069FA" w:rsidRPr="00EF391F">
        <w:rPr>
          <w:bCs/>
          <w:lang w:val="sr-Cyrl-RS"/>
        </w:rPr>
        <w:t>предмет</w:t>
      </w:r>
      <w:r w:rsidR="009F3250" w:rsidRPr="00EF391F">
        <w:rPr>
          <w:bCs/>
          <w:lang w:val="sr-Cyrl-RS"/>
        </w:rPr>
        <w:t>a</w:t>
      </w:r>
      <w:proofErr w:type="spellEnd"/>
      <w:r w:rsidR="00F069FA" w:rsidRPr="00EF391F">
        <w:rPr>
          <w:bCs/>
          <w:lang w:val="sr-Cyrl-RS"/>
        </w:rPr>
        <w:t xml:space="preserve"> у вези са заштитом података о личности, </w:t>
      </w:r>
    </w:p>
    <w:p w14:paraId="2BFFA696" w14:textId="5EFDD36F" w:rsidR="000615F0" w:rsidRPr="00EF391F" w:rsidRDefault="00EF391F" w:rsidP="000615F0">
      <w:pPr>
        <w:numPr>
          <w:ilvl w:val="0"/>
          <w:numId w:val="1"/>
        </w:numPr>
        <w:ind w:left="720"/>
        <w:jc w:val="both"/>
        <w:rPr>
          <w:bCs/>
          <w:lang w:val="sr-Cyrl-RS"/>
        </w:rPr>
      </w:pPr>
      <w:r w:rsidRPr="00EF391F">
        <w:rPr>
          <w:bCs/>
          <w:lang w:val="sr-Cyrl-RS"/>
        </w:rPr>
        <w:t>47</w:t>
      </w:r>
      <w:r w:rsidR="000615F0" w:rsidRPr="00EF391F">
        <w:rPr>
          <w:bCs/>
          <w:lang w:val="sr-Cyrl-RS"/>
        </w:rPr>
        <w:t xml:space="preserve"> предмет</w:t>
      </w:r>
      <w:r w:rsidR="007603B8" w:rsidRPr="00EF391F">
        <w:rPr>
          <w:bCs/>
          <w:lang w:val="sr-Cyrl-RS"/>
        </w:rPr>
        <w:t>а</w:t>
      </w:r>
      <w:r w:rsidR="000615F0" w:rsidRPr="00EF391F">
        <w:rPr>
          <w:bCs/>
          <w:lang w:val="sr-Cyrl-RS"/>
        </w:rPr>
        <w:t xml:space="preserve"> који се однос</w:t>
      </w:r>
      <w:r w:rsidR="007603B8" w:rsidRPr="00EF391F">
        <w:rPr>
          <w:bCs/>
          <w:lang w:val="sr-Cyrl-RS"/>
        </w:rPr>
        <w:t>е</w:t>
      </w:r>
      <w:r w:rsidR="000615F0" w:rsidRPr="00EF391F">
        <w:rPr>
          <w:bCs/>
          <w:lang w:val="sr-Cyrl-RS"/>
        </w:rPr>
        <w:t xml:space="preserve"> на процесуирање прекршаја у обе области деловања Повереника,</w:t>
      </w:r>
    </w:p>
    <w:p w14:paraId="6AB35AFD" w14:textId="49C87C8E" w:rsidR="00E8616D" w:rsidRPr="00EF391F" w:rsidRDefault="00EF391F" w:rsidP="00851755">
      <w:pPr>
        <w:numPr>
          <w:ilvl w:val="0"/>
          <w:numId w:val="1"/>
        </w:numPr>
        <w:ind w:left="720"/>
        <w:jc w:val="both"/>
        <w:rPr>
          <w:bCs/>
          <w:lang w:val="sr-Cyrl-RS"/>
        </w:rPr>
      </w:pPr>
      <w:r w:rsidRPr="00EF391F">
        <w:rPr>
          <w:bCs/>
          <w:lang w:val="sr-Cyrl-RS"/>
        </w:rPr>
        <w:t>160</w:t>
      </w:r>
      <w:r w:rsidR="0003359D" w:rsidRPr="00EF391F">
        <w:rPr>
          <w:bCs/>
          <w:lang w:val="sr-Cyrl-RS"/>
        </w:rPr>
        <w:t xml:space="preserve"> </w:t>
      </w:r>
      <w:r w:rsidR="003D3FEA" w:rsidRPr="00EF391F">
        <w:rPr>
          <w:bCs/>
          <w:lang w:val="sr-Cyrl-RS"/>
        </w:rPr>
        <w:t>п</w:t>
      </w:r>
      <w:r w:rsidR="00412CEB" w:rsidRPr="00EF391F">
        <w:rPr>
          <w:bCs/>
          <w:lang w:val="sr-Cyrl-RS"/>
        </w:rPr>
        <w:t>редмет</w:t>
      </w:r>
      <w:r w:rsidR="0003359D" w:rsidRPr="00EF391F">
        <w:rPr>
          <w:bCs/>
          <w:lang w:val="sr-Cyrl-RS"/>
        </w:rPr>
        <w:t>а</w:t>
      </w:r>
      <w:r w:rsidR="00412CEB" w:rsidRPr="00EF391F">
        <w:rPr>
          <w:bCs/>
          <w:lang w:val="sr-Cyrl-RS"/>
        </w:rPr>
        <w:t xml:space="preserve"> кој</w:t>
      </w:r>
      <w:r w:rsidR="0003359D" w:rsidRPr="00EF391F">
        <w:rPr>
          <w:bCs/>
          <w:lang w:val="sr-Cyrl-RS"/>
        </w:rPr>
        <w:t>а су</w:t>
      </w:r>
      <w:r w:rsidR="00412CEB" w:rsidRPr="00EF391F">
        <w:rPr>
          <w:bCs/>
          <w:lang w:val="sr-Cyrl-RS"/>
        </w:rPr>
        <w:t xml:space="preserve"> се односи</w:t>
      </w:r>
      <w:r w:rsidR="0003359D" w:rsidRPr="00EF391F">
        <w:rPr>
          <w:bCs/>
          <w:lang w:val="sr-Cyrl-RS"/>
        </w:rPr>
        <w:t>ла</w:t>
      </w:r>
      <w:r w:rsidR="00BB7915" w:rsidRPr="00EF391F">
        <w:rPr>
          <w:bCs/>
          <w:lang w:val="sr-Cyrl-RS"/>
        </w:rPr>
        <w:t xml:space="preserve"> на </w:t>
      </w:r>
      <w:proofErr w:type="spellStart"/>
      <w:r w:rsidR="00BB7915" w:rsidRPr="00EF391F">
        <w:rPr>
          <w:bCs/>
          <w:lang w:val="sr-Cyrl-RS"/>
        </w:rPr>
        <w:t>обe</w:t>
      </w:r>
      <w:proofErr w:type="spellEnd"/>
      <w:r w:rsidR="00BB7915" w:rsidRPr="00EF391F">
        <w:rPr>
          <w:bCs/>
          <w:lang w:val="sr-Cyrl-RS"/>
        </w:rPr>
        <w:t xml:space="preserve"> области деловања и рад С</w:t>
      </w:r>
      <w:r w:rsidR="00F069FA" w:rsidRPr="00EF391F">
        <w:rPr>
          <w:bCs/>
          <w:lang w:val="sr-Cyrl-RS"/>
        </w:rPr>
        <w:t>лужбе Повереника</w:t>
      </w:r>
      <w:r w:rsidR="000615F0" w:rsidRPr="00EF391F">
        <w:rPr>
          <w:bCs/>
          <w:lang w:val="sr-Cyrl-RS"/>
        </w:rPr>
        <w:t>.</w:t>
      </w:r>
    </w:p>
    <w:p w14:paraId="4888AA2A" w14:textId="77777777" w:rsidR="00F069FA" w:rsidRPr="00EF391F" w:rsidRDefault="00F069FA" w:rsidP="00851755">
      <w:pPr>
        <w:jc w:val="both"/>
        <w:rPr>
          <w:bCs/>
          <w:lang w:val="sr-Cyrl-RS"/>
        </w:rPr>
      </w:pPr>
    </w:p>
    <w:p w14:paraId="3DF4D7E4" w14:textId="295A1A6A" w:rsidR="00F069FA" w:rsidRPr="00EF391F" w:rsidRDefault="00F069FA" w:rsidP="00851755">
      <w:pPr>
        <w:jc w:val="both"/>
        <w:rPr>
          <w:bCs/>
          <w:lang w:val="sr-Cyrl-RS"/>
        </w:rPr>
      </w:pPr>
      <w:r w:rsidRPr="00EF391F">
        <w:rPr>
          <w:bCs/>
          <w:lang w:val="sr-Cyrl-RS"/>
        </w:rPr>
        <w:t>Број решених предмета</w:t>
      </w:r>
      <w:r w:rsidR="00F57B1A" w:rsidRPr="00EF391F">
        <w:rPr>
          <w:bCs/>
          <w:lang w:val="sr-Cyrl-RS"/>
        </w:rPr>
        <w:t xml:space="preserve"> током овог месеца је укупно </w:t>
      </w:r>
      <w:r w:rsidR="00EF391F" w:rsidRPr="00EF391F">
        <w:rPr>
          <w:bCs/>
          <w:lang w:val="sr-Cyrl-RS"/>
        </w:rPr>
        <w:t>1.684</w:t>
      </w:r>
      <w:r w:rsidR="00583FB6" w:rsidRPr="00EF391F">
        <w:rPr>
          <w:bCs/>
          <w:lang w:val="sr-Cyrl-RS"/>
        </w:rPr>
        <w:t xml:space="preserve"> (</w:t>
      </w:r>
      <w:r w:rsidR="00EF391F" w:rsidRPr="00EF391F">
        <w:rPr>
          <w:bCs/>
          <w:lang w:val="sr-Cyrl-RS"/>
        </w:rPr>
        <w:t>1220</w:t>
      </w:r>
      <w:r w:rsidR="00583FB6" w:rsidRPr="00EF391F">
        <w:rPr>
          <w:bCs/>
          <w:lang w:val="sr-Cyrl-RS"/>
        </w:rPr>
        <w:t xml:space="preserve"> - приступ информацијама, </w:t>
      </w:r>
      <w:r w:rsidR="00653DFF" w:rsidRPr="00EF391F">
        <w:rPr>
          <w:bCs/>
          <w:lang w:val="sr-Cyrl-RS"/>
        </w:rPr>
        <w:t xml:space="preserve"> </w:t>
      </w:r>
      <w:r w:rsidR="00EF391F" w:rsidRPr="00EF391F">
        <w:rPr>
          <w:bCs/>
          <w:lang w:val="sr-Cyrl-RS"/>
        </w:rPr>
        <w:t>218</w:t>
      </w:r>
      <w:r w:rsidR="002B6D0C" w:rsidRPr="00EF391F">
        <w:rPr>
          <w:bCs/>
          <w:lang w:val="en-US"/>
        </w:rPr>
        <w:t xml:space="preserve"> </w:t>
      </w:r>
      <w:r w:rsidR="00653DFF" w:rsidRPr="00EF391F">
        <w:rPr>
          <w:bCs/>
          <w:lang w:val="sr-Cyrl-RS"/>
        </w:rPr>
        <w:t xml:space="preserve">- заштита података, </w:t>
      </w:r>
      <w:r w:rsidR="00EF391F" w:rsidRPr="00EF391F">
        <w:rPr>
          <w:bCs/>
          <w:lang w:val="sr-Cyrl-RS"/>
        </w:rPr>
        <w:t>75</w:t>
      </w:r>
      <w:r w:rsidR="0003359D" w:rsidRPr="00EF391F">
        <w:rPr>
          <w:bCs/>
          <w:lang w:val="sr-Cyrl-RS"/>
        </w:rPr>
        <w:t xml:space="preserve"> </w:t>
      </w:r>
      <w:r w:rsidR="00E8616D" w:rsidRPr="00EF391F">
        <w:rPr>
          <w:bCs/>
          <w:lang w:val="sr-Cyrl-RS"/>
        </w:rPr>
        <w:t xml:space="preserve">- процесуирање прекршаја, </w:t>
      </w:r>
      <w:r w:rsidR="00EF391F" w:rsidRPr="00EF391F">
        <w:rPr>
          <w:bCs/>
          <w:lang w:val="sr-Cyrl-RS"/>
        </w:rPr>
        <w:t>171</w:t>
      </w:r>
      <w:r w:rsidR="00E8616D" w:rsidRPr="00EF391F">
        <w:rPr>
          <w:bCs/>
          <w:lang w:val="sr-Cyrl-RS"/>
        </w:rPr>
        <w:t xml:space="preserve"> </w:t>
      </w:r>
      <w:r w:rsidR="00AE19A7" w:rsidRPr="00EF391F">
        <w:rPr>
          <w:bCs/>
          <w:lang w:val="sr-Cyrl-RS"/>
        </w:rPr>
        <w:t>–</w:t>
      </w:r>
      <w:r w:rsidRPr="00EF391F">
        <w:rPr>
          <w:bCs/>
          <w:lang w:val="sr-Cyrl-RS"/>
        </w:rPr>
        <w:t xml:space="preserve"> </w:t>
      </w:r>
      <w:r w:rsidR="002119D9" w:rsidRPr="00EF391F">
        <w:rPr>
          <w:bCs/>
          <w:lang w:val="sr-Cyrl-RS"/>
        </w:rPr>
        <w:t>хармонизација</w:t>
      </w:r>
      <w:r w:rsidR="00AE19A7" w:rsidRPr="00EF391F">
        <w:rPr>
          <w:bCs/>
          <w:lang w:val="sr-Cyrl-RS"/>
        </w:rPr>
        <w:t>, с</w:t>
      </w:r>
      <w:r w:rsidR="002119D9" w:rsidRPr="00EF391F">
        <w:rPr>
          <w:bCs/>
          <w:lang w:val="sr-Cyrl-RS"/>
        </w:rPr>
        <w:t>арадња</w:t>
      </w:r>
      <w:r w:rsidR="00E8616D" w:rsidRPr="00EF391F">
        <w:rPr>
          <w:bCs/>
          <w:lang w:val="sr-Cyrl-RS"/>
        </w:rPr>
        <w:t>, едукација и сертификација</w:t>
      </w:r>
      <w:r w:rsidR="002119D9" w:rsidRPr="00EF391F">
        <w:rPr>
          <w:bCs/>
          <w:lang w:val="sr-Cyrl-RS"/>
        </w:rPr>
        <w:t xml:space="preserve"> </w:t>
      </w:r>
      <w:r w:rsidR="00AE19A7" w:rsidRPr="00EF391F">
        <w:rPr>
          <w:bCs/>
          <w:lang w:val="sr-Cyrl-RS"/>
        </w:rPr>
        <w:t xml:space="preserve">и извештавање </w:t>
      </w:r>
      <w:r w:rsidR="002119D9" w:rsidRPr="00EF391F">
        <w:rPr>
          <w:bCs/>
          <w:lang w:val="sr-Cyrl-RS"/>
        </w:rPr>
        <w:t>у обе области деловања Повереника</w:t>
      </w:r>
      <w:r w:rsidRPr="00EF391F">
        <w:rPr>
          <w:bCs/>
          <w:lang w:val="sr-Cyrl-RS"/>
        </w:rPr>
        <w:t>)</w:t>
      </w:r>
      <w:r w:rsidR="00236861" w:rsidRPr="00EF391F">
        <w:rPr>
          <w:bCs/>
          <w:lang w:val="sr-Cyrl-RS"/>
        </w:rPr>
        <w:t>.</w:t>
      </w:r>
      <w:r w:rsidR="004A4DFA" w:rsidRPr="00EF391F">
        <w:rPr>
          <w:bCs/>
          <w:lang w:val="sr-Cyrl-RS"/>
        </w:rPr>
        <w:t xml:space="preserve"> </w:t>
      </w:r>
    </w:p>
    <w:p w14:paraId="5F71BEBC" w14:textId="77777777" w:rsidR="00EA510A" w:rsidRPr="00EF391F" w:rsidRDefault="00EA510A" w:rsidP="00851755">
      <w:pPr>
        <w:jc w:val="both"/>
        <w:rPr>
          <w:bCs/>
          <w:lang w:val="sr-Cyrl-RS"/>
        </w:rPr>
      </w:pPr>
    </w:p>
    <w:p w14:paraId="43FEF4FF" w14:textId="482FA179" w:rsidR="00F069FA" w:rsidRPr="00EF391F" w:rsidRDefault="00F069FA" w:rsidP="00851755">
      <w:pPr>
        <w:autoSpaceDE w:val="0"/>
        <w:autoSpaceDN w:val="0"/>
        <w:adjustRightInd w:val="0"/>
        <w:jc w:val="both"/>
        <w:rPr>
          <w:bCs/>
          <w:lang w:val="sr-Cyrl-RS"/>
        </w:rPr>
      </w:pPr>
      <w:r w:rsidRPr="00EF391F">
        <w:rPr>
          <w:bCs/>
          <w:lang w:val="sr-Cyrl-RS"/>
        </w:rPr>
        <w:t>Према расположивој евиденц</w:t>
      </w:r>
      <w:r w:rsidR="00430149" w:rsidRPr="00EF391F">
        <w:rPr>
          <w:bCs/>
          <w:lang w:val="sr-Cyrl-RS"/>
        </w:rPr>
        <w:t xml:space="preserve">ији броја позива, </w:t>
      </w:r>
      <w:r w:rsidR="00EB1470" w:rsidRPr="00EF391F">
        <w:rPr>
          <w:bCs/>
          <w:lang w:val="sr-Cyrl-RS"/>
        </w:rPr>
        <w:t>остварен</w:t>
      </w:r>
      <w:r w:rsidR="00695FE0" w:rsidRPr="00EF391F">
        <w:rPr>
          <w:bCs/>
          <w:lang w:val="sr-Cyrl-RS"/>
        </w:rPr>
        <w:t>о</w:t>
      </w:r>
      <w:r w:rsidR="00430149" w:rsidRPr="00EF391F">
        <w:rPr>
          <w:bCs/>
          <w:lang w:val="sr-Cyrl-RS"/>
        </w:rPr>
        <w:t xml:space="preserve"> је </w:t>
      </w:r>
      <w:r w:rsidR="00EF391F" w:rsidRPr="00EF391F">
        <w:rPr>
          <w:bCs/>
          <w:lang w:val="sr-Cyrl-RS"/>
        </w:rPr>
        <w:t>1.620</w:t>
      </w:r>
      <w:r w:rsidRPr="00EF391F">
        <w:rPr>
          <w:bCs/>
          <w:lang w:val="sr-Cyrl-RS"/>
        </w:rPr>
        <w:t xml:space="preserve"> контак</w:t>
      </w:r>
      <w:r w:rsidR="00BD2161">
        <w:rPr>
          <w:bCs/>
          <w:lang w:val="sr-Cyrl-RS"/>
        </w:rPr>
        <w:t>а</w:t>
      </w:r>
      <w:r w:rsidRPr="00EF391F">
        <w:rPr>
          <w:bCs/>
          <w:lang w:val="sr-Cyrl-RS"/>
        </w:rPr>
        <w:t>т</w:t>
      </w:r>
      <w:r w:rsidR="00490FCA" w:rsidRPr="00EF391F">
        <w:rPr>
          <w:bCs/>
          <w:lang w:val="sr-Cyrl-RS"/>
        </w:rPr>
        <w:t>а</w:t>
      </w:r>
      <w:r w:rsidRPr="00EF391F">
        <w:rPr>
          <w:bCs/>
          <w:lang w:val="sr-Cyrl-RS"/>
        </w:rPr>
        <w:t xml:space="preserve"> </w:t>
      </w:r>
      <w:r w:rsidR="004B0DE5" w:rsidRPr="00EF391F">
        <w:rPr>
          <w:bCs/>
          <w:lang w:val="sr-Cyrl-RS"/>
        </w:rPr>
        <w:t xml:space="preserve">ради пружања помоћи </w:t>
      </w:r>
      <w:r w:rsidRPr="00EF391F">
        <w:rPr>
          <w:bCs/>
          <w:lang w:val="sr-Cyrl-RS"/>
        </w:rPr>
        <w:t xml:space="preserve">органима власти у погледу </w:t>
      </w:r>
      <w:r w:rsidR="004B0DE5" w:rsidRPr="00EF391F">
        <w:rPr>
          <w:bCs/>
          <w:lang w:val="sr-Cyrl-RS"/>
        </w:rPr>
        <w:t xml:space="preserve">подношења годишњих извештаја Поверенику и регистрацијом на Портал за подношење годишњих извештаја, као и приликом </w:t>
      </w:r>
      <w:r w:rsidR="008D3271" w:rsidRPr="00EF391F">
        <w:rPr>
          <w:bCs/>
          <w:lang w:val="sr-Cyrl-RS"/>
        </w:rPr>
        <w:t>регистрације у Јединствени информациони систем информатора о раду</w:t>
      </w:r>
      <w:r w:rsidR="004B0DE5" w:rsidRPr="00EF391F">
        <w:rPr>
          <w:bCs/>
          <w:lang w:val="sr-Cyrl-RS"/>
        </w:rPr>
        <w:t xml:space="preserve"> и </w:t>
      </w:r>
      <w:r w:rsidR="0066440A" w:rsidRPr="00EF391F">
        <w:rPr>
          <w:bCs/>
          <w:lang w:val="sr-Cyrl-RS"/>
        </w:rPr>
        <w:t xml:space="preserve">приликом </w:t>
      </w:r>
      <w:r w:rsidR="008D3271" w:rsidRPr="00EF391F">
        <w:rPr>
          <w:bCs/>
          <w:lang w:val="sr-Cyrl-RS"/>
        </w:rPr>
        <w:t>израд</w:t>
      </w:r>
      <w:r w:rsidR="0066440A" w:rsidRPr="00EF391F">
        <w:rPr>
          <w:bCs/>
          <w:lang w:val="sr-Cyrl-RS"/>
        </w:rPr>
        <w:t>е</w:t>
      </w:r>
      <w:r w:rsidR="008D3271" w:rsidRPr="00EF391F">
        <w:rPr>
          <w:bCs/>
          <w:lang w:val="sr-Cyrl-RS"/>
        </w:rPr>
        <w:t xml:space="preserve"> информатора о раду</w:t>
      </w:r>
      <w:r w:rsidR="004B0DE5" w:rsidRPr="00EF391F">
        <w:rPr>
          <w:bCs/>
          <w:lang w:val="sr-Cyrl-RS"/>
        </w:rPr>
        <w:t xml:space="preserve">. Позиви су се односили и на </w:t>
      </w:r>
      <w:r w:rsidR="008D3271" w:rsidRPr="00EF391F">
        <w:rPr>
          <w:bCs/>
          <w:lang w:val="sr-Cyrl-RS"/>
        </w:rPr>
        <w:t>пружањ</w:t>
      </w:r>
      <w:r w:rsidR="004B0DE5" w:rsidRPr="00EF391F">
        <w:rPr>
          <w:bCs/>
          <w:lang w:val="sr-Cyrl-RS"/>
        </w:rPr>
        <w:t>е</w:t>
      </w:r>
      <w:r w:rsidR="008D3271" w:rsidRPr="00EF391F">
        <w:rPr>
          <w:bCs/>
          <w:lang w:val="sr-Cyrl-RS"/>
        </w:rPr>
        <w:t xml:space="preserve"> помоћи </w:t>
      </w:r>
      <w:r w:rsidRPr="00EF391F">
        <w:rPr>
          <w:bCs/>
          <w:lang w:val="sr-Cyrl-RS"/>
        </w:rPr>
        <w:t xml:space="preserve">грађанима и руковаоцима података о личности у вези са применом Закона о заштити података о личности и предметима у </w:t>
      </w:r>
      <w:r w:rsidR="009B5CFC" w:rsidRPr="00EF391F">
        <w:rPr>
          <w:bCs/>
          <w:lang w:val="sr-Cyrl-RS"/>
        </w:rPr>
        <w:t>раду</w:t>
      </w:r>
      <w:r w:rsidR="004B0DE5" w:rsidRPr="00EF391F">
        <w:rPr>
          <w:bCs/>
          <w:lang w:val="sr-Cyrl-RS"/>
        </w:rPr>
        <w:t xml:space="preserve"> и помоћи органима власти и грађанима у вези са </w:t>
      </w:r>
      <w:r w:rsidR="0066440A" w:rsidRPr="00EF391F">
        <w:rPr>
          <w:bCs/>
          <w:lang w:val="sr-Cyrl-RS"/>
        </w:rPr>
        <w:t>остваривањ</w:t>
      </w:r>
      <w:r w:rsidR="004B0DE5" w:rsidRPr="00EF391F">
        <w:rPr>
          <w:bCs/>
          <w:lang w:val="sr-Cyrl-RS"/>
        </w:rPr>
        <w:t>ем</w:t>
      </w:r>
      <w:r w:rsidR="0066440A" w:rsidRPr="00EF391F">
        <w:rPr>
          <w:bCs/>
          <w:lang w:val="sr-Cyrl-RS"/>
        </w:rPr>
        <w:t xml:space="preserve"> права на слободан приступ информацијама</w:t>
      </w:r>
      <w:r w:rsidR="004B0DE5" w:rsidRPr="00EF391F">
        <w:rPr>
          <w:bCs/>
          <w:lang w:val="sr-Cyrl-RS"/>
        </w:rPr>
        <w:t>.</w:t>
      </w:r>
    </w:p>
    <w:p w14:paraId="2709AA70" w14:textId="77777777" w:rsidR="00F069FA" w:rsidRPr="00585302" w:rsidRDefault="00F069FA" w:rsidP="00851755">
      <w:pPr>
        <w:jc w:val="both"/>
        <w:rPr>
          <w:bCs/>
          <w:color w:val="FF0000"/>
          <w:lang w:val="sr-Cyrl-RS"/>
        </w:rPr>
      </w:pPr>
    </w:p>
    <w:p w14:paraId="38DC4F53" w14:textId="77777777" w:rsidR="00086E87" w:rsidRPr="009B4431" w:rsidRDefault="00086E87" w:rsidP="00851755">
      <w:pPr>
        <w:jc w:val="both"/>
        <w:rPr>
          <w:b/>
          <w:lang w:val="sr-Cyrl-RS"/>
        </w:rPr>
      </w:pPr>
      <w:r w:rsidRPr="009B4431">
        <w:rPr>
          <w:b/>
          <w:lang w:val="sr-Cyrl-RS"/>
        </w:rPr>
        <w:t>Решени предмети:</w:t>
      </w:r>
    </w:p>
    <w:p w14:paraId="76DBE550" w14:textId="77777777" w:rsidR="00F069FA" w:rsidRPr="009B4431" w:rsidRDefault="00F069FA" w:rsidP="00851755">
      <w:pPr>
        <w:jc w:val="both"/>
        <w:rPr>
          <w:bCs/>
          <w:lang w:val="sr-Cyrl-RS"/>
        </w:rPr>
      </w:pPr>
    </w:p>
    <w:p w14:paraId="6CF916CF" w14:textId="77777777" w:rsidR="00F069FA" w:rsidRPr="009B4431" w:rsidRDefault="00F069FA" w:rsidP="00851755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</w:pPr>
      <w:r w:rsidRPr="009B4431"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  <w:t>А. Област доступности информација од јавног значаја</w:t>
      </w:r>
    </w:p>
    <w:p w14:paraId="2AED0101" w14:textId="77777777" w:rsidR="00F069FA" w:rsidRPr="009B4431" w:rsidRDefault="00F069FA" w:rsidP="00851755">
      <w:pPr>
        <w:jc w:val="both"/>
        <w:rPr>
          <w:bCs/>
          <w:lang w:val="sr-Cyrl-RS"/>
        </w:rPr>
      </w:pPr>
    </w:p>
    <w:p w14:paraId="0E7CBA9A" w14:textId="245FD365" w:rsidR="00D20C90" w:rsidRPr="009B4431" w:rsidRDefault="008F11C9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9B4431">
        <w:rPr>
          <w:bCs/>
          <w:lang w:val="sr-Cyrl-RS"/>
        </w:rPr>
        <w:t>Решен</w:t>
      </w:r>
      <w:r w:rsidR="009B4431" w:rsidRPr="009B4431">
        <w:rPr>
          <w:bCs/>
          <w:lang w:val="sr-Cyrl-RS"/>
        </w:rPr>
        <w:t>е</w:t>
      </w:r>
      <w:r w:rsidRPr="009B4431">
        <w:rPr>
          <w:bCs/>
          <w:lang w:val="sr-Cyrl-RS"/>
        </w:rPr>
        <w:t xml:space="preserve"> </w:t>
      </w:r>
      <w:r w:rsidR="009B4431" w:rsidRPr="009B4431">
        <w:rPr>
          <w:bCs/>
          <w:lang w:val="sr-Cyrl-RS"/>
        </w:rPr>
        <w:t>су</w:t>
      </w:r>
      <w:r w:rsidRPr="009B4431">
        <w:rPr>
          <w:bCs/>
          <w:lang w:val="sr-Cyrl-RS"/>
        </w:rPr>
        <w:t xml:space="preserve"> </w:t>
      </w:r>
      <w:r w:rsidR="009B4431" w:rsidRPr="009B4431">
        <w:rPr>
          <w:bCs/>
          <w:lang w:val="sr-Cyrl-RS"/>
        </w:rPr>
        <w:t>893</w:t>
      </w:r>
      <w:r w:rsidR="001E15FF" w:rsidRPr="009B4431">
        <w:rPr>
          <w:bCs/>
          <w:lang w:val="sr-Cyrl-RS"/>
        </w:rPr>
        <w:t xml:space="preserve"> жа</w:t>
      </w:r>
      <w:r w:rsidR="00924DDA" w:rsidRPr="009B4431">
        <w:rPr>
          <w:bCs/>
          <w:lang w:val="sr-Cyrl-RS"/>
        </w:rPr>
        <w:t>лб</w:t>
      </w:r>
      <w:r w:rsidR="003B1632" w:rsidRPr="009B4431">
        <w:rPr>
          <w:bCs/>
          <w:lang w:val="sr-Cyrl-RS"/>
        </w:rPr>
        <w:t>и</w:t>
      </w:r>
      <w:r w:rsidR="00924DDA" w:rsidRPr="009B4431">
        <w:rPr>
          <w:bCs/>
          <w:lang w:val="sr-Cyrl-RS"/>
        </w:rPr>
        <w:t xml:space="preserve">, од чега </w:t>
      </w:r>
      <w:r w:rsidR="009B4431" w:rsidRPr="009B4431">
        <w:rPr>
          <w:bCs/>
          <w:lang w:val="sr-Cyrl-RS"/>
        </w:rPr>
        <w:t>су</w:t>
      </w:r>
      <w:r w:rsidR="001E15FF" w:rsidRPr="009B4431">
        <w:rPr>
          <w:bCs/>
          <w:lang w:val="sr-Cyrl-RS"/>
        </w:rPr>
        <w:t xml:space="preserve"> </w:t>
      </w:r>
      <w:r w:rsidR="009B4431" w:rsidRPr="009B4431">
        <w:rPr>
          <w:bCs/>
          <w:lang w:val="sr-Cyrl-RS"/>
        </w:rPr>
        <w:t>123</w:t>
      </w:r>
      <w:r w:rsidR="00924DDA" w:rsidRPr="009B4431">
        <w:rPr>
          <w:bCs/>
          <w:lang w:val="sr-Cyrl-RS"/>
        </w:rPr>
        <w:t xml:space="preserve"> жал</w:t>
      </w:r>
      <w:r w:rsidR="005C2596" w:rsidRPr="009B4431">
        <w:rPr>
          <w:bCs/>
          <w:lang w:val="sr-Cyrl-RS"/>
        </w:rPr>
        <w:t>б</w:t>
      </w:r>
      <w:r w:rsidR="009B4431" w:rsidRPr="009B4431">
        <w:rPr>
          <w:bCs/>
          <w:lang w:val="sr-Cyrl-RS"/>
        </w:rPr>
        <w:t>е</w:t>
      </w:r>
      <w:r w:rsidR="00924DDA" w:rsidRPr="009B4431">
        <w:rPr>
          <w:bCs/>
          <w:lang w:val="sr-Cyrl-RS"/>
        </w:rPr>
        <w:t xml:space="preserve"> изјављен</w:t>
      </w:r>
      <w:r w:rsidR="00554B90" w:rsidRPr="009B4431">
        <w:rPr>
          <w:bCs/>
          <w:lang w:val="sr-Cyrl-RS"/>
        </w:rPr>
        <w:t>о</w:t>
      </w:r>
      <w:r w:rsidR="00ED02CC" w:rsidRPr="009B4431">
        <w:rPr>
          <w:bCs/>
          <w:lang w:val="sr-Cyrl-RS"/>
        </w:rPr>
        <w:t xml:space="preserve"> н</w:t>
      </w:r>
      <w:r w:rsidR="00924DDA" w:rsidRPr="009B4431">
        <w:rPr>
          <w:bCs/>
          <w:lang w:val="sr-Cyrl-RS"/>
        </w:rPr>
        <w:t>а донета решења о одбијању</w:t>
      </w:r>
      <w:r w:rsidRPr="009B4431">
        <w:rPr>
          <w:bCs/>
          <w:lang w:val="sr-Cyrl-RS"/>
        </w:rPr>
        <w:t>/одбацивању</w:t>
      </w:r>
      <w:r w:rsidR="00924DDA" w:rsidRPr="009B4431">
        <w:rPr>
          <w:bCs/>
          <w:lang w:val="sr-Cyrl-RS"/>
        </w:rPr>
        <w:t xml:space="preserve"> захтева тражиоца информације, а остале жалбе су због </w:t>
      </w:r>
      <w:proofErr w:type="spellStart"/>
      <w:r w:rsidR="00924DDA" w:rsidRPr="009B4431">
        <w:rPr>
          <w:bCs/>
          <w:lang w:val="sr-Cyrl-RS"/>
        </w:rPr>
        <w:t>непоступања</w:t>
      </w:r>
      <w:proofErr w:type="spellEnd"/>
      <w:r w:rsidR="00924DDA" w:rsidRPr="009B4431">
        <w:rPr>
          <w:bCs/>
          <w:lang w:val="sr-Cyrl-RS"/>
        </w:rPr>
        <w:t xml:space="preserve"> органа по захтеву за приступ информацијама од јавног значаја или одбијања захтева без доношења решења</w:t>
      </w:r>
      <w:r w:rsidR="00604C88" w:rsidRPr="009B4431">
        <w:rPr>
          <w:bCs/>
          <w:lang w:val="sr-Cyrl-RS"/>
        </w:rPr>
        <w:t>,</w:t>
      </w:r>
      <w:r w:rsidR="00D20C90" w:rsidRPr="009B4431">
        <w:rPr>
          <w:bCs/>
          <w:lang w:val="sr-Cyrl-RS"/>
        </w:rPr>
        <w:t xml:space="preserve"> </w:t>
      </w:r>
    </w:p>
    <w:p w14:paraId="48045507" w14:textId="4DA8E517" w:rsidR="00924DDA" w:rsidRPr="009B4431" w:rsidRDefault="008F11C9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9B4431">
        <w:rPr>
          <w:bCs/>
          <w:lang w:val="sr-Cyrl-RS"/>
        </w:rPr>
        <w:t xml:space="preserve">дато је </w:t>
      </w:r>
      <w:r w:rsidR="009B4431" w:rsidRPr="009B4431">
        <w:rPr>
          <w:bCs/>
          <w:lang w:val="sr-Cyrl-RS"/>
        </w:rPr>
        <w:t>27</w:t>
      </w:r>
      <w:r w:rsidR="00460484" w:rsidRPr="009B4431">
        <w:rPr>
          <w:bCs/>
          <w:lang w:val="sr-Cyrl-RS"/>
        </w:rPr>
        <w:t xml:space="preserve"> </w:t>
      </w:r>
      <w:r w:rsidR="00924DDA" w:rsidRPr="009B4431">
        <w:rPr>
          <w:bCs/>
          <w:lang w:val="sr-Cyrl-RS"/>
        </w:rPr>
        <w:t>мишљења о примени Закона о слободном приступу информацијама од јавног значаја,</w:t>
      </w:r>
    </w:p>
    <w:p w14:paraId="600F4A1C" w14:textId="257A0E35" w:rsidR="00924DDA" w:rsidRPr="009B4431" w:rsidRDefault="00554B90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9B4431">
        <w:rPr>
          <w:bCs/>
          <w:lang w:val="sr-Cyrl-RS"/>
        </w:rPr>
        <w:lastRenderedPageBreak/>
        <w:t>1</w:t>
      </w:r>
      <w:r w:rsidR="009B4431" w:rsidRPr="009B4431">
        <w:rPr>
          <w:bCs/>
          <w:lang w:val="sr-Cyrl-RS"/>
        </w:rPr>
        <w:t>24</w:t>
      </w:r>
      <w:r w:rsidR="001E15FF" w:rsidRPr="009B4431">
        <w:rPr>
          <w:bCs/>
          <w:lang w:val="sr-Cyrl-RS"/>
        </w:rPr>
        <w:t xml:space="preserve"> </w:t>
      </w:r>
      <w:r w:rsidR="00924DDA" w:rsidRPr="009B4431">
        <w:rPr>
          <w:bCs/>
          <w:lang w:val="sr-Cyrl-RS"/>
        </w:rPr>
        <w:t>захтев</w:t>
      </w:r>
      <w:r w:rsidR="00A138A4" w:rsidRPr="009B4431">
        <w:rPr>
          <w:bCs/>
          <w:lang w:val="sr-Cyrl-RS"/>
        </w:rPr>
        <w:t>а</w:t>
      </w:r>
      <w:r w:rsidR="00924DDA" w:rsidRPr="009B4431">
        <w:rPr>
          <w:bCs/>
          <w:lang w:val="sr-Cyrl-RS"/>
        </w:rPr>
        <w:t xml:space="preserve"> за информацијама </w:t>
      </w:r>
      <w:r w:rsidR="00854B79" w:rsidRPr="009B4431">
        <w:rPr>
          <w:bCs/>
          <w:lang w:val="sr-Cyrl-RS"/>
        </w:rPr>
        <w:t>је</w:t>
      </w:r>
      <w:r w:rsidR="00924DDA" w:rsidRPr="009B4431">
        <w:rPr>
          <w:bCs/>
          <w:lang w:val="sr-Cyrl-RS"/>
        </w:rPr>
        <w:t xml:space="preserve"> преусмерен</w:t>
      </w:r>
      <w:r w:rsidR="00854B79" w:rsidRPr="009B4431">
        <w:rPr>
          <w:bCs/>
          <w:lang w:val="sr-Cyrl-RS"/>
        </w:rPr>
        <w:t>о</w:t>
      </w:r>
      <w:r w:rsidR="00924DDA" w:rsidRPr="009B4431">
        <w:rPr>
          <w:bCs/>
          <w:lang w:val="sr-Cyrl-RS"/>
        </w:rPr>
        <w:t xml:space="preserve"> другим органима власти уз консултацију и обавештење тражи</w:t>
      </w:r>
      <w:r w:rsidR="00604C88" w:rsidRPr="009B4431">
        <w:rPr>
          <w:bCs/>
          <w:lang w:val="sr-Cyrl-RS"/>
        </w:rPr>
        <w:t>лаца</w:t>
      </w:r>
      <w:r w:rsidR="00924DDA" w:rsidRPr="009B4431">
        <w:rPr>
          <w:bCs/>
          <w:lang w:val="sr-Cyrl-RS"/>
        </w:rPr>
        <w:t xml:space="preserve"> информација, а које је Служба примила од других органа који не располажу траженом информацијом или од тражи</w:t>
      </w:r>
      <w:r w:rsidR="00604C88" w:rsidRPr="009B4431">
        <w:rPr>
          <w:bCs/>
          <w:lang w:val="sr-Cyrl-RS"/>
        </w:rPr>
        <w:t>лаца</w:t>
      </w:r>
      <w:r w:rsidR="00924DDA" w:rsidRPr="009B4431">
        <w:rPr>
          <w:bCs/>
          <w:lang w:val="sr-Cyrl-RS"/>
        </w:rPr>
        <w:t xml:space="preserve"> информација, а информације се односе на  рад других органа, </w:t>
      </w:r>
    </w:p>
    <w:p w14:paraId="1CB91BCC" w14:textId="3FDAD78A" w:rsidR="00097406" w:rsidRPr="009B4431" w:rsidRDefault="00C05F9D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9B4431">
        <w:rPr>
          <w:bCs/>
          <w:lang w:val="sr-Cyrl-RS"/>
        </w:rPr>
        <w:t xml:space="preserve">Обрађен је </w:t>
      </w:r>
      <w:r w:rsidR="009B4431" w:rsidRPr="009B4431">
        <w:rPr>
          <w:bCs/>
          <w:lang w:val="sr-Cyrl-RS"/>
        </w:rPr>
        <w:t>31</w:t>
      </w:r>
      <w:r w:rsidR="00924DDA" w:rsidRPr="009B4431">
        <w:rPr>
          <w:bCs/>
          <w:lang w:val="sr-Cyrl-RS"/>
        </w:rPr>
        <w:t xml:space="preserve"> предмет </w:t>
      </w:r>
      <w:r w:rsidRPr="009B4431">
        <w:rPr>
          <w:bCs/>
          <w:lang w:val="sr-Cyrl-RS"/>
        </w:rPr>
        <w:t>кој</w:t>
      </w:r>
      <w:r w:rsidR="00D100F0" w:rsidRPr="009B4431">
        <w:rPr>
          <w:bCs/>
          <w:lang w:val="sr-Cyrl-RS"/>
        </w:rPr>
        <w:t>и</w:t>
      </w:r>
      <w:r w:rsidRPr="009B4431">
        <w:rPr>
          <w:bCs/>
          <w:lang w:val="sr-Cyrl-RS"/>
        </w:rPr>
        <w:t xml:space="preserve"> </w:t>
      </w:r>
      <w:r w:rsidR="00C778A6" w:rsidRPr="009B4431">
        <w:rPr>
          <w:bCs/>
          <w:lang w:val="sr-Cyrl-RS"/>
        </w:rPr>
        <w:t xml:space="preserve">су </w:t>
      </w:r>
      <w:r w:rsidR="00D100F0" w:rsidRPr="009B4431">
        <w:rPr>
          <w:bCs/>
          <w:lang w:val="sr-Cyrl-RS"/>
        </w:rPr>
        <w:t>с</w:t>
      </w:r>
      <w:r w:rsidR="00924DDA" w:rsidRPr="009B4431">
        <w:rPr>
          <w:bCs/>
          <w:lang w:val="sr-Cyrl-RS"/>
        </w:rPr>
        <w:t>е односи</w:t>
      </w:r>
      <w:r w:rsidR="00C778A6" w:rsidRPr="009B4431">
        <w:rPr>
          <w:bCs/>
          <w:lang w:val="sr-Cyrl-RS"/>
        </w:rPr>
        <w:t>ли</w:t>
      </w:r>
      <w:r w:rsidR="00924DDA" w:rsidRPr="009B4431">
        <w:rPr>
          <w:bCs/>
          <w:lang w:val="sr-Cyrl-RS"/>
        </w:rPr>
        <w:t xml:space="preserve"> на спровођење мера за унапређење јавности рада органа </w:t>
      </w:r>
      <w:r w:rsidRPr="009B4431">
        <w:rPr>
          <w:bCs/>
          <w:lang w:val="sr-Cyrl-RS"/>
        </w:rPr>
        <w:t>у вези</w:t>
      </w:r>
      <w:r w:rsidR="00AE0022" w:rsidRPr="009B4431">
        <w:rPr>
          <w:bCs/>
          <w:lang w:val="sr-Cyrl-RS"/>
        </w:rPr>
        <w:t xml:space="preserve"> </w:t>
      </w:r>
      <w:r w:rsidR="00051AEE" w:rsidRPr="009B4431">
        <w:rPr>
          <w:bCs/>
          <w:lang w:val="sr-Cyrl-RS"/>
        </w:rPr>
        <w:t xml:space="preserve">са </w:t>
      </w:r>
      <w:r w:rsidR="00AE0022" w:rsidRPr="009B4431">
        <w:rPr>
          <w:bCs/>
          <w:lang w:val="sr-Cyrl-RS"/>
        </w:rPr>
        <w:t>утврђивање</w:t>
      </w:r>
      <w:r w:rsidR="00051AEE" w:rsidRPr="009B4431">
        <w:rPr>
          <w:bCs/>
          <w:lang w:val="sr-Cyrl-RS"/>
        </w:rPr>
        <w:t>м</w:t>
      </w:r>
      <w:r w:rsidR="00AE0022" w:rsidRPr="009B4431">
        <w:rPr>
          <w:bCs/>
          <w:lang w:val="sr-Cyrl-RS"/>
        </w:rPr>
        <w:t xml:space="preserve"> статуса органа јавне власти</w:t>
      </w:r>
      <w:r w:rsidR="00051AEE" w:rsidRPr="009B4431">
        <w:rPr>
          <w:bCs/>
          <w:lang w:val="sr-Cyrl-RS"/>
        </w:rPr>
        <w:t xml:space="preserve">, примедбама и сугестијама које се односе на </w:t>
      </w:r>
      <w:r w:rsidR="00C35EE1" w:rsidRPr="009B4431">
        <w:rPr>
          <w:bCs/>
          <w:lang w:val="sr-Cyrl-RS"/>
        </w:rPr>
        <w:t>регистрацију у Јединствени информациони систем информатора о раду, ка</w:t>
      </w:r>
      <w:r w:rsidR="00604C88" w:rsidRPr="009B4431">
        <w:rPr>
          <w:bCs/>
          <w:lang w:val="sr-Cyrl-RS"/>
        </w:rPr>
        <w:t>о</w:t>
      </w:r>
      <w:r w:rsidR="00C35EE1" w:rsidRPr="009B4431">
        <w:rPr>
          <w:bCs/>
          <w:lang w:val="sr-Cyrl-RS"/>
        </w:rPr>
        <w:t xml:space="preserve"> и </w:t>
      </w:r>
      <w:r w:rsidR="00051AEE" w:rsidRPr="009B4431">
        <w:rPr>
          <w:bCs/>
          <w:lang w:val="sr-Cyrl-RS"/>
        </w:rPr>
        <w:t xml:space="preserve">израду информатора о раду и </w:t>
      </w:r>
      <w:r w:rsidR="004D0F9F" w:rsidRPr="009B4431">
        <w:rPr>
          <w:bCs/>
          <w:lang w:val="sr-Cyrl-RS"/>
        </w:rPr>
        <w:t xml:space="preserve">регистрацију на Портал за достављање годишњих извештаја </w:t>
      </w:r>
      <w:r w:rsidR="00051AEE" w:rsidRPr="009B4431">
        <w:rPr>
          <w:bCs/>
          <w:lang w:val="sr-Cyrl-RS"/>
        </w:rPr>
        <w:t>Поверенику</w:t>
      </w:r>
      <w:r w:rsidR="004D0F9F" w:rsidRPr="009B4431">
        <w:rPr>
          <w:bCs/>
          <w:lang w:val="sr-Cyrl-RS"/>
        </w:rPr>
        <w:t xml:space="preserve"> и помоћ приликом достављања истих</w:t>
      </w:r>
      <w:r w:rsidR="00051AEE" w:rsidRPr="009B4431">
        <w:rPr>
          <w:bCs/>
          <w:lang w:val="sr-Cyrl-RS"/>
        </w:rPr>
        <w:t>, као и спровођења других мера за унапређење јавности рада</w:t>
      </w:r>
      <w:r w:rsidR="00FF5986" w:rsidRPr="009B4431">
        <w:rPr>
          <w:bCs/>
          <w:lang w:val="sr-Cyrl-RS"/>
        </w:rPr>
        <w:t>,</w:t>
      </w:r>
      <w:r w:rsidR="001E2D76" w:rsidRPr="009B4431">
        <w:rPr>
          <w:bCs/>
          <w:lang w:val="sr-Cyrl-RS"/>
        </w:rPr>
        <w:t xml:space="preserve"> </w:t>
      </w:r>
    </w:p>
    <w:p w14:paraId="42013B46" w14:textId="10737AB7" w:rsidR="00FC191D" w:rsidRPr="009B4431" w:rsidRDefault="009B4431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9B4431">
        <w:rPr>
          <w:bCs/>
          <w:lang w:val="sr-Cyrl-RS"/>
        </w:rPr>
        <w:t>139</w:t>
      </w:r>
      <w:r w:rsidR="00FC191D" w:rsidRPr="009B4431">
        <w:rPr>
          <w:bCs/>
          <w:lang w:val="sr-Cyrl-RS"/>
        </w:rPr>
        <w:t xml:space="preserve"> </w:t>
      </w:r>
      <w:r w:rsidR="00C35EE1" w:rsidRPr="009B4431">
        <w:rPr>
          <w:bCs/>
          <w:lang w:val="sr-Cyrl-RS"/>
        </w:rPr>
        <w:t>одговор</w:t>
      </w:r>
      <w:r w:rsidR="0058359A" w:rsidRPr="009B4431">
        <w:rPr>
          <w:bCs/>
          <w:lang w:val="sr-Cyrl-RS"/>
        </w:rPr>
        <w:t>а</w:t>
      </w:r>
      <w:r w:rsidR="00C35EE1" w:rsidRPr="009B4431">
        <w:rPr>
          <w:bCs/>
          <w:lang w:val="sr-Cyrl-RS"/>
        </w:rPr>
        <w:t xml:space="preserve"> Управном суду поводом управног спора</w:t>
      </w:r>
      <w:r w:rsidR="005676EB" w:rsidRPr="009B4431">
        <w:rPr>
          <w:bCs/>
          <w:lang w:val="sr-Cyrl-RS"/>
        </w:rPr>
        <w:t>,</w:t>
      </w:r>
    </w:p>
    <w:p w14:paraId="40978B71" w14:textId="223FF8CD" w:rsidR="00734B52" w:rsidRPr="009B4431" w:rsidRDefault="00734B52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9B4431">
        <w:rPr>
          <w:bCs/>
          <w:lang w:val="sr-Cyrl-RS"/>
        </w:rPr>
        <w:t xml:space="preserve">Одговорено је на </w:t>
      </w:r>
      <w:r w:rsidR="009B4431" w:rsidRPr="009B4431">
        <w:rPr>
          <w:bCs/>
          <w:lang w:val="sr-Cyrl-RS"/>
        </w:rPr>
        <w:t>4</w:t>
      </w:r>
      <w:r w:rsidRPr="009B4431">
        <w:rPr>
          <w:bCs/>
          <w:lang w:val="sr-Cyrl-RS"/>
        </w:rPr>
        <w:t xml:space="preserve"> представк</w:t>
      </w:r>
      <w:r w:rsidR="009B4431" w:rsidRPr="009B4431">
        <w:rPr>
          <w:bCs/>
          <w:lang w:val="sr-Cyrl-RS"/>
        </w:rPr>
        <w:t>е</w:t>
      </w:r>
      <w:r w:rsidR="00554B90" w:rsidRPr="009B4431">
        <w:rPr>
          <w:bCs/>
          <w:lang w:val="sr-Cyrl-RS"/>
        </w:rPr>
        <w:t>,</w:t>
      </w:r>
    </w:p>
    <w:p w14:paraId="2DD9C080" w14:textId="4737DC13" w:rsidR="00554B90" w:rsidRPr="009B4431" w:rsidRDefault="009B4431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9B4431">
        <w:rPr>
          <w:bCs/>
          <w:lang w:val="sr-Cyrl-RS"/>
        </w:rPr>
        <w:t>2</w:t>
      </w:r>
      <w:r w:rsidR="00D63B18" w:rsidRPr="009B4431">
        <w:rPr>
          <w:bCs/>
          <w:lang w:val="sr-Cyrl-RS"/>
        </w:rPr>
        <w:t xml:space="preserve"> предлог</w:t>
      </w:r>
      <w:r w:rsidRPr="009B4431">
        <w:rPr>
          <w:bCs/>
          <w:lang w:val="sr-Cyrl-RS"/>
        </w:rPr>
        <w:t>а</w:t>
      </w:r>
      <w:r w:rsidR="00D63B18" w:rsidRPr="009B4431">
        <w:rPr>
          <w:bCs/>
          <w:lang w:val="sr-Cyrl-RS"/>
        </w:rPr>
        <w:t xml:space="preserve"> за понављање поступка</w:t>
      </w:r>
      <w:r w:rsidRPr="009B4431">
        <w:rPr>
          <w:bCs/>
          <w:lang w:val="sr-Cyrl-RS"/>
        </w:rPr>
        <w:t xml:space="preserve">, један </w:t>
      </w:r>
      <w:r w:rsidR="00D63B18" w:rsidRPr="009B4431">
        <w:rPr>
          <w:bCs/>
          <w:lang w:val="sr-Cyrl-RS"/>
        </w:rPr>
        <w:t>је усвојен</w:t>
      </w:r>
      <w:r w:rsidRPr="009B4431">
        <w:rPr>
          <w:bCs/>
          <w:lang w:val="sr-Cyrl-RS"/>
        </w:rPr>
        <w:t>, док је један одбијен.</w:t>
      </w:r>
    </w:p>
    <w:p w14:paraId="3549CD60" w14:textId="77777777" w:rsidR="00AE0022" w:rsidRPr="009B4431" w:rsidRDefault="00AE0022" w:rsidP="00851755">
      <w:pPr>
        <w:ind w:left="720"/>
        <w:jc w:val="both"/>
        <w:rPr>
          <w:bCs/>
          <w:lang w:val="sr-Cyrl-RS"/>
        </w:rPr>
      </w:pPr>
    </w:p>
    <w:p w14:paraId="44FA53B0" w14:textId="0875DCFC" w:rsidR="00924DDA" w:rsidRPr="009B4431" w:rsidRDefault="00924DDA" w:rsidP="00851755">
      <w:pPr>
        <w:ind w:firstLine="720"/>
        <w:jc w:val="both"/>
        <w:rPr>
          <w:bCs/>
          <w:lang w:val="sr-Cyrl-RS"/>
        </w:rPr>
      </w:pPr>
      <w:r w:rsidRPr="009B4431">
        <w:rPr>
          <w:bCs/>
          <w:lang w:val="sr-Cyrl-RS"/>
        </w:rPr>
        <w:t xml:space="preserve">Од укупно </w:t>
      </w:r>
      <w:r w:rsidR="00D758ED" w:rsidRPr="009B4431">
        <w:rPr>
          <w:bCs/>
          <w:lang w:val="sr-Cyrl-RS"/>
        </w:rPr>
        <w:t>решен</w:t>
      </w:r>
      <w:r w:rsidR="009B4431" w:rsidRPr="009B4431">
        <w:rPr>
          <w:bCs/>
          <w:lang w:val="sr-Cyrl-RS"/>
        </w:rPr>
        <w:t>е</w:t>
      </w:r>
      <w:r w:rsidR="00FA4E6F" w:rsidRPr="009B4431">
        <w:rPr>
          <w:bCs/>
          <w:lang w:val="sr-Cyrl-RS"/>
        </w:rPr>
        <w:t xml:space="preserve"> </w:t>
      </w:r>
      <w:r w:rsidR="009B4431" w:rsidRPr="009B4431">
        <w:rPr>
          <w:bCs/>
          <w:lang w:val="sr-Cyrl-RS"/>
        </w:rPr>
        <w:t>893</w:t>
      </w:r>
      <w:r w:rsidR="001E15FF" w:rsidRPr="009B4431">
        <w:rPr>
          <w:bCs/>
          <w:lang w:val="sr-Cyrl-RS"/>
        </w:rPr>
        <w:t xml:space="preserve"> </w:t>
      </w:r>
      <w:r w:rsidRPr="009B4431">
        <w:rPr>
          <w:bCs/>
          <w:lang w:val="sr-Cyrl-RS"/>
        </w:rPr>
        <w:t>жалб</w:t>
      </w:r>
      <w:r w:rsidR="009B4431" w:rsidRPr="009B4431">
        <w:rPr>
          <w:bCs/>
          <w:lang w:val="sr-Cyrl-RS"/>
        </w:rPr>
        <w:t>е</w:t>
      </w:r>
      <w:r w:rsidR="00D20C90" w:rsidRPr="009B4431">
        <w:rPr>
          <w:bCs/>
          <w:lang w:val="sr-Cyrl-RS"/>
        </w:rPr>
        <w:t>,</w:t>
      </w:r>
      <w:r w:rsidRPr="009B4431">
        <w:rPr>
          <w:bCs/>
          <w:lang w:val="sr-Cyrl-RS"/>
        </w:rPr>
        <w:t xml:space="preserve"> </w:t>
      </w:r>
      <w:r w:rsidR="009B4431" w:rsidRPr="009B4431">
        <w:rPr>
          <w:bCs/>
          <w:lang w:val="sr-Cyrl-RS"/>
        </w:rPr>
        <w:t>598</w:t>
      </w:r>
      <w:r w:rsidR="005676EB" w:rsidRPr="009B4431">
        <w:rPr>
          <w:bCs/>
          <w:lang w:val="sr-Cyrl-RS"/>
        </w:rPr>
        <w:t xml:space="preserve"> </w:t>
      </w:r>
      <w:r w:rsidRPr="009B4431">
        <w:rPr>
          <w:bCs/>
          <w:lang w:val="sr-Cyrl-RS"/>
        </w:rPr>
        <w:t>жалб</w:t>
      </w:r>
      <w:r w:rsidR="009B4431" w:rsidRPr="009B4431">
        <w:rPr>
          <w:bCs/>
          <w:lang w:val="sr-Cyrl-RS"/>
        </w:rPr>
        <w:t>и</w:t>
      </w:r>
      <w:r w:rsidRPr="009B4431">
        <w:rPr>
          <w:bCs/>
          <w:lang w:val="sr-Cyrl-RS"/>
        </w:rPr>
        <w:t xml:space="preserve"> </w:t>
      </w:r>
      <w:r w:rsidR="00734B52" w:rsidRPr="009B4431">
        <w:rPr>
          <w:bCs/>
          <w:lang w:val="sr-Cyrl-RS"/>
        </w:rPr>
        <w:t>је</w:t>
      </w:r>
      <w:r w:rsidRPr="009B4431">
        <w:rPr>
          <w:bCs/>
          <w:lang w:val="sr-Cyrl-RS"/>
        </w:rPr>
        <w:t xml:space="preserve"> бил</w:t>
      </w:r>
      <w:r w:rsidR="009B4431" w:rsidRPr="009B4431">
        <w:rPr>
          <w:bCs/>
          <w:lang w:val="sr-Cyrl-RS"/>
        </w:rPr>
        <w:t>о</w:t>
      </w:r>
      <w:r w:rsidRPr="009B4431">
        <w:rPr>
          <w:bCs/>
          <w:lang w:val="sr-Cyrl-RS"/>
        </w:rPr>
        <w:t xml:space="preserve"> неоснован</w:t>
      </w:r>
      <w:r w:rsidR="009B4431" w:rsidRPr="009B4431">
        <w:rPr>
          <w:bCs/>
          <w:lang w:val="sr-Cyrl-RS"/>
        </w:rPr>
        <w:t>о</w:t>
      </w:r>
      <w:r w:rsidRPr="009B4431">
        <w:rPr>
          <w:bCs/>
          <w:lang w:val="sr-Cyrl-RS"/>
        </w:rPr>
        <w:t xml:space="preserve"> или са формалним недостацима, па су по њима донете следеће одлуке:</w:t>
      </w:r>
    </w:p>
    <w:p w14:paraId="52695BFB" w14:textId="77777777" w:rsidR="00924DDA" w:rsidRPr="009B4431" w:rsidRDefault="00924DDA" w:rsidP="00851755">
      <w:pPr>
        <w:ind w:left="720" w:firstLine="720"/>
        <w:jc w:val="both"/>
        <w:rPr>
          <w:bCs/>
          <w:lang w:val="sr-Cyrl-RS"/>
        </w:rPr>
      </w:pPr>
    </w:p>
    <w:p w14:paraId="2EFA8C3E" w14:textId="7BD02F0F" w:rsidR="00924DDA" w:rsidRPr="009B4431" w:rsidRDefault="009B4431" w:rsidP="00851755">
      <w:pPr>
        <w:numPr>
          <w:ilvl w:val="0"/>
          <w:numId w:val="4"/>
        </w:numPr>
        <w:jc w:val="both"/>
        <w:rPr>
          <w:bCs/>
          <w:lang w:val="sr-Cyrl-RS"/>
        </w:rPr>
      </w:pPr>
      <w:r w:rsidRPr="009B4431">
        <w:rPr>
          <w:bCs/>
          <w:lang w:val="sr-Cyrl-RS"/>
        </w:rPr>
        <w:t>50</w:t>
      </w:r>
      <w:r w:rsidR="00924DDA" w:rsidRPr="009B4431">
        <w:rPr>
          <w:bCs/>
          <w:lang w:val="sr-Cyrl-RS"/>
        </w:rPr>
        <w:t xml:space="preserve"> решењ</w:t>
      </w:r>
      <w:r w:rsidR="00FF5986" w:rsidRPr="009B4431">
        <w:rPr>
          <w:bCs/>
          <w:lang w:val="sr-Cyrl-RS"/>
        </w:rPr>
        <w:t>а</w:t>
      </w:r>
      <w:r w:rsidR="00924DDA" w:rsidRPr="009B4431">
        <w:rPr>
          <w:bCs/>
          <w:lang w:val="sr-Cyrl-RS"/>
        </w:rPr>
        <w:t xml:space="preserve"> о одбијању жалби као неоснованих, </w:t>
      </w:r>
      <w:r w:rsidR="00D63B18" w:rsidRPr="009B4431">
        <w:rPr>
          <w:bCs/>
          <w:lang w:val="sr-Cyrl-RS"/>
        </w:rPr>
        <w:t xml:space="preserve">па је у овим предметима донето </w:t>
      </w:r>
      <w:r w:rsidRPr="009B4431">
        <w:rPr>
          <w:bCs/>
          <w:lang w:val="sr-Cyrl-RS"/>
        </w:rPr>
        <w:t>48</w:t>
      </w:r>
      <w:r w:rsidR="00D63B18" w:rsidRPr="009B4431">
        <w:rPr>
          <w:bCs/>
          <w:lang w:val="sr-Cyrl-RS"/>
        </w:rPr>
        <w:t xml:space="preserve"> решење, док </w:t>
      </w:r>
      <w:r w:rsidRPr="009B4431">
        <w:rPr>
          <w:bCs/>
          <w:lang w:val="sr-Cyrl-RS"/>
        </w:rPr>
        <w:t>су</w:t>
      </w:r>
      <w:r w:rsidR="00D63B18" w:rsidRPr="009B4431">
        <w:rPr>
          <w:bCs/>
          <w:lang w:val="sr-Cyrl-RS"/>
        </w:rPr>
        <w:t xml:space="preserve"> </w:t>
      </w:r>
      <w:r w:rsidR="00FF5986" w:rsidRPr="009B4431">
        <w:rPr>
          <w:bCs/>
          <w:lang w:val="sr-Cyrl-RS"/>
        </w:rPr>
        <w:t>2</w:t>
      </w:r>
      <w:r w:rsidR="00D63B18" w:rsidRPr="009B4431">
        <w:rPr>
          <w:bCs/>
          <w:lang w:val="sr-Cyrl-RS"/>
        </w:rPr>
        <w:t xml:space="preserve"> спојен</w:t>
      </w:r>
      <w:r w:rsidRPr="009B4431">
        <w:rPr>
          <w:bCs/>
          <w:lang w:val="sr-Cyrl-RS"/>
        </w:rPr>
        <w:t>а</w:t>
      </w:r>
      <w:r w:rsidR="00D63B18" w:rsidRPr="009B4431">
        <w:rPr>
          <w:bCs/>
          <w:lang w:val="sr-Cyrl-RS"/>
        </w:rPr>
        <w:t xml:space="preserve"> приликом решавања,</w:t>
      </w:r>
    </w:p>
    <w:p w14:paraId="7CAD1B42" w14:textId="5F244B41" w:rsidR="00524464" w:rsidRPr="009B4431" w:rsidRDefault="009B4431" w:rsidP="00851755">
      <w:pPr>
        <w:numPr>
          <w:ilvl w:val="0"/>
          <w:numId w:val="4"/>
        </w:numPr>
        <w:jc w:val="both"/>
        <w:rPr>
          <w:bCs/>
          <w:lang w:val="sr-Cyrl-RS"/>
        </w:rPr>
      </w:pPr>
      <w:r w:rsidRPr="009B4431">
        <w:rPr>
          <w:bCs/>
          <w:lang w:val="sr-Cyrl-RS"/>
        </w:rPr>
        <w:t>448</w:t>
      </w:r>
      <w:r w:rsidR="00524464" w:rsidRPr="009B4431">
        <w:rPr>
          <w:bCs/>
          <w:lang w:val="sr-Cyrl-RS"/>
        </w:rPr>
        <w:t xml:space="preserve"> је одбијен</w:t>
      </w:r>
      <w:r w:rsidR="00D63B18" w:rsidRPr="009B4431">
        <w:rPr>
          <w:bCs/>
          <w:lang w:val="sr-Cyrl-RS"/>
        </w:rPr>
        <w:t>о</w:t>
      </w:r>
      <w:r w:rsidR="00524464" w:rsidRPr="009B4431">
        <w:rPr>
          <w:bCs/>
          <w:lang w:val="sr-Cyrl-RS"/>
        </w:rPr>
        <w:t xml:space="preserve"> ради заштите јавног интереса и заштите права других,</w:t>
      </w:r>
      <w:r w:rsidR="00D63B18" w:rsidRPr="009B4431">
        <w:rPr>
          <w:bCs/>
          <w:lang w:val="sr-Cyrl-RS"/>
        </w:rPr>
        <w:t xml:space="preserve"> </w:t>
      </w:r>
      <w:r w:rsidRPr="009B4431">
        <w:rPr>
          <w:bCs/>
          <w:lang w:val="sr-Cyrl-RS"/>
        </w:rPr>
        <w:t>па је у овим предметима донето 440 решења, док је 8 спојена приликом решавања,</w:t>
      </w:r>
    </w:p>
    <w:p w14:paraId="66E8EF00" w14:textId="657559D9" w:rsidR="00C778A6" w:rsidRPr="00A0374E" w:rsidRDefault="009B4431" w:rsidP="00851755">
      <w:pPr>
        <w:numPr>
          <w:ilvl w:val="0"/>
          <w:numId w:val="4"/>
        </w:numPr>
        <w:jc w:val="both"/>
        <w:rPr>
          <w:bCs/>
          <w:lang w:val="sr-Cyrl-RS"/>
        </w:rPr>
      </w:pPr>
      <w:r w:rsidRPr="009B4431">
        <w:rPr>
          <w:bCs/>
          <w:lang w:val="sr-Cyrl-RS"/>
        </w:rPr>
        <w:t>100</w:t>
      </w:r>
      <w:r w:rsidR="00C778A6" w:rsidRPr="009B4431">
        <w:rPr>
          <w:bCs/>
          <w:lang w:val="sr-Cyrl-RS"/>
        </w:rPr>
        <w:t xml:space="preserve"> </w:t>
      </w:r>
      <w:r w:rsidR="00FF5986" w:rsidRPr="009B4431">
        <w:rPr>
          <w:bCs/>
          <w:lang w:val="sr-Cyrl-RS"/>
        </w:rPr>
        <w:t>је</w:t>
      </w:r>
      <w:r w:rsidR="00C778A6" w:rsidRPr="009B4431">
        <w:rPr>
          <w:bCs/>
          <w:lang w:val="sr-Cyrl-RS"/>
        </w:rPr>
        <w:t xml:space="preserve"> одбачен</w:t>
      </w:r>
      <w:r w:rsidR="00FF5986" w:rsidRPr="009B4431">
        <w:rPr>
          <w:bCs/>
          <w:lang w:val="sr-Cyrl-RS"/>
        </w:rPr>
        <w:t>о</w:t>
      </w:r>
      <w:r w:rsidR="00C778A6" w:rsidRPr="009B4431">
        <w:rPr>
          <w:bCs/>
          <w:lang w:val="sr-Cyrl-RS"/>
        </w:rPr>
        <w:t xml:space="preserve"> из формалних разлога</w:t>
      </w:r>
      <w:r w:rsidR="00D63B18" w:rsidRPr="009B4431">
        <w:rPr>
          <w:bCs/>
          <w:lang w:val="sr-Cyrl-RS"/>
        </w:rPr>
        <w:t xml:space="preserve">, па је у овим предметима донето </w:t>
      </w:r>
      <w:r w:rsidR="00FF5986" w:rsidRPr="009B4431">
        <w:rPr>
          <w:bCs/>
          <w:lang w:val="sr-Cyrl-RS"/>
        </w:rPr>
        <w:t>24</w:t>
      </w:r>
      <w:r w:rsidR="00D63B18" w:rsidRPr="009B4431">
        <w:rPr>
          <w:bCs/>
          <w:lang w:val="sr-Cyrl-RS"/>
        </w:rPr>
        <w:t xml:space="preserve"> решења, </w:t>
      </w:r>
      <w:r w:rsidR="00D63B18" w:rsidRPr="00A0374E">
        <w:rPr>
          <w:bCs/>
          <w:lang w:val="sr-Cyrl-RS"/>
        </w:rPr>
        <w:t xml:space="preserve">док је </w:t>
      </w:r>
      <w:r w:rsidRPr="00A0374E">
        <w:rPr>
          <w:bCs/>
          <w:lang w:val="sr-Cyrl-RS"/>
        </w:rPr>
        <w:t>76</w:t>
      </w:r>
      <w:r w:rsidR="00D63B18" w:rsidRPr="00A0374E">
        <w:rPr>
          <w:bCs/>
          <w:lang w:val="sr-Cyrl-RS"/>
        </w:rPr>
        <w:t xml:space="preserve"> спојено приликом решавања.</w:t>
      </w:r>
    </w:p>
    <w:p w14:paraId="5CE2FB1E" w14:textId="6AC8566F" w:rsidR="00924DDA" w:rsidRPr="00A0374E" w:rsidRDefault="00924DDA" w:rsidP="00851755">
      <w:pPr>
        <w:ind w:left="720"/>
        <w:jc w:val="both"/>
        <w:rPr>
          <w:bCs/>
          <w:lang w:val="sr-Cyrl-RS"/>
        </w:rPr>
      </w:pPr>
    </w:p>
    <w:p w14:paraId="40ADF739" w14:textId="38129A23" w:rsidR="00924DDA" w:rsidRPr="00A0374E" w:rsidRDefault="00924DDA" w:rsidP="00851755">
      <w:pPr>
        <w:ind w:firstLine="360"/>
        <w:jc w:val="both"/>
        <w:rPr>
          <w:bCs/>
          <w:lang w:val="sr-Cyrl-RS"/>
        </w:rPr>
      </w:pPr>
      <w:r w:rsidRPr="00A0374E">
        <w:rPr>
          <w:bCs/>
          <w:lang w:val="sr-Cyrl-RS"/>
        </w:rPr>
        <w:t>Преостал</w:t>
      </w:r>
      <w:r w:rsidR="005676EB" w:rsidRPr="00A0374E">
        <w:rPr>
          <w:bCs/>
          <w:lang w:val="sr-Cyrl-RS"/>
        </w:rPr>
        <w:t>их</w:t>
      </w:r>
      <w:r w:rsidRPr="00A0374E">
        <w:rPr>
          <w:bCs/>
          <w:lang w:val="sr-Cyrl-RS"/>
        </w:rPr>
        <w:t xml:space="preserve"> </w:t>
      </w:r>
      <w:r w:rsidR="00A0374E" w:rsidRPr="00A0374E">
        <w:rPr>
          <w:bCs/>
          <w:lang w:val="sr-Cyrl-RS"/>
        </w:rPr>
        <w:t>295</w:t>
      </w:r>
      <w:r w:rsidRPr="00A0374E">
        <w:rPr>
          <w:bCs/>
          <w:lang w:val="sr-Cyrl-RS"/>
        </w:rPr>
        <w:t xml:space="preserve"> жалб</w:t>
      </w:r>
      <w:r w:rsidR="005676EB" w:rsidRPr="00A0374E">
        <w:rPr>
          <w:bCs/>
          <w:lang w:val="sr-Cyrl-RS"/>
        </w:rPr>
        <w:t>и</w:t>
      </w:r>
      <w:r w:rsidRPr="00A0374E">
        <w:rPr>
          <w:bCs/>
          <w:lang w:val="sr-Cyrl-RS"/>
        </w:rPr>
        <w:t xml:space="preserve"> кој</w:t>
      </w:r>
      <w:r w:rsidR="007C4E35" w:rsidRPr="00A0374E">
        <w:rPr>
          <w:bCs/>
          <w:lang w:val="sr-Cyrl-RS"/>
        </w:rPr>
        <w:t>е</w:t>
      </w:r>
      <w:r w:rsidRPr="00A0374E">
        <w:rPr>
          <w:bCs/>
          <w:lang w:val="sr-Cyrl-RS"/>
        </w:rPr>
        <w:t xml:space="preserve"> </w:t>
      </w:r>
      <w:r w:rsidR="007C4E35" w:rsidRPr="00A0374E">
        <w:rPr>
          <w:bCs/>
          <w:lang w:val="sr-Cyrl-RS"/>
        </w:rPr>
        <w:t>су</w:t>
      </w:r>
      <w:r w:rsidRPr="00A0374E">
        <w:rPr>
          <w:bCs/>
          <w:lang w:val="sr-Cyrl-RS"/>
        </w:rPr>
        <w:t xml:space="preserve"> бил</w:t>
      </w:r>
      <w:r w:rsidR="007C4E35" w:rsidRPr="00A0374E">
        <w:rPr>
          <w:bCs/>
          <w:lang w:val="sr-Cyrl-RS"/>
        </w:rPr>
        <w:t>е</w:t>
      </w:r>
      <w:r w:rsidRPr="00A0374E">
        <w:rPr>
          <w:bCs/>
          <w:lang w:val="sr-Cyrl-RS"/>
        </w:rPr>
        <w:t xml:space="preserve"> основан</w:t>
      </w:r>
      <w:r w:rsidR="007C4E35" w:rsidRPr="00A0374E">
        <w:rPr>
          <w:bCs/>
          <w:lang w:val="sr-Cyrl-RS"/>
        </w:rPr>
        <w:t>е</w:t>
      </w:r>
      <w:r w:rsidRPr="00A0374E">
        <w:rPr>
          <w:bCs/>
          <w:lang w:val="sr-Cyrl-RS"/>
        </w:rPr>
        <w:t>, Повереник је решио на следећи начин:</w:t>
      </w:r>
    </w:p>
    <w:p w14:paraId="6CF221CB" w14:textId="77777777" w:rsidR="00924DDA" w:rsidRPr="00A0374E" w:rsidRDefault="00924DDA" w:rsidP="00851755">
      <w:pPr>
        <w:ind w:left="480" w:firstLine="360"/>
        <w:jc w:val="both"/>
        <w:rPr>
          <w:bCs/>
          <w:lang w:val="sr-Cyrl-RS"/>
        </w:rPr>
      </w:pPr>
      <w:r w:rsidRPr="00A0374E">
        <w:rPr>
          <w:bCs/>
          <w:lang w:val="sr-Cyrl-RS"/>
        </w:rPr>
        <w:t xml:space="preserve"> </w:t>
      </w:r>
    </w:p>
    <w:p w14:paraId="274A5CEA" w14:textId="6C5EB81D" w:rsidR="001E15FF" w:rsidRPr="00A0374E" w:rsidRDefault="00924DDA" w:rsidP="00851755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 w:rsidRPr="00A0374E">
        <w:rPr>
          <w:bCs/>
          <w:lang w:val="sr-Cyrl-RS"/>
        </w:rPr>
        <w:t xml:space="preserve">у </w:t>
      </w:r>
      <w:r w:rsidR="00A0374E" w:rsidRPr="00A0374E">
        <w:rPr>
          <w:bCs/>
          <w:lang w:val="sr-Cyrl-RS"/>
        </w:rPr>
        <w:t>42</w:t>
      </w:r>
      <w:r w:rsidRPr="00A0374E">
        <w:rPr>
          <w:bCs/>
          <w:lang w:val="sr-Cyrl-RS"/>
        </w:rPr>
        <w:t xml:space="preserve"> предмет</w:t>
      </w:r>
      <w:r w:rsidR="00EA0DCC" w:rsidRPr="00A0374E">
        <w:rPr>
          <w:bCs/>
          <w:lang w:val="sr-Cyrl-RS"/>
        </w:rPr>
        <w:t>а</w:t>
      </w:r>
      <w:r w:rsidRPr="00A0374E">
        <w:rPr>
          <w:bCs/>
          <w:lang w:val="sr-Cyrl-RS"/>
        </w:rPr>
        <w:t xml:space="preserve"> налож</w:t>
      </w:r>
      <w:r w:rsidR="00055F9D" w:rsidRPr="00A0374E">
        <w:rPr>
          <w:bCs/>
          <w:lang w:val="sr-Cyrl-RS"/>
        </w:rPr>
        <w:t>ен</w:t>
      </w:r>
      <w:r w:rsidRPr="00A0374E">
        <w:rPr>
          <w:bCs/>
          <w:lang w:val="sr-Cyrl-RS"/>
        </w:rPr>
        <w:t>о је органу власти да поступи по захтеву и омогући приступ траженој информацији</w:t>
      </w:r>
      <w:r w:rsidR="00C05F9D" w:rsidRPr="00A0374E">
        <w:rPr>
          <w:bCs/>
          <w:lang w:val="sr-Cyrl-RS"/>
        </w:rPr>
        <w:t xml:space="preserve">, </w:t>
      </w:r>
      <w:r w:rsidR="00A0374E" w:rsidRPr="00A0374E">
        <w:rPr>
          <w:bCs/>
          <w:lang w:val="sr-Cyrl-RS"/>
        </w:rPr>
        <w:t>па је у овим предметима донето 33 решења, док је 9 спојено приликом решавања,</w:t>
      </w:r>
    </w:p>
    <w:p w14:paraId="7A73D859" w14:textId="769DE279" w:rsidR="001E15FF" w:rsidRPr="00A0374E" w:rsidRDefault="00924DDA" w:rsidP="00851755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 w:rsidRPr="00A0374E">
        <w:rPr>
          <w:bCs/>
          <w:lang w:val="sr-Cyrl-RS"/>
        </w:rPr>
        <w:t xml:space="preserve">у </w:t>
      </w:r>
      <w:r w:rsidR="00A0374E" w:rsidRPr="00A0374E">
        <w:rPr>
          <w:bCs/>
          <w:lang w:val="sr-Cyrl-RS"/>
        </w:rPr>
        <w:t>55</w:t>
      </w:r>
      <w:r w:rsidRPr="00A0374E">
        <w:rPr>
          <w:bCs/>
          <w:lang w:val="sr-Cyrl-RS"/>
        </w:rPr>
        <w:t xml:space="preserve"> предмет</w:t>
      </w:r>
      <w:r w:rsidR="00055F9D" w:rsidRPr="00A0374E">
        <w:rPr>
          <w:bCs/>
          <w:lang w:val="sr-Cyrl-RS"/>
        </w:rPr>
        <w:t>а</w:t>
      </w:r>
      <w:r w:rsidRPr="00A0374E">
        <w:rPr>
          <w:bCs/>
          <w:lang w:val="sr-Cyrl-RS"/>
        </w:rPr>
        <w:t xml:space="preserve"> поништ</w:t>
      </w:r>
      <w:r w:rsidR="00055F9D" w:rsidRPr="00A0374E">
        <w:rPr>
          <w:bCs/>
          <w:lang w:val="sr-Cyrl-RS"/>
        </w:rPr>
        <w:t xml:space="preserve">ено </w:t>
      </w:r>
      <w:r w:rsidRPr="00A0374E">
        <w:rPr>
          <w:bCs/>
          <w:lang w:val="sr-Cyrl-RS"/>
        </w:rPr>
        <w:t>је решење органа власти и налож</w:t>
      </w:r>
      <w:r w:rsidR="001762AC">
        <w:rPr>
          <w:bCs/>
          <w:lang w:val="sr-Cyrl-RS"/>
        </w:rPr>
        <w:t>ио</w:t>
      </w:r>
      <w:r w:rsidRPr="00A0374E">
        <w:rPr>
          <w:bCs/>
          <w:lang w:val="sr-Cyrl-RS"/>
        </w:rPr>
        <w:t xml:space="preserve"> органу власти да </w:t>
      </w:r>
      <w:r w:rsidR="001762AC">
        <w:rPr>
          <w:bCs/>
          <w:lang w:val="sr-Cyrl-RS"/>
        </w:rPr>
        <w:t>омогући приступ траженој информацији</w:t>
      </w:r>
      <w:r w:rsidR="00750E34" w:rsidRPr="00A0374E">
        <w:rPr>
          <w:bCs/>
          <w:lang w:val="sr-Cyrl-RS"/>
        </w:rPr>
        <w:t>,</w:t>
      </w:r>
      <w:r w:rsidR="00D945E8" w:rsidRPr="00A0374E">
        <w:rPr>
          <w:bCs/>
          <w:lang w:val="sr-Cyrl-RS"/>
        </w:rPr>
        <w:t xml:space="preserve"> па је у овим предметима донето </w:t>
      </w:r>
      <w:r w:rsidR="00A0374E" w:rsidRPr="00A0374E">
        <w:rPr>
          <w:bCs/>
          <w:lang w:val="sr-Cyrl-RS"/>
        </w:rPr>
        <w:t>28</w:t>
      </w:r>
      <w:r w:rsidR="00D945E8" w:rsidRPr="00A0374E">
        <w:rPr>
          <w:bCs/>
          <w:lang w:val="sr-Cyrl-RS"/>
        </w:rPr>
        <w:t xml:space="preserve"> решењ</w:t>
      </w:r>
      <w:r w:rsidR="00A0374E" w:rsidRPr="00A0374E">
        <w:rPr>
          <w:bCs/>
          <w:lang w:val="sr-Cyrl-RS"/>
        </w:rPr>
        <w:t>а</w:t>
      </w:r>
      <w:r w:rsidR="00D945E8" w:rsidRPr="00A0374E">
        <w:rPr>
          <w:bCs/>
          <w:lang w:val="sr-Cyrl-RS"/>
        </w:rPr>
        <w:t xml:space="preserve">, док је </w:t>
      </w:r>
      <w:r w:rsidR="00A0374E" w:rsidRPr="00A0374E">
        <w:rPr>
          <w:bCs/>
          <w:lang w:val="sr-Cyrl-RS"/>
        </w:rPr>
        <w:t>2</w:t>
      </w:r>
      <w:r w:rsidR="00BC0066" w:rsidRPr="00A0374E">
        <w:rPr>
          <w:bCs/>
          <w:lang w:val="sr-Cyrl-RS"/>
        </w:rPr>
        <w:t>7</w:t>
      </w:r>
      <w:r w:rsidR="00D945E8" w:rsidRPr="00A0374E">
        <w:rPr>
          <w:bCs/>
          <w:lang w:val="sr-Cyrl-RS"/>
        </w:rPr>
        <w:t xml:space="preserve"> спојено приликом решавања,</w:t>
      </w:r>
    </w:p>
    <w:p w14:paraId="0E702EBE" w14:textId="3DA89E7B" w:rsidR="00750E34" w:rsidRPr="00A0374E" w:rsidRDefault="00A0374E" w:rsidP="00851755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 w:rsidRPr="00A0374E">
        <w:rPr>
          <w:bCs/>
          <w:lang w:val="sr-Cyrl-RS"/>
        </w:rPr>
        <w:t>5</w:t>
      </w:r>
      <w:r w:rsidR="00750E34" w:rsidRPr="00A0374E">
        <w:rPr>
          <w:bCs/>
          <w:lang w:val="sr-Cyrl-RS"/>
        </w:rPr>
        <w:t xml:space="preserve"> решењ</w:t>
      </w:r>
      <w:r w:rsidR="00EA0DCC" w:rsidRPr="00A0374E">
        <w:rPr>
          <w:bCs/>
          <w:lang w:val="sr-Cyrl-RS"/>
        </w:rPr>
        <w:t>а</w:t>
      </w:r>
      <w:r w:rsidR="00750E34" w:rsidRPr="00A0374E">
        <w:rPr>
          <w:bCs/>
          <w:lang w:val="sr-Cyrl-RS"/>
        </w:rPr>
        <w:t xml:space="preserve"> органа власти је поништено,</w:t>
      </w:r>
      <w:r w:rsidRPr="00A0374E">
        <w:rPr>
          <w:bCs/>
          <w:lang w:val="sr-Cyrl-RS"/>
        </w:rPr>
        <w:t xml:space="preserve"> па је у овим предметима донето 2 решења, док је 3 спојено приликом решавања,</w:t>
      </w:r>
    </w:p>
    <w:p w14:paraId="2AC0DF39" w14:textId="788E14AE" w:rsidR="00DF4B23" w:rsidRPr="00A0374E" w:rsidRDefault="00420915" w:rsidP="00851755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 w:rsidRPr="00A0374E">
        <w:rPr>
          <w:bCs/>
          <w:lang w:val="sr-Cyrl-RS"/>
        </w:rPr>
        <w:t xml:space="preserve">у </w:t>
      </w:r>
      <w:r w:rsidR="00A0374E" w:rsidRPr="00A0374E">
        <w:rPr>
          <w:bCs/>
          <w:lang w:val="sr-Cyrl-RS"/>
        </w:rPr>
        <w:t>52</w:t>
      </w:r>
      <w:r w:rsidR="00DF4B23" w:rsidRPr="00A0374E">
        <w:rPr>
          <w:bCs/>
          <w:lang w:val="sr-Cyrl-RS"/>
        </w:rPr>
        <w:t xml:space="preserve"> предмет</w:t>
      </w:r>
      <w:r w:rsidR="00A0374E" w:rsidRPr="00A0374E">
        <w:rPr>
          <w:bCs/>
          <w:lang w:val="sr-Cyrl-RS"/>
        </w:rPr>
        <w:t>а</w:t>
      </w:r>
      <w:r w:rsidR="00DF4B23" w:rsidRPr="00A0374E">
        <w:rPr>
          <w:bCs/>
          <w:lang w:val="sr-Cyrl-RS"/>
        </w:rPr>
        <w:t xml:space="preserve"> наложено је поступање по захтеву,</w:t>
      </w:r>
      <w:r w:rsidR="00B32269" w:rsidRPr="00A0374E">
        <w:rPr>
          <w:bCs/>
          <w:lang w:val="sr-Cyrl-RS"/>
        </w:rPr>
        <w:t xml:space="preserve"> </w:t>
      </w:r>
      <w:r w:rsidR="00D31690" w:rsidRPr="00A0374E">
        <w:rPr>
          <w:bCs/>
          <w:lang w:val="sr-Cyrl-RS"/>
        </w:rPr>
        <w:t xml:space="preserve">па је у овим предметима донето </w:t>
      </w:r>
      <w:r w:rsidR="00A0374E" w:rsidRPr="00A0374E">
        <w:rPr>
          <w:bCs/>
          <w:lang w:val="sr-Cyrl-RS"/>
        </w:rPr>
        <w:t>39</w:t>
      </w:r>
      <w:r w:rsidR="00D31690" w:rsidRPr="00A0374E">
        <w:rPr>
          <w:bCs/>
          <w:lang w:val="sr-Cyrl-RS"/>
        </w:rPr>
        <w:t xml:space="preserve"> решења, док је </w:t>
      </w:r>
      <w:r w:rsidR="00A0374E" w:rsidRPr="00A0374E">
        <w:rPr>
          <w:bCs/>
          <w:lang w:val="sr-Cyrl-RS"/>
        </w:rPr>
        <w:t>13</w:t>
      </w:r>
      <w:r w:rsidR="00D31690" w:rsidRPr="00A0374E">
        <w:rPr>
          <w:bCs/>
          <w:lang w:val="sr-Cyrl-RS"/>
        </w:rPr>
        <w:t xml:space="preserve"> спојено приликом решавања,</w:t>
      </w:r>
    </w:p>
    <w:p w14:paraId="56094AE3" w14:textId="0E8DC4CB" w:rsidR="001E15FF" w:rsidRPr="00A0374E" w:rsidRDefault="00924DDA" w:rsidP="00851755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 w:rsidRPr="00A0374E">
        <w:rPr>
          <w:bCs/>
          <w:lang w:val="sr-Cyrl-RS"/>
        </w:rPr>
        <w:t>у</w:t>
      </w:r>
      <w:r w:rsidR="0087387E" w:rsidRPr="00A0374E">
        <w:rPr>
          <w:bCs/>
          <w:lang w:val="sr-Cyrl-RS"/>
        </w:rPr>
        <w:t xml:space="preserve"> </w:t>
      </w:r>
      <w:r w:rsidR="00A0374E" w:rsidRPr="00A0374E">
        <w:rPr>
          <w:bCs/>
          <w:lang w:val="sr-Cyrl-RS"/>
        </w:rPr>
        <w:t>14</w:t>
      </w:r>
      <w:r w:rsidRPr="00A0374E">
        <w:rPr>
          <w:bCs/>
          <w:lang w:val="sr-Cyrl-RS"/>
        </w:rPr>
        <w:t xml:space="preserve"> предмет</w:t>
      </w:r>
      <w:r w:rsidR="00761930" w:rsidRPr="00A0374E">
        <w:rPr>
          <w:bCs/>
          <w:lang w:val="sr-Cyrl-RS"/>
        </w:rPr>
        <w:t>а</w:t>
      </w:r>
      <w:r w:rsidR="00927728" w:rsidRPr="00A0374E">
        <w:rPr>
          <w:bCs/>
          <w:lang w:val="sr-Cyrl-RS"/>
        </w:rPr>
        <w:t xml:space="preserve"> је</w:t>
      </w:r>
      <w:r w:rsidRPr="00A0374E">
        <w:rPr>
          <w:bCs/>
          <w:lang w:val="sr-Cyrl-RS"/>
        </w:rPr>
        <w:t xml:space="preserve"> поништ</w:t>
      </w:r>
      <w:r w:rsidR="00055F9D" w:rsidRPr="00A0374E">
        <w:rPr>
          <w:bCs/>
          <w:lang w:val="sr-Cyrl-RS"/>
        </w:rPr>
        <w:t>ена</w:t>
      </w:r>
      <w:r w:rsidRPr="00A0374E">
        <w:rPr>
          <w:bCs/>
          <w:lang w:val="sr-Cyrl-RS"/>
        </w:rPr>
        <w:t xml:space="preserve"> одлук</w:t>
      </w:r>
      <w:r w:rsidR="00055F9D" w:rsidRPr="00A0374E">
        <w:rPr>
          <w:bCs/>
          <w:lang w:val="sr-Cyrl-RS"/>
        </w:rPr>
        <w:t>а</w:t>
      </w:r>
      <w:r w:rsidRPr="00A0374E">
        <w:rPr>
          <w:bCs/>
          <w:lang w:val="sr-Cyrl-RS"/>
        </w:rPr>
        <w:t xml:space="preserve"> органа власти и предмет вра</w:t>
      </w:r>
      <w:r w:rsidR="00055F9D" w:rsidRPr="00A0374E">
        <w:rPr>
          <w:bCs/>
          <w:lang w:val="sr-Cyrl-RS"/>
        </w:rPr>
        <w:t>ћен</w:t>
      </w:r>
      <w:r w:rsidRPr="00A0374E">
        <w:rPr>
          <w:bCs/>
          <w:lang w:val="sr-Cyrl-RS"/>
        </w:rPr>
        <w:t xml:space="preserve"> на поновни поступак,</w:t>
      </w:r>
      <w:r w:rsidR="00D945E8" w:rsidRPr="00A0374E">
        <w:rPr>
          <w:bCs/>
          <w:lang w:val="sr-Cyrl-RS"/>
        </w:rPr>
        <w:t xml:space="preserve"> </w:t>
      </w:r>
    </w:p>
    <w:p w14:paraId="01D1D0D0" w14:textId="4A0B3F01" w:rsidR="00924DDA" w:rsidRPr="00FC3DED" w:rsidRDefault="00924DDA" w:rsidP="00851755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 w:rsidRPr="00A0374E">
        <w:rPr>
          <w:bCs/>
          <w:lang w:val="sr-Cyrl-RS"/>
        </w:rPr>
        <w:t xml:space="preserve">у </w:t>
      </w:r>
      <w:r w:rsidR="00A0374E" w:rsidRPr="00A0374E">
        <w:rPr>
          <w:bCs/>
          <w:lang w:val="sr-Cyrl-RS"/>
        </w:rPr>
        <w:t>76</w:t>
      </w:r>
      <w:r w:rsidR="00FC191D" w:rsidRPr="00A0374E">
        <w:rPr>
          <w:bCs/>
          <w:lang w:val="sr-Cyrl-RS"/>
        </w:rPr>
        <w:t xml:space="preserve"> </w:t>
      </w:r>
      <w:r w:rsidRPr="00A0374E">
        <w:rPr>
          <w:bCs/>
          <w:lang w:val="sr-Cyrl-RS"/>
        </w:rPr>
        <w:t>предмет</w:t>
      </w:r>
      <w:r w:rsidR="000C3AC0" w:rsidRPr="00A0374E">
        <w:rPr>
          <w:bCs/>
          <w:lang w:val="sr-Cyrl-RS"/>
        </w:rPr>
        <w:t>а</w:t>
      </w:r>
      <w:r w:rsidRPr="00A0374E">
        <w:rPr>
          <w:bCs/>
          <w:lang w:val="sr-Cyrl-RS"/>
        </w:rPr>
        <w:t xml:space="preserve"> обустављено је даље вођење поступка јер је орган власти у међувремену, након интервенције Повереника, поступио по захтеву за приступ информацији</w:t>
      </w:r>
      <w:r w:rsidR="00516B89" w:rsidRPr="00A0374E">
        <w:rPr>
          <w:bCs/>
          <w:lang w:val="sr-Cyrl-RS"/>
        </w:rPr>
        <w:t xml:space="preserve">, </w:t>
      </w:r>
      <w:r w:rsidR="00D31690" w:rsidRPr="00A0374E">
        <w:rPr>
          <w:bCs/>
          <w:lang w:val="sr-Cyrl-RS"/>
        </w:rPr>
        <w:t xml:space="preserve">па је у овим предметима донето </w:t>
      </w:r>
      <w:r w:rsidR="00A0374E" w:rsidRPr="00A0374E">
        <w:rPr>
          <w:bCs/>
          <w:lang w:val="sr-Cyrl-RS"/>
        </w:rPr>
        <w:t>61</w:t>
      </w:r>
      <w:r w:rsidR="00D31690" w:rsidRPr="00A0374E">
        <w:rPr>
          <w:bCs/>
          <w:lang w:val="sr-Cyrl-RS"/>
        </w:rPr>
        <w:t xml:space="preserve"> решењ</w:t>
      </w:r>
      <w:r w:rsidR="00A0374E" w:rsidRPr="00A0374E">
        <w:rPr>
          <w:bCs/>
          <w:lang w:val="sr-Cyrl-RS"/>
        </w:rPr>
        <w:t>е</w:t>
      </w:r>
      <w:r w:rsidR="00D31690" w:rsidRPr="00A0374E">
        <w:rPr>
          <w:bCs/>
          <w:lang w:val="sr-Cyrl-RS"/>
        </w:rPr>
        <w:t xml:space="preserve">, док је </w:t>
      </w:r>
      <w:r w:rsidR="00A0374E" w:rsidRPr="00A0374E">
        <w:rPr>
          <w:bCs/>
          <w:lang w:val="sr-Cyrl-RS"/>
        </w:rPr>
        <w:t>15</w:t>
      </w:r>
      <w:r w:rsidR="00D31690" w:rsidRPr="00A0374E">
        <w:rPr>
          <w:bCs/>
          <w:lang w:val="sr-Cyrl-RS"/>
        </w:rPr>
        <w:t xml:space="preserve"> спојено приликом решавања,</w:t>
      </w:r>
    </w:p>
    <w:p w14:paraId="6944618D" w14:textId="4B6DA384" w:rsidR="00924DDA" w:rsidRPr="00FC3DED" w:rsidRDefault="00924DDA" w:rsidP="00851755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 w:rsidRPr="00FC3DED">
        <w:rPr>
          <w:bCs/>
          <w:lang w:val="sr-Cyrl-RS"/>
        </w:rPr>
        <w:t>у</w:t>
      </w:r>
      <w:r w:rsidR="00124171" w:rsidRPr="00FC3DED">
        <w:rPr>
          <w:bCs/>
          <w:lang w:val="sr-Cyrl-RS"/>
        </w:rPr>
        <w:t xml:space="preserve"> </w:t>
      </w:r>
      <w:r w:rsidR="00A0374E" w:rsidRPr="00FC3DED">
        <w:rPr>
          <w:bCs/>
          <w:lang w:val="sr-Cyrl-RS"/>
        </w:rPr>
        <w:t>51</w:t>
      </w:r>
      <w:r w:rsidR="00750E34" w:rsidRPr="00FC3DED">
        <w:rPr>
          <w:bCs/>
          <w:lang w:val="sr-Cyrl-RS"/>
        </w:rPr>
        <w:t xml:space="preserve"> </w:t>
      </w:r>
      <w:r w:rsidRPr="00FC3DED">
        <w:rPr>
          <w:bCs/>
          <w:lang w:val="sr-Cyrl-RS"/>
        </w:rPr>
        <w:t>предмет</w:t>
      </w:r>
      <w:r w:rsidR="00A0374E" w:rsidRPr="00FC3DED">
        <w:rPr>
          <w:bCs/>
          <w:lang w:val="sr-Cyrl-RS"/>
        </w:rPr>
        <w:t>у</w:t>
      </w:r>
      <w:r w:rsidRPr="00FC3DED">
        <w:rPr>
          <w:bCs/>
          <w:lang w:val="sr-Cyrl-RS"/>
        </w:rPr>
        <w:t xml:space="preserve"> обустављено је даље вођење поступка</w:t>
      </w:r>
      <w:r w:rsidR="00CF064D" w:rsidRPr="00FC3DED">
        <w:rPr>
          <w:bCs/>
          <w:lang w:val="sr-Cyrl-RS"/>
        </w:rPr>
        <w:t>,</w:t>
      </w:r>
      <w:r w:rsidRPr="00FC3DED">
        <w:rPr>
          <w:bCs/>
          <w:lang w:val="sr-Cyrl-RS"/>
        </w:rPr>
        <w:t xml:space="preserve"> јер </w:t>
      </w:r>
      <w:r w:rsidR="00A73BC7" w:rsidRPr="00FC3DED">
        <w:rPr>
          <w:bCs/>
          <w:lang w:val="sr-Cyrl-RS"/>
        </w:rPr>
        <w:t>су</w:t>
      </w:r>
      <w:r w:rsidRPr="00FC3DED">
        <w:rPr>
          <w:bCs/>
          <w:lang w:val="sr-Cyrl-RS"/>
        </w:rPr>
        <w:t xml:space="preserve"> жали</w:t>
      </w:r>
      <w:r w:rsidR="00A73BC7" w:rsidRPr="00FC3DED">
        <w:rPr>
          <w:bCs/>
          <w:lang w:val="sr-Cyrl-RS"/>
        </w:rPr>
        <w:t>оци</w:t>
      </w:r>
      <w:r w:rsidRPr="00FC3DED">
        <w:rPr>
          <w:bCs/>
          <w:lang w:val="sr-Cyrl-RS"/>
        </w:rPr>
        <w:t xml:space="preserve"> одуста</w:t>
      </w:r>
      <w:r w:rsidR="00A73BC7" w:rsidRPr="00FC3DED">
        <w:rPr>
          <w:bCs/>
          <w:lang w:val="sr-Cyrl-RS"/>
        </w:rPr>
        <w:t>ли</w:t>
      </w:r>
      <w:r w:rsidRPr="00FC3DED">
        <w:rPr>
          <w:bCs/>
          <w:lang w:val="sr-Cyrl-RS"/>
        </w:rPr>
        <w:t xml:space="preserve"> од жалб</w:t>
      </w:r>
      <w:r w:rsidR="00A73BC7" w:rsidRPr="00FC3DED">
        <w:rPr>
          <w:bCs/>
          <w:lang w:val="sr-Cyrl-RS"/>
        </w:rPr>
        <w:t>и</w:t>
      </w:r>
      <w:r w:rsidR="00A0374E" w:rsidRPr="00FC3DED">
        <w:rPr>
          <w:bCs/>
          <w:lang w:val="sr-Cyrl-RS"/>
        </w:rPr>
        <w:t xml:space="preserve">. </w:t>
      </w:r>
    </w:p>
    <w:p w14:paraId="14BF5C46" w14:textId="77777777" w:rsidR="00A0374E" w:rsidRPr="00FC3DED" w:rsidRDefault="00A0374E" w:rsidP="00A0374E">
      <w:pPr>
        <w:ind w:left="720"/>
        <w:jc w:val="both"/>
        <w:rPr>
          <w:bCs/>
          <w:lang w:val="sr-Cyrl-RS"/>
        </w:rPr>
      </w:pPr>
    </w:p>
    <w:p w14:paraId="3E87019A" w14:textId="374FD27B" w:rsidR="003557F9" w:rsidRPr="00FC3DED" w:rsidRDefault="003557F9" w:rsidP="00851755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</w:pPr>
      <w:r w:rsidRPr="00FC3DED"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  <w:t>Б. Област заштите података о личности</w:t>
      </w:r>
    </w:p>
    <w:p w14:paraId="55A0168F" w14:textId="39BB77E5" w:rsidR="00D117A9" w:rsidRPr="00FC3DED" w:rsidRDefault="00D117A9" w:rsidP="00851755">
      <w:pPr>
        <w:pStyle w:val="ListParagraph"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737ACD40" w14:textId="77777777" w:rsidR="00FC3DED" w:rsidRDefault="00FC3DED" w:rsidP="00FC3DED">
      <w:pPr>
        <w:numPr>
          <w:ilvl w:val="0"/>
          <w:numId w:val="7"/>
        </w:numPr>
        <w:jc w:val="both"/>
        <w:rPr>
          <w:lang w:val="sr-Cyrl-BA"/>
        </w:rPr>
      </w:pPr>
      <w:r w:rsidRPr="00FC3DED">
        <w:rPr>
          <w:lang w:val="sr-Cyrl-RS"/>
        </w:rPr>
        <w:t xml:space="preserve">Дато </w:t>
      </w:r>
      <w:r w:rsidRPr="00FC3DED">
        <w:rPr>
          <w:lang w:val="sr-Latn-RS"/>
        </w:rPr>
        <w:t>je 35</w:t>
      </w:r>
      <w:r w:rsidRPr="00FC3DED">
        <w:rPr>
          <w:lang w:val="sr-Cyrl-BA"/>
        </w:rPr>
        <w:t> </w:t>
      </w:r>
      <w:proofErr w:type="spellStart"/>
      <w:r w:rsidRPr="00FC3DED">
        <w:rPr>
          <w:lang w:val="sr-Cyrl-BA"/>
        </w:rPr>
        <w:t>мишљењ</w:t>
      </w:r>
      <w:proofErr w:type="spellEnd"/>
      <w:r w:rsidRPr="00FC3DED">
        <w:rPr>
          <w:lang w:val="sr-Latn-RS"/>
        </w:rPr>
        <w:t>a</w:t>
      </w:r>
      <w:r w:rsidRPr="00FC3DED">
        <w:t> </w:t>
      </w:r>
      <w:r w:rsidRPr="00FC3DED">
        <w:rPr>
          <w:lang w:val="sr-Cyrl-BA"/>
        </w:rPr>
        <w:t xml:space="preserve">у вези са заштитом </w:t>
      </w:r>
      <w:r>
        <w:rPr>
          <w:lang w:val="sr-Cyrl-BA"/>
        </w:rPr>
        <w:t>података о личности</w:t>
      </w:r>
      <w:r>
        <w:rPr>
          <w:lang w:val="sr-Latn-RS"/>
        </w:rPr>
        <w:t>;</w:t>
      </w:r>
    </w:p>
    <w:p w14:paraId="49210477" w14:textId="77777777" w:rsidR="00FC3DED" w:rsidRDefault="00FC3DED" w:rsidP="00FC3DED">
      <w:pPr>
        <w:numPr>
          <w:ilvl w:val="0"/>
          <w:numId w:val="7"/>
        </w:numPr>
        <w:jc w:val="both"/>
        <w:rPr>
          <w:lang w:val="sr-Cyrl-BA"/>
        </w:rPr>
      </w:pPr>
      <w:r>
        <w:rPr>
          <w:lang w:val="sr-Cyrl-BA"/>
        </w:rPr>
        <w:lastRenderedPageBreak/>
        <w:t xml:space="preserve">Решено је </w:t>
      </w:r>
      <w:r>
        <w:rPr>
          <w:lang w:val="sr-Latn-RS"/>
        </w:rPr>
        <w:t>11</w:t>
      </w:r>
      <w:r>
        <w:rPr>
          <w:lang w:val="sr-Cyrl-RS"/>
        </w:rPr>
        <w:t xml:space="preserve"> </w:t>
      </w:r>
      <w:r>
        <w:rPr>
          <w:lang w:val="sr-Cyrl-BA"/>
        </w:rPr>
        <w:t xml:space="preserve">притужби због </w:t>
      </w:r>
      <w:proofErr w:type="spellStart"/>
      <w:r>
        <w:rPr>
          <w:lang w:val="sr-Cyrl-BA"/>
        </w:rPr>
        <w:t>повреде</w:t>
      </w:r>
      <w:proofErr w:type="spellEnd"/>
      <w:r>
        <w:rPr>
          <w:lang w:val="sr-Cyrl-BA"/>
        </w:rPr>
        <w:t xml:space="preserve"> права, на следећи начин:</w:t>
      </w:r>
      <w:r>
        <w:rPr>
          <w:lang w:val="sr-Latn-RS"/>
        </w:rPr>
        <w:t xml:space="preserve"> 5</w:t>
      </w:r>
      <w:r>
        <w:rPr>
          <w:lang w:val="sr-Cyrl-BA"/>
        </w:rPr>
        <w:t xml:space="preserve"> </w:t>
      </w:r>
      <w:proofErr w:type="spellStart"/>
      <w:r>
        <w:rPr>
          <w:lang w:val="sr-Cyrl-BA"/>
        </w:rPr>
        <w:t>решењ</w:t>
      </w:r>
      <w:proofErr w:type="spellEnd"/>
      <w:r>
        <w:rPr>
          <w:lang w:val="sr-Cyrl-RS"/>
        </w:rPr>
        <w:t>а</w:t>
      </w:r>
      <w:r>
        <w:rPr>
          <w:lang w:val="sr-Cyrl-BA"/>
        </w:rPr>
        <w:t xml:space="preserve"> којима се налаже руковаоцима да поступе по </w:t>
      </w:r>
      <w:proofErr w:type="spellStart"/>
      <w:r>
        <w:rPr>
          <w:lang w:val="sr-Cyrl-BA"/>
        </w:rPr>
        <w:t>захтеву</w:t>
      </w:r>
      <w:proofErr w:type="spellEnd"/>
      <w:r>
        <w:rPr>
          <w:lang w:val="sr-Cyrl-BA"/>
        </w:rPr>
        <w:t xml:space="preserve">, </w:t>
      </w:r>
      <w:r>
        <w:rPr>
          <w:lang w:val="sr-Latn-RS"/>
        </w:rPr>
        <w:t xml:space="preserve">2 </w:t>
      </w:r>
      <w:r>
        <w:rPr>
          <w:lang w:val="sr-Cyrl-RS"/>
        </w:rPr>
        <w:t>решења о обустави због накнадног поступања по захтеву, 3</w:t>
      </w:r>
      <w:r>
        <w:rPr>
          <w:lang w:val="sr-Cyrl-BA"/>
        </w:rPr>
        <w:t xml:space="preserve"> </w:t>
      </w:r>
      <w:proofErr w:type="spellStart"/>
      <w:r>
        <w:rPr>
          <w:lang w:val="sr-Cyrl-BA"/>
        </w:rPr>
        <w:t>решењ</w:t>
      </w:r>
      <w:proofErr w:type="spellEnd"/>
      <w:r>
        <w:rPr>
          <w:lang w:val="sr-Cyrl-RS"/>
        </w:rPr>
        <w:t>а</w:t>
      </w:r>
      <w:r>
        <w:rPr>
          <w:lang w:val="sr-Cyrl-BA"/>
        </w:rPr>
        <w:t xml:space="preserve"> којима се притужба одбија као неоснована</w:t>
      </w:r>
      <w:r>
        <w:rPr>
          <w:lang w:val="sr-Cyrl-RS"/>
        </w:rPr>
        <w:t xml:space="preserve"> и</w:t>
      </w:r>
      <w:r>
        <w:rPr>
          <w:lang w:val="sr-Latn-RS"/>
        </w:rPr>
        <w:t xml:space="preserve"> </w:t>
      </w:r>
      <w:r>
        <w:rPr>
          <w:lang w:val="sr-Cyrl-RS"/>
        </w:rPr>
        <w:t>1</w:t>
      </w:r>
      <w:r>
        <w:rPr>
          <w:lang w:val="sr-Cyrl-BA"/>
        </w:rPr>
        <w:t xml:space="preserve"> </w:t>
      </w:r>
      <w:proofErr w:type="spellStart"/>
      <w:r>
        <w:rPr>
          <w:lang w:val="sr-Cyrl-BA"/>
        </w:rPr>
        <w:t>решење</w:t>
      </w:r>
      <w:proofErr w:type="spellEnd"/>
      <w:r>
        <w:rPr>
          <w:lang w:val="sr-Cyrl-BA"/>
        </w:rPr>
        <w:t xml:space="preserve"> којим се притужба одбацује</w:t>
      </w:r>
      <w:r>
        <w:rPr>
          <w:lang w:val="sr-Cyrl-RS"/>
        </w:rPr>
        <w:t xml:space="preserve">; </w:t>
      </w:r>
    </w:p>
    <w:p w14:paraId="12B51895" w14:textId="77777777" w:rsidR="00FC3DED" w:rsidRDefault="00FC3DED" w:rsidP="00FC3DED">
      <w:pPr>
        <w:numPr>
          <w:ilvl w:val="0"/>
          <w:numId w:val="7"/>
        </w:numPr>
        <w:jc w:val="both"/>
        <w:rPr>
          <w:lang w:val="sr-Cyrl-BA"/>
        </w:rPr>
      </w:pPr>
      <w:r>
        <w:rPr>
          <w:lang w:val="sr-Cyrl-BA"/>
        </w:rPr>
        <w:t xml:space="preserve">Окончана су </w:t>
      </w:r>
      <w:r>
        <w:rPr>
          <w:lang w:val="sr-Cyrl-RS"/>
        </w:rPr>
        <w:t>53</w:t>
      </w:r>
      <w:r>
        <w:rPr>
          <w:lang w:val="sr-Cyrl-BA"/>
        </w:rPr>
        <w:t xml:space="preserve"> инспекцијска надзора над спровођењем и извршавањем Закона о заштити података о личности. </w:t>
      </w:r>
      <w:r>
        <w:rPr>
          <w:lang w:val="sr-Cyrl-RS"/>
        </w:rPr>
        <w:t>У</w:t>
      </w:r>
      <w:r>
        <w:rPr>
          <w:lang w:val="sr-Cyrl-BA"/>
        </w:rPr>
        <w:t xml:space="preserve"> оквиру инспекцијског надзора </w:t>
      </w:r>
      <w:proofErr w:type="spellStart"/>
      <w:r>
        <w:rPr>
          <w:lang w:val="sr-Cyrl-BA"/>
        </w:rPr>
        <w:t>Повереник</w:t>
      </w:r>
      <w:proofErr w:type="spellEnd"/>
      <w:r>
        <w:rPr>
          <w:lang w:val="sr-Cyrl-BA"/>
        </w:rPr>
        <w:t xml:space="preserve"> је </w:t>
      </w:r>
      <w:proofErr w:type="spellStart"/>
      <w:r>
        <w:rPr>
          <w:lang w:val="sr-Cyrl-BA"/>
        </w:rPr>
        <w:t>донео</w:t>
      </w:r>
      <w:proofErr w:type="spellEnd"/>
      <w:r>
        <w:rPr>
          <w:lang w:val="sr-Cyrl-BA"/>
        </w:rPr>
        <w:t xml:space="preserve"> </w:t>
      </w:r>
      <w:r>
        <w:rPr>
          <w:lang w:val="sr-Cyrl-RS"/>
        </w:rPr>
        <w:t>6</w:t>
      </w:r>
      <w:r>
        <w:rPr>
          <w:lang w:val="sr-Cyrl-BA"/>
        </w:rPr>
        <w:t xml:space="preserve"> корективних </w:t>
      </w:r>
      <w:proofErr w:type="spellStart"/>
      <w:r>
        <w:rPr>
          <w:lang w:val="sr-Cyrl-BA"/>
        </w:rPr>
        <w:t>мера</w:t>
      </w:r>
      <w:proofErr w:type="spellEnd"/>
      <w:r>
        <w:rPr>
          <w:lang w:val="sr-Cyrl-BA"/>
        </w:rPr>
        <w:t xml:space="preserve"> којима је изрекао </w:t>
      </w:r>
      <w:proofErr w:type="spellStart"/>
      <w:r>
        <w:rPr>
          <w:lang w:val="sr-Cyrl-BA"/>
        </w:rPr>
        <w:t>мере</w:t>
      </w:r>
      <w:proofErr w:type="spellEnd"/>
      <w:r>
        <w:rPr>
          <w:lang w:val="sr-Cyrl-BA"/>
        </w:rPr>
        <w:t xml:space="preserve"> опомене руковаоцу</w:t>
      </w:r>
      <w:r>
        <w:rPr>
          <w:lang w:val="sr-Latn-RS"/>
        </w:rPr>
        <w:t xml:space="preserve">, </w:t>
      </w:r>
      <w:r>
        <w:rPr>
          <w:lang w:val="sr-Cyrl-RS"/>
        </w:rPr>
        <w:t xml:space="preserve">181 </w:t>
      </w:r>
      <w:proofErr w:type="spellStart"/>
      <w:r>
        <w:rPr>
          <w:lang w:val="sr-Cyrl-BA"/>
        </w:rPr>
        <w:t>обавештење</w:t>
      </w:r>
      <w:proofErr w:type="spellEnd"/>
      <w:r>
        <w:rPr>
          <w:lang w:val="sr-Cyrl-BA"/>
        </w:rPr>
        <w:t xml:space="preserve"> о предстојећем инспекцијском надзору</w:t>
      </w:r>
      <w:r>
        <w:rPr>
          <w:lang w:val="sr-Cyrl-RS"/>
        </w:rPr>
        <w:t xml:space="preserve"> </w:t>
      </w:r>
      <w:r>
        <w:rPr>
          <w:lang w:val="sr-Cyrl-BA"/>
        </w:rPr>
        <w:t xml:space="preserve">и 4 одговора подносиоцима </w:t>
      </w:r>
      <w:proofErr w:type="spellStart"/>
      <w:r>
        <w:rPr>
          <w:lang w:val="sr-Cyrl-BA"/>
        </w:rPr>
        <w:t>пр</w:t>
      </w:r>
      <w:r>
        <w:rPr>
          <w:lang w:val="sr-Cyrl-RS"/>
        </w:rPr>
        <w:t>едставки</w:t>
      </w:r>
      <w:proofErr w:type="spellEnd"/>
      <w:r>
        <w:rPr>
          <w:lang w:val="sr-Cyrl-BA"/>
        </w:rPr>
        <w:t xml:space="preserve"> поводом којих је покренут инспекцијски надзор</w:t>
      </w:r>
      <w:r>
        <w:rPr>
          <w:lang w:val="sr-Cyrl-RS"/>
        </w:rPr>
        <w:t>;</w:t>
      </w:r>
    </w:p>
    <w:p w14:paraId="487CCD51" w14:textId="77777777" w:rsidR="00FC3DED" w:rsidRDefault="00FC3DED" w:rsidP="00FC3DED">
      <w:pPr>
        <w:numPr>
          <w:ilvl w:val="0"/>
          <w:numId w:val="7"/>
        </w:numPr>
        <w:jc w:val="both"/>
        <w:rPr>
          <w:lang w:val="sr-Cyrl-BA"/>
        </w:rPr>
      </w:pPr>
      <w:r>
        <w:rPr>
          <w:lang w:val="sr-Cyrl-BA"/>
        </w:rPr>
        <w:t>Одговорено је на 24</w:t>
      </w:r>
      <w:r>
        <w:rPr>
          <w:lang w:val="sr-Latn-RS"/>
        </w:rPr>
        <w:t xml:space="preserve"> </w:t>
      </w:r>
      <w:r>
        <w:rPr>
          <w:lang w:val="ru-RU"/>
        </w:rPr>
        <w:t>п</w:t>
      </w:r>
      <w:proofErr w:type="spellStart"/>
      <w:r>
        <w:rPr>
          <w:lang w:val="sr-Cyrl-BA"/>
        </w:rPr>
        <w:t>редставке</w:t>
      </w:r>
      <w:proofErr w:type="spellEnd"/>
      <w:r>
        <w:rPr>
          <w:lang w:val="sr-Cyrl-BA"/>
        </w:rPr>
        <w:t> у вези са заштитом података о личности;</w:t>
      </w:r>
    </w:p>
    <w:p w14:paraId="76DD7750" w14:textId="77777777" w:rsidR="00FC3DED" w:rsidRDefault="00FC3DED" w:rsidP="00FC3DED">
      <w:pPr>
        <w:pStyle w:val="ListParagraph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RS"/>
        </w:rPr>
        <w:t>Обрађено је 28 евиденција о лицима за заштиту података о личности;</w:t>
      </w:r>
    </w:p>
    <w:p w14:paraId="29371E91" w14:textId="77777777" w:rsidR="00FC3DED" w:rsidRDefault="00FC3DED" w:rsidP="00FC3DED">
      <w:pPr>
        <w:pStyle w:val="ListParagraph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RS"/>
        </w:rPr>
        <w:t>4 страна привредна друштва именовала су представнике у складу са ЗЗПЛ;</w:t>
      </w:r>
    </w:p>
    <w:p w14:paraId="429C66BC" w14:textId="77777777" w:rsidR="00FC3DED" w:rsidRDefault="00FC3DED" w:rsidP="00FC3DED">
      <w:pPr>
        <w:pStyle w:val="ListParagraph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Обрађено је 5 обавештења о повреди података о личности</w:t>
      </w:r>
      <w:r>
        <w:rPr>
          <w:rFonts w:ascii="Times New Roman" w:eastAsia="Times New Roman" w:hAnsi="Times New Roman"/>
          <w:sz w:val="24"/>
          <w:szCs w:val="24"/>
          <w:lang w:val="sr-Latn-RS"/>
        </w:rPr>
        <w:t xml:space="preserve">; </w:t>
      </w:r>
    </w:p>
    <w:p w14:paraId="051E0DC5" w14:textId="77777777" w:rsidR="00FC3DED" w:rsidRPr="00350301" w:rsidRDefault="00FC3DED" w:rsidP="00FC3DED">
      <w:pPr>
        <w:pStyle w:val="ListParagraph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Обрађено је 56 </w:t>
      </w:r>
      <w:proofErr w:type="spellStart"/>
      <w:r>
        <w:rPr>
          <w:rFonts w:ascii="Times New Roman" w:eastAsia="Times New Roman" w:hAnsi="Times New Roman"/>
          <w:sz w:val="24"/>
          <w:szCs w:val="24"/>
          <w:lang w:val="sr-Cyrl-RS"/>
        </w:rPr>
        <w:t>контролих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листи;</w:t>
      </w:r>
    </w:p>
    <w:p w14:paraId="6D02FF61" w14:textId="719AE719" w:rsidR="00FC3DED" w:rsidRPr="00350301" w:rsidRDefault="00FC3DED" w:rsidP="00FC3DED">
      <w:pPr>
        <w:pStyle w:val="ListParagraph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Одговорено је на 1 захтев о преиспитивању одлуке Управног суда;</w:t>
      </w:r>
    </w:p>
    <w:p w14:paraId="270C0AA6" w14:textId="5EA09FDE" w:rsidR="00FC3DED" w:rsidRPr="00350301" w:rsidRDefault="00FC3DED" w:rsidP="00FC3DED">
      <w:pPr>
        <w:pStyle w:val="ListParagraph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Усвојен је 1 захтев за одобрење обавезујућих пословних правила.</w:t>
      </w:r>
    </w:p>
    <w:p w14:paraId="3985D08F" w14:textId="77777777" w:rsidR="00585302" w:rsidRPr="00EF391F" w:rsidRDefault="00585302" w:rsidP="00851755">
      <w:pPr>
        <w:pStyle w:val="ListParagraph"/>
        <w:rPr>
          <w:rFonts w:ascii="Times New Roman" w:eastAsia="Times New Roman" w:hAnsi="Times New Roman"/>
          <w:color w:val="FF0000"/>
          <w:sz w:val="24"/>
          <w:szCs w:val="24"/>
        </w:rPr>
      </w:pPr>
    </w:p>
    <w:p w14:paraId="66A30845" w14:textId="77777777" w:rsidR="00C52319" w:rsidRPr="00585302" w:rsidRDefault="00C52319" w:rsidP="00851755">
      <w:pPr>
        <w:pStyle w:val="ListParagraph"/>
        <w:rPr>
          <w:rFonts w:ascii="Times New Roman" w:eastAsia="Times New Roman" w:hAnsi="Times New Roman"/>
          <w:color w:val="FF0000"/>
          <w:sz w:val="24"/>
          <w:szCs w:val="24"/>
          <w:lang w:val="sr-Cyrl-RS"/>
        </w:rPr>
      </w:pPr>
    </w:p>
    <w:p w14:paraId="6B356259" w14:textId="77777777" w:rsidR="00D734F7" w:rsidRPr="00A0374E" w:rsidRDefault="00D734F7" w:rsidP="00851755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</w:pPr>
      <w:r w:rsidRPr="00A0374E"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  <w:t xml:space="preserve">В. Предмети који се односе на процесуирање прекршаја </w:t>
      </w:r>
    </w:p>
    <w:p w14:paraId="7A0AE5F7" w14:textId="77777777" w:rsidR="00D734F7" w:rsidRPr="00A0374E" w:rsidRDefault="00D734F7" w:rsidP="00851755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</w:pPr>
    </w:p>
    <w:p w14:paraId="3D0FCE8D" w14:textId="745485A8" w:rsidR="009379D2" w:rsidRPr="00A0374E" w:rsidRDefault="006871DB" w:rsidP="00E013B6">
      <w:pPr>
        <w:pStyle w:val="1tekst"/>
        <w:numPr>
          <w:ilvl w:val="0"/>
          <w:numId w:val="6"/>
        </w:numPr>
        <w:ind w:right="0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A0374E">
        <w:rPr>
          <w:rFonts w:ascii="Times New Roman" w:hAnsi="Times New Roman" w:cs="Times New Roman"/>
          <w:bCs/>
          <w:sz w:val="24"/>
          <w:szCs w:val="24"/>
          <w:lang w:val="sr-Cyrl-RS"/>
        </w:rPr>
        <w:t>и</w:t>
      </w:r>
      <w:r w:rsidR="00AB24FC" w:rsidRPr="00A0374E">
        <w:rPr>
          <w:rFonts w:ascii="Times New Roman" w:hAnsi="Times New Roman" w:cs="Times New Roman"/>
          <w:bCs/>
          <w:sz w:val="24"/>
          <w:szCs w:val="24"/>
          <w:lang w:val="sr-Cyrl-RS"/>
        </w:rPr>
        <w:t>здат</w:t>
      </w:r>
      <w:r w:rsidR="00A0374E" w:rsidRPr="00A0374E">
        <w:rPr>
          <w:rFonts w:ascii="Times New Roman" w:hAnsi="Times New Roman" w:cs="Times New Roman"/>
          <w:bCs/>
          <w:sz w:val="24"/>
          <w:szCs w:val="24"/>
          <w:lang w:val="sr-Cyrl-RS"/>
        </w:rPr>
        <w:t>а</w:t>
      </w:r>
      <w:r w:rsidR="00FA5749" w:rsidRPr="00A0374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A0374E" w:rsidRPr="00A0374E">
        <w:rPr>
          <w:rFonts w:ascii="Times New Roman" w:hAnsi="Times New Roman" w:cs="Times New Roman"/>
          <w:bCs/>
          <w:sz w:val="24"/>
          <w:szCs w:val="24"/>
          <w:lang w:val="sr-Cyrl-RS"/>
        </w:rPr>
        <w:t>су</w:t>
      </w:r>
      <w:r w:rsidR="00FA5749" w:rsidRPr="00A0374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A0374E" w:rsidRPr="00A0374E">
        <w:rPr>
          <w:rFonts w:ascii="Times New Roman" w:hAnsi="Times New Roman" w:cs="Times New Roman"/>
          <w:bCs/>
          <w:sz w:val="24"/>
          <w:szCs w:val="24"/>
          <w:lang w:val="sr-Cyrl-RS"/>
        </w:rPr>
        <w:t>52</w:t>
      </w:r>
      <w:r w:rsidR="00AB24FC" w:rsidRPr="00A0374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прекршајн</w:t>
      </w:r>
      <w:r w:rsidR="00A0374E" w:rsidRPr="00A0374E">
        <w:rPr>
          <w:rFonts w:ascii="Times New Roman" w:hAnsi="Times New Roman" w:cs="Times New Roman"/>
          <w:bCs/>
          <w:sz w:val="24"/>
          <w:szCs w:val="24"/>
          <w:lang w:val="sr-Cyrl-RS"/>
        </w:rPr>
        <w:t>а</w:t>
      </w:r>
      <w:r w:rsidR="00AB24FC" w:rsidRPr="00A0374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налог</w:t>
      </w:r>
      <w:r w:rsidR="00C25356" w:rsidRPr="00A0374E">
        <w:rPr>
          <w:rFonts w:ascii="Times New Roman" w:hAnsi="Times New Roman" w:cs="Times New Roman"/>
          <w:bCs/>
          <w:sz w:val="24"/>
          <w:szCs w:val="24"/>
          <w:lang w:val="sr-Cyrl-RS"/>
        </w:rPr>
        <w:t>а</w:t>
      </w:r>
      <w:r w:rsidR="00E013B6" w:rsidRPr="00A0374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FA5749" w:rsidRPr="00A0374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због кршења одредби ЗСПИЈЗ, </w:t>
      </w:r>
      <w:r w:rsidR="007D54FF" w:rsidRPr="00A0374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 </w:t>
      </w:r>
      <w:r w:rsidR="00A0374E" w:rsidRPr="00A0374E">
        <w:rPr>
          <w:rFonts w:ascii="Times New Roman" w:hAnsi="Times New Roman" w:cs="Times New Roman"/>
          <w:bCs/>
          <w:sz w:val="24"/>
          <w:szCs w:val="24"/>
          <w:lang w:val="sr-Cyrl-RS"/>
        </w:rPr>
        <w:t>13</w:t>
      </w:r>
      <w:r w:rsidR="007D54FF" w:rsidRPr="00A0374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851755" w:rsidRPr="00A0374E">
        <w:rPr>
          <w:rFonts w:ascii="Times New Roman" w:hAnsi="Times New Roman" w:cs="Times New Roman"/>
          <w:bCs/>
          <w:sz w:val="24"/>
          <w:szCs w:val="24"/>
          <w:lang w:val="sr-Cyrl-RS"/>
        </w:rPr>
        <w:t>случај</w:t>
      </w:r>
      <w:r w:rsidR="00A0374E" w:rsidRPr="00A0374E">
        <w:rPr>
          <w:rFonts w:ascii="Times New Roman" w:hAnsi="Times New Roman" w:cs="Times New Roman"/>
          <w:bCs/>
          <w:sz w:val="24"/>
          <w:szCs w:val="24"/>
          <w:lang w:val="sr-Cyrl-RS"/>
        </w:rPr>
        <w:t>ев</w:t>
      </w:r>
      <w:r w:rsidRPr="00A0374E">
        <w:rPr>
          <w:rFonts w:ascii="Times New Roman" w:hAnsi="Times New Roman" w:cs="Times New Roman"/>
          <w:bCs/>
          <w:sz w:val="24"/>
          <w:szCs w:val="24"/>
          <w:lang w:val="sr-Cyrl-RS"/>
        </w:rPr>
        <w:t>а</w:t>
      </w:r>
      <w:r w:rsidR="009379D2" w:rsidRPr="00A0374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је</w:t>
      </w:r>
      <w:r w:rsidR="007D54FF" w:rsidRPr="00A0374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E76DA5" w:rsidRPr="00A0374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утврђено </w:t>
      </w:r>
      <w:r w:rsidR="00435145" w:rsidRPr="00A0374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је </w:t>
      </w:r>
      <w:r w:rsidR="00CC0C81" w:rsidRPr="00A0374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да је </w:t>
      </w:r>
      <w:r w:rsidR="00435145" w:rsidRPr="00A0374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наступила </w:t>
      </w:r>
      <w:proofErr w:type="spellStart"/>
      <w:r w:rsidR="00435145" w:rsidRPr="00A0374E">
        <w:rPr>
          <w:rFonts w:ascii="Times New Roman" w:hAnsi="Times New Roman" w:cs="Times New Roman"/>
          <w:bCs/>
          <w:sz w:val="24"/>
          <w:szCs w:val="24"/>
          <w:lang w:val="sr-Cyrl-RS"/>
        </w:rPr>
        <w:t>застара</w:t>
      </w:r>
      <w:proofErr w:type="spellEnd"/>
      <w:r w:rsidR="00CC0C81" w:rsidRPr="00A0374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 w:rsidR="00A31CC8" w:rsidRPr="00A0374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 </w:t>
      </w:r>
      <w:r w:rsidR="00A0374E" w:rsidRPr="00A0374E"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 w:rsidR="00A31CC8" w:rsidRPr="00A0374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случај</w:t>
      </w:r>
      <w:r w:rsidR="00A0374E" w:rsidRPr="00A0374E">
        <w:rPr>
          <w:rFonts w:ascii="Times New Roman" w:hAnsi="Times New Roman" w:cs="Times New Roman"/>
          <w:bCs/>
          <w:sz w:val="24"/>
          <w:szCs w:val="24"/>
          <w:lang w:val="sr-Cyrl-RS"/>
        </w:rPr>
        <w:t>ев</w:t>
      </w:r>
      <w:r w:rsidR="00A31CC8" w:rsidRPr="00A0374E">
        <w:rPr>
          <w:rFonts w:ascii="Times New Roman" w:hAnsi="Times New Roman" w:cs="Times New Roman"/>
          <w:bCs/>
          <w:sz w:val="24"/>
          <w:szCs w:val="24"/>
          <w:lang w:val="sr-Cyrl-RS"/>
        </w:rPr>
        <w:t>а је утврђено да нема прекршаја,</w:t>
      </w:r>
    </w:p>
    <w:p w14:paraId="43C80D3D" w14:textId="1A635338" w:rsidR="00EA2939" w:rsidRPr="00A0374E" w:rsidRDefault="006871DB" w:rsidP="00E013B6">
      <w:pPr>
        <w:pStyle w:val="1tekst"/>
        <w:numPr>
          <w:ilvl w:val="0"/>
          <w:numId w:val="6"/>
        </w:numPr>
        <w:ind w:right="0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A0374E">
        <w:rPr>
          <w:rFonts w:ascii="Times New Roman" w:hAnsi="Times New Roman" w:cs="Times New Roman"/>
          <w:bCs/>
          <w:sz w:val="24"/>
          <w:szCs w:val="24"/>
          <w:lang w:val="sr-Cyrl-RS"/>
        </w:rPr>
        <w:t>поднет</w:t>
      </w:r>
      <w:r w:rsidR="00957AF2" w:rsidRPr="00A0374E">
        <w:rPr>
          <w:rFonts w:ascii="Times New Roman" w:hAnsi="Times New Roman" w:cs="Times New Roman"/>
          <w:bCs/>
          <w:sz w:val="24"/>
          <w:szCs w:val="24"/>
          <w:lang w:val="sr-Cyrl-RS"/>
        </w:rPr>
        <w:t>а</w:t>
      </w:r>
      <w:r w:rsidRPr="00A0374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957AF2" w:rsidRPr="00A0374E">
        <w:rPr>
          <w:rFonts w:ascii="Times New Roman" w:hAnsi="Times New Roman" w:cs="Times New Roman"/>
          <w:bCs/>
          <w:sz w:val="24"/>
          <w:szCs w:val="24"/>
          <w:lang w:val="sr-Cyrl-RS"/>
        </w:rPr>
        <w:t>су</w:t>
      </w:r>
      <w:r w:rsidRPr="00A0374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A0374E" w:rsidRPr="00A0374E">
        <w:rPr>
          <w:rFonts w:ascii="Times New Roman" w:hAnsi="Times New Roman" w:cs="Times New Roman"/>
          <w:bCs/>
          <w:sz w:val="24"/>
          <w:szCs w:val="24"/>
          <w:lang w:val="sr-Cyrl-RS"/>
        </w:rPr>
        <w:t>4</w:t>
      </w:r>
      <w:r w:rsidRPr="00A0374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захтев</w:t>
      </w:r>
      <w:r w:rsidR="00957AF2" w:rsidRPr="00A0374E">
        <w:rPr>
          <w:rFonts w:ascii="Times New Roman" w:hAnsi="Times New Roman" w:cs="Times New Roman"/>
          <w:bCs/>
          <w:sz w:val="24"/>
          <w:szCs w:val="24"/>
          <w:lang w:val="sr-Cyrl-RS"/>
        </w:rPr>
        <w:t>а</w:t>
      </w:r>
      <w:r w:rsidRPr="00A0374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за покретање прекршајног поступка</w:t>
      </w:r>
      <w:r w:rsidR="00957AF2" w:rsidRPr="00A0374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због кршења одредби ЗСПИЈЗ. </w:t>
      </w:r>
    </w:p>
    <w:p w14:paraId="134F2EDC" w14:textId="49C84ABA" w:rsidR="00386480" w:rsidRPr="00A0374E" w:rsidRDefault="00386480" w:rsidP="00851755">
      <w:pPr>
        <w:pStyle w:val="1tekst"/>
        <w:ind w:left="720" w:right="0" w:firstLine="0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25F238D1" w14:textId="0BC81D28" w:rsidR="00D734F7" w:rsidRPr="00A0374E" w:rsidRDefault="00D734F7" w:rsidP="00851755">
      <w:pPr>
        <w:rPr>
          <w:bCs/>
          <w:lang w:val="sr-Cyrl-RS"/>
        </w:rPr>
      </w:pPr>
      <w:r w:rsidRPr="00A0374E">
        <w:rPr>
          <w:bCs/>
          <w:u w:val="single"/>
          <w:lang w:val="sr-Cyrl-RS"/>
        </w:rPr>
        <w:t>Г. Предмети који се односе на обе области деловања и рад Службе Повереника</w:t>
      </w:r>
    </w:p>
    <w:p w14:paraId="587A650B" w14:textId="77777777" w:rsidR="00D734F7" w:rsidRPr="00A0374E" w:rsidRDefault="00D734F7" w:rsidP="00851755">
      <w:pPr>
        <w:rPr>
          <w:bCs/>
          <w:lang w:val="sr-Cyrl-RS"/>
        </w:rPr>
      </w:pPr>
    </w:p>
    <w:p w14:paraId="6A833CE5" w14:textId="11C91B4B" w:rsidR="00D734F7" w:rsidRPr="00A0374E" w:rsidRDefault="00A0374E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A0374E">
        <w:rPr>
          <w:rFonts w:ascii="Times New Roman" w:hAnsi="Times New Roman"/>
          <w:bCs/>
          <w:sz w:val="24"/>
          <w:szCs w:val="24"/>
          <w:lang w:val="sr-Cyrl-RS"/>
        </w:rPr>
        <w:t>14</w:t>
      </w:r>
      <w:r w:rsidR="00D734F7" w:rsidRPr="00A0374E">
        <w:rPr>
          <w:rFonts w:ascii="Times New Roman" w:hAnsi="Times New Roman"/>
          <w:bCs/>
          <w:sz w:val="24"/>
          <w:szCs w:val="24"/>
          <w:lang w:val="sr-Cyrl-RS"/>
        </w:rPr>
        <w:t xml:space="preserve"> представк</w:t>
      </w:r>
      <w:r w:rsidR="00CC0C81" w:rsidRPr="00A0374E">
        <w:rPr>
          <w:rFonts w:ascii="Times New Roman" w:hAnsi="Times New Roman"/>
          <w:bCs/>
          <w:sz w:val="24"/>
          <w:szCs w:val="24"/>
          <w:lang w:val="sr-Cyrl-RS"/>
        </w:rPr>
        <w:t>и</w:t>
      </w:r>
      <w:r w:rsidR="00D734F7" w:rsidRPr="00A0374E">
        <w:rPr>
          <w:rFonts w:ascii="Times New Roman" w:hAnsi="Times New Roman"/>
          <w:bCs/>
          <w:sz w:val="24"/>
          <w:szCs w:val="24"/>
          <w:lang w:val="sr-Cyrl-RS"/>
        </w:rPr>
        <w:t xml:space="preserve"> које се однос</w:t>
      </w:r>
      <w:r w:rsidR="007A0129" w:rsidRPr="00A0374E">
        <w:rPr>
          <w:rFonts w:ascii="Times New Roman" w:hAnsi="Times New Roman"/>
          <w:bCs/>
          <w:sz w:val="24"/>
          <w:szCs w:val="24"/>
          <w:lang w:val="sr-Cyrl-RS"/>
        </w:rPr>
        <w:t>е</w:t>
      </w:r>
      <w:r w:rsidR="00D734F7" w:rsidRPr="00A0374E">
        <w:rPr>
          <w:rFonts w:ascii="Times New Roman" w:hAnsi="Times New Roman"/>
          <w:bCs/>
          <w:sz w:val="24"/>
          <w:szCs w:val="24"/>
          <w:lang w:val="sr-Cyrl-RS"/>
        </w:rPr>
        <w:t xml:space="preserve"> на питања која нису из надлежности Повереника по којима је достављен одговор подносиоцу или/и прослеђене су надлежним органима на надлежност, уз обавештење подносиоцу, </w:t>
      </w:r>
    </w:p>
    <w:p w14:paraId="47C41E98" w14:textId="3B7F8946" w:rsidR="00D734F7" w:rsidRPr="00A0374E" w:rsidRDefault="00311D29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A0374E">
        <w:rPr>
          <w:rFonts w:ascii="Times New Roman" w:hAnsi="Times New Roman"/>
          <w:bCs/>
          <w:sz w:val="24"/>
          <w:szCs w:val="24"/>
          <w:lang w:val="sr-Cyrl-RS"/>
        </w:rPr>
        <w:t>п</w:t>
      </w:r>
      <w:r w:rsidR="00D734F7" w:rsidRPr="00A0374E">
        <w:rPr>
          <w:rFonts w:ascii="Times New Roman" w:hAnsi="Times New Roman"/>
          <w:bCs/>
          <w:sz w:val="24"/>
          <w:szCs w:val="24"/>
          <w:lang w:val="sr-Cyrl-RS"/>
        </w:rPr>
        <w:t>оступ</w:t>
      </w:r>
      <w:r w:rsidR="00C25356" w:rsidRPr="00A0374E">
        <w:rPr>
          <w:rFonts w:ascii="Times New Roman" w:hAnsi="Times New Roman"/>
          <w:bCs/>
          <w:sz w:val="24"/>
          <w:szCs w:val="24"/>
          <w:lang w:val="sr-Cyrl-RS"/>
        </w:rPr>
        <w:t>а</w:t>
      </w:r>
      <w:r w:rsidR="00D734F7" w:rsidRPr="00A0374E">
        <w:rPr>
          <w:rFonts w:ascii="Times New Roman" w:hAnsi="Times New Roman"/>
          <w:bCs/>
          <w:sz w:val="24"/>
          <w:szCs w:val="24"/>
          <w:lang w:val="sr-Cyrl-RS"/>
        </w:rPr>
        <w:t xml:space="preserve">но је по </w:t>
      </w:r>
      <w:r w:rsidR="00A0374E" w:rsidRPr="00A0374E">
        <w:rPr>
          <w:rFonts w:ascii="Times New Roman" w:hAnsi="Times New Roman"/>
          <w:bCs/>
          <w:sz w:val="24"/>
          <w:szCs w:val="24"/>
          <w:lang w:val="sr-Cyrl-RS"/>
        </w:rPr>
        <w:t>62</w:t>
      </w:r>
      <w:r w:rsidR="00851755" w:rsidRPr="00A0374E">
        <w:rPr>
          <w:rFonts w:ascii="Times New Roman" w:hAnsi="Times New Roman"/>
          <w:bCs/>
          <w:sz w:val="24"/>
          <w:szCs w:val="24"/>
          <w:lang w:val="sr-Cyrl-RS"/>
        </w:rPr>
        <w:t xml:space="preserve"> за</w:t>
      </w:r>
      <w:r w:rsidR="00D734F7" w:rsidRPr="00A0374E">
        <w:rPr>
          <w:rFonts w:ascii="Times New Roman" w:hAnsi="Times New Roman"/>
          <w:bCs/>
          <w:sz w:val="24"/>
          <w:szCs w:val="24"/>
          <w:lang w:val="sr-Cyrl-RS"/>
        </w:rPr>
        <w:t>хтев</w:t>
      </w:r>
      <w:r w:rsidR="00851755" w:rsidRPr="00A0374E">
        <w:rPr>
          <w:rFonts w:ascii="Times New Roman" w:hAnsi="Times New Roman"/>
          <w:bCs/>
          <w:sz w:val="24"/>
          <w:szCs w:val="24"/>
          <w:lang w:val="sr-Cyrl-RS"/>
        </w:rPr>
        <w:t>а</w:t>
      </w:r>
      <w:r w:rsidR="00D734F7" w:rsidRPr="00A0374E">
        <w:rPr>
          <w:rFonts w:ascii="Times New Roman" w:hAnsi="Times New Roman"/>
          <w:bCs/>
          <w:sz w:val="24"/>
          <w:szCs w:val="24"/>
          <w:lang w:val="sr-Cyrl-RS"/>
        </w:rPr>
        <w:t xml:space="preserve"> за информацијама од Повереника, </w:t>
      </w:r>
    </w:p>
    <w:p w14:paraId="49D67B4B" w14:textId="0144836A" w:rsidR="00D734F7" w:rsidRPr="00A0374E" w:rsidRDefault="00B21323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A0374E">
        <w:rPr>
          <w:rFonts w:ascii="Times New Roman" w:hAnsi="Times New Roman"/>
          <w:bCs/>
          <w:sz w:val="24"/>
          <w:szCs w:val="24"/>
          <w:lang w:val="sr-Cyrl-RS"/>
        </w:rPr>
        <w:t>2</w:t>
      </w:r>
      <w:r w:rsidR="00A0374E" w:rsidRPr="00A0374E">
        <w:rPr>
          <w:rFonts w:ascii="Times New Roman" w:hAnsi="Times New Roman"/>
          <w:bCs/>
          <w:sz w:val="24"/>
          <w:szCs w:val="24"/>
          <w:lang w:val="sr-Cyrl-RS"/>
        </w:rPr>
        <w:t>6</w:t>
      </w:r>
      <w:r w:rsidR="00E23A96" w:rsidRPr="00A0374E">
        <w:rPr>
          <w:rFonts w:ascii="Times New Roman" w:hAnsi="Times New Roman"/>
          <w:bCs/>
          <w:sz w:val="24"/>
          <w:szCs w:val="24"/>
          <w:lang w:val="sr-Cyrl-RS"/>
        </w:rPr>
        <w:t xml:space="preserve"> зах</w:t>
      </w:r>
      <w:r w:rsidR="00D734F7" w:rsidRPr="00A0374E">
        <w:rPr>
          <w:rFonts w:ascii="Times New Roman" w:hAnsi="Times New Roman"/>
          <w:bCs/>
          <w:sz w:val="24"/>
          <w:szCs w:val="24"/>
          <w:lang w:val="sr-Cyrl-RS"/>
        </w:rPr>
        <w:t>тев</w:t>
      </w:r>
      <w:r w:rsidRPr="00A0374E">
        <w:rPr>
          <w:rFonts w:ascii="Times New Roman" w:hAnsi="Times New Roman"/>
          <w:bCs/>
          <w:sz w:val="24"/>
          <w:szCs w:val="24"/>
          <w:lang w:val="sr-Cyrl-RS"/>
        </w:rPr>
        <w:t>а</w:t>
      </w:r>
      <w:r w:rsidR="00D734F7" w:rsidRPr="00A0374E">
        <w:rPr>
          <w:rFonts w:ascii="Times New Roman" w:hAnsi="Times New Roman"/>
          <w:bCs/>
          <w:sz w:val="24"/>
          <w:szCs w:val="24"/>
          <w:lang w:val="sr-Cyrl-RS"/>
        </w:rPr>
        <w:t xml:space="preserve"> у вези са информацијама о предмету,</w:t>
      </w:r>
    </w:p>
    <w:p w14:paraId="4444D06D" w14:textId="00DEAC20" w:rsidR="00D734F7" w:rsidRPr="00A0374E" w:rsidRDefault="001D01CA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A0374E">
        <w:rPr>
          <w:rFonts w:ascii="Times New Roman" w:hAnsi="Times New Roman"/>
          <w:bCs/>
          <w:sz w:val="24"/>
          <w:szCs w:val="24"/>
          <w:lang w:val="sr-Cyrl-RS"/>
        </w:rPr>
        <w:t>1</w:t>
      </w:r>
      <w:r w:rsidR="00A0374E" w:rsidRPr="00A0374E">
        <w:rPr>
          <w:rFonts w:ascii="Times New Roman" w:hAnsi="Times New Roman"/>
          <w:bCs/>
          <w:sz w:val="24"/>
          <w:szCs w:val="24"/>
          <w:lang w:val="sr-Cyrl-RS"/>
        </w:rPr>
        <w:t>8</w:t>
      </w:r>
      <w:r w:rsidR="00D734F7" w:rsidRPr="00A0374E">
        <w:rPr>
          <w:rFonts w:ascii="Times New Roman" w:hAnsi="Times New Roman"/>
          <w:bCs/>
          <w:sz w:val="24"/>
          <w:szCs w:val="24"/>
          <w:lang w:val="sr-Cyrl-RS"/>
        </w:rPr>
        <w:t xml:space="preserve"> из области домаће и међународне сарадње, </w:t>
      </w:r>
    </w:p>
    <w:p w14:paraId="1EFCB9D2" w14:textId="6EF79E8F" w:rsidR="00D734F7" w:rsidRPr="00A0374E" w:rsidRDefault="00A0374E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A0374E">
        <w:rPr>
          <w:rFonts w:ascii="Times New Roman" w:hAnsi="Times New Roman"/>
          <w:bCs/>
          <w:sz w:val="24"/>
          <w:szCs w:val="24"/>
          <w:lang w:val="sr-Cyrl-RS"/>
        </w:rPr>
        <w:t>7</w:t>
      </w:r>
      <w:r w:rsidR="00D734F7" w:rsidRPr="00A0374E">
        <w:rPr>
          <w:rFonts w:ascii="Times New Roman" w:hAnsi="Times New Roman"/>
          <w:bCs/>
          <w:sz w:val="24"/>
          <w:szCs w:val="24"/>
          <w:lang w:val="sr-Cyrl-RS"/>
        </w:rPr>
        <w:t xml:space="preserve"> саопштењ</w:t>
      </w:r>
      <w:r w:rsidR="00EC5BC9" w:rsidRPr="00A0374E">
        <w:rPr>
          <w:rFonts w:ascii="Times New Roman" w:hAnsi="Times New Roman"/>
          <w:bCs/>
          <w:sz w:val="24"/>
          <w:szCs w:val="24"/>
          <w:lang w:val="sr-Cyrl-RS"/>
        </w:rPr>
        <w:t>а</w:t>
      </w:r>
      <w:r w:rsidR="00D734F7" w:rsidRPr="00A0374E">
        <w:rPr>
          <w:rFonts w:ascii="Times New Roman" w:hAnsi="Times New Roman"/>
          <w:bCs/>
          <w:sz w:val="24"/>
          <w:szCs w:val="24"/>
          <w:lang w:val="sr-Cyrl-RS"/>
        </w:rPr>
        <w:t xml:space="preserve"> за јавност,</w:t>
      </w:r>
    </w:p>
    <w:p w14:paraId="6071670F" w14:textId="405BC11C" w:rsidR="00D734F7" w:rsidRPr="00A0374E" w:rsidRDefault="00A0374E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A0374E">
        <w:rPr>
          <w:rFonts w:ascii="Times New Roman" w:hAnsi="Times New Roman"/>
          <w:bCs/>
          <w:sz w:val="24"/>
          <w:szCs w:val="24"/>
          <w:lang w:val="sr-Cyrl-RS"/>
        </w:rPr>
        <w:t>14</w:t>
      </w:r>
      <w:r w:rsidR="00D734F7" w:rsidRPr="00A0374E">
        <w:rPr>
          <w:rFonts w:ascii="Times New Roman" w:hAnsi="Times New Roman"/>
          <w:bCs/>
          <w:sz w:val="24"/>
          <w:szCs w:val="24"/>
          <w:lang w:val="sr-Cyrl-RS"/>
        </w:rPr>
        <w:t xml:space="preserve"> извештај</w:t>
      </w:r>
      <w:r w:rsidR="005F1335" w:rsidRPr="00A0374E">
        <w:rPr>
          <w:rFonts w:ascii="Times New Roman" w:hAnsi="Times New Roman"/>
          <w:bCs/>
          <w:sz w:val="24"/>
          <w:szCs w:val="24"/>
          <w:lang w:val="sr-Cyrl-RS"/>
        </w:rPr>
        <w:t>а</w:t>
      </w:r>
      <w:r w:rsidR="00D734F7" w:rsidRPr="00A0374E">
        <w:rPr>
          <w:rFonts w:ascii="Times New Roman" w:hAnsi="Times New Roman"/>
          <w:bCs/>
          <w:sz w:val="24"/>
          <w:szCs w:val="24"/>
          <w:lang w:val="sr-Cyrl-RS"/>
        </w:rPr>
        <w:t>,</w:t>
      </w:r>
    </w:p>
    <w:p w14:paraId="798B8602" w14:textId="3A0486FD" w:rsidR="00D734F7" w:rsidRPr="00A0374E" w:rsidRDefault="001D01CA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A0374E">
        <w:rPr>
          <w:rFonts w:ascii="Times New Roman" w:hAnsi="Times New Roman"/>
          <w:bCs/>
          <w:sz w:val="24"/>
          <w:szCs w:val="24"/>
          <w:lang w:val="sr-Cyrl-RS"/>
        </w:rPr>
        <w:t>1</w:t>
      </w:r>
      <w:r w:rsidR="00A0374E" w:rsidRPr="00A0374E">
        <w:rPr>
          <w:rFonts w:ascii="Times New Roman" w:hAnsi="Times New Roman"/>
          <w:bCs/>
          <w:sz w:val="24"/>
          <w:szCs w:val="24"/>
          <w:lang w:val="sr-Cyrl-RS"/>
        </w:rPr>
        <w:t>2</w:t>
      </w:r>
      <w:r w:rsidR="00E23A96" w:rsidRPr="00A0374E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D734F7" w:rsidRPr="00A0374E">
        <w:rPr>
          <w:rFonts w:ascii="Times New Roman" w:hAnsi="Times New Roman"/>
          <w:bCs/>
          <w:sz w:val="24"/>
          <w:szCs w:val="24"/>
          <w:lang w:val="sr-Cyrl-RS"/>
        </w:rPr>
        <w:t>остало,</w:t>
      </w:r>
    </w:p>
    <w:p w14:paraId="2710CBCF" w14:textId="658E92D5" w:rsidR="00F94588" w:rsidRPr="00A0374E" w:rsidRDefault="00A0374E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A0374E">
        <w:rPr>
          <w:rFonts w:ascii="Times New Roman" w:hAnsi="Times New Roman"/>
          <w:bCs/>
          <w:sz w:val="24"/>
          <w:szCs w:val="24"/>
          <w:lang w:val="sr-Cyrl-RS"/>
        </w:rPr>
        <w:t>8</w:t>
      </w:r>
      <w:r w:rsidR="00B4519E" w:rsidRPr="00A0374E">
        <w:rPr>
          <w:rFonts w:ascii="Times New Roman" w:hAnsi="Times New Roman"/>
          <w:bCs/>
          <w:sz w:val="24"/>
          <w:szCs w:val="24"/>
          <w:lang w:val="sr-Cyrl-RS"/>
        </w:rPr>
        <w:t xml:space="preserve"> обук</w:t>
      </w:r>
      <w:r w:rsidR="00CC0C81" w:rsidRPr="00A0374E">
        <w:rPr>
          <w:rFonts w:ascii="Times New Roman" w:hAnsi="Times New Roman"/>
          <w:bCs/>
          <w:sz w:val="24"/>
          <w:szCs w:val="24"/>
          <w:lang w:val="sr-Cyrl-RS"/>
        </w:rPr>
        <w:t>а</w:t>
      </w:r>
      <w:r w:rsidR="00226863" w:rsidRPr="00A0374E">
        <w:rPr>
          <w:rFonts w:ascii="Times New Roman" w:hAnsi="Times New Roman"/>
          <w:bCs/>
          <w:sz w:val="24"/>
          <w:szCs w:val="24"/>
          <w:lang w:val="sr-Cyrl-RS"/>
        </w:rPr>
        <w:t>,</w:t>
      </w:r>
    </w:p>
    <w:p w14:paraId="1B0990B4" w14:textId="0E7F0FEE" w:rsidR="00226863" w:rsidRPr="00A0374E" w:rsidRDefault="00A0374E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A0374E">
        <w:rPr>
          <w:rFonts w:ascii="Times New Roman" w:hAnsi="Times New Roman"/>
          <w:bCs/>
          <w:sz w:val="24"/>
          <w:szCs w:val="24"/>
          <w:lang w:val="sr-Cyrl-RS"/>
        </w:rPr>
        <w:t>7</w:t>
      </w:r>
      <w:r w:rsidR="00226863" w:rsidRPr="00A0374E">
        <w:rPr>
          <w:rFonts w:ascii="Times New Roman" w:hAnsi="Times New Roman"/>
          <w:bCs/>
          <w:sz w:val="24"/>
          <w:szCs w:val="24"/>
          <w:lang w:val="sr-Cyrl-RS"/>
        </w:rPr>
        <w:t xml:space="preserve"> предмет</w:t>
      </w:r>
      <w:r w:rsidR="00B21323" w:rsidRPr="00A0374E">
        <w:rPr>
          <w:rFonts w:ascii="Times New Roman" w:hAnsi="Times New Roman"/>
          <w:bCs/>
          <w:sz w:val="24"/>
          <w:szCs w:val="24"/>
          <w:lang w:val="sr-Cyrl-RS"/>
        </w:rPr>
        <w:t>а</w:t>
      </w:r>
      <w:r w:rsidR="00226863" w:rsidRPr="00A0374E">
        <w:rPr>
          <w:rFonts w:ascii="Times New Roman" w:hAnsi="Times New Roman"/>
          <w:bCs/>
          <w:sz w:val="24"/>
          <w:szCs w:val="24"/>
          <w:lang w:val="sr-Cyrl-RS"/>
        </w:rPr>
        <w:t xml:space="preserve"> из области европских интеграција</w:t>
      </w:r>
      <w:r w:rsidR="00B21323" w:rsidRPr="00A0374E">
        <w:rPr>
          <w:rFonts w:ascii="Times New Roman" w:hAnsi="Times New Roman"/>
          <w:bCs/>
          <w:sz w:val="24"/>
          <w:szCs w:val="24"/>
          <w:lang w:val="sr-Cyrl-RS"/>
        </w:rPr>
        <w:t>,</w:t>
      </w:r>
    </w:p>
    <w:p w14:paraId="682CEFE6" w14:textId="0F5CBE62" w:rsidR="00B21323" w:rsidRPr="00B1546F" w:rsidRDefault="00A0374E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A0374E">
        <w:rPr>
          <w:rFonts w:ascii="Times New Roman" w:hAnsi="Times New Roman"/>
          <w:bCs/>
          <w:sz w:val="24"/>
          <w:szCs w:val="24"/>
          <w:lang w:val="sr-Cyrl-RS"/>
        </w:rPr>
        <w:t xml:space="preserve">2 </w:t>
      </w:r>
      <w:r w:rsidRPr="00B1546F">
        <w:rPr>
          <w:rFonts w:ascii="Times New Roman" w:hAnsi="Times New Roman"/>
          <w:bCs/>
          <w:sz w:val="24"/>
          <w:szCs w:val="24"/>
          <w:lang w:val="sr-Cyrl-RS"/>
        </w:rPr>
        <w:t>мишљења,</w:t>
      </w:r>
    </w:p>
    <w:p w14:paraId="4CDD8C2E" w14:textId="2B6F7495" w:rsidR="00A0374E" w:rsidRPr="00B1546F" w:rsidRDefault="00A0374E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B1546F">
        <w:rPr>
          <w:rFonts w:ascii="Times New Roman" w:hAnsi="Times New Roman"/>
          <w:bCs/>
          <w:sz w:val="24"/>
          <w:szCs w:val="24"/>
          <w:lang w:val="sr-Cyrl-RS"/>
        </w:rPr>
        <w:t>1 захтев за накнаду трошкова поступка је одбачен.</w:t>
      </w:r>
    </w:p>
    <w:p w14:paraId="5F4BC069" w14:textId="77777777" w:rsidR="0002401C" w:rsidRPr="00B1546F" w:rsidRDefault="0002401C" w:rsidP="00851755">
      <w:pPr>
        <w:rPr>
          <w:bCs/>
          <w:u w:val="single"/>
          <w:lang w:val="sr-Cyrl-RS"/>
        </w:rPr>
      </w:pPr>
    </w:p>
    <w:p w14:paraId="443257AC" w14:textId="77777777" w:rsidR="00D36E52" w:rsidRPr="00B1546F" w:rsidRDefault="00D36E52" w:rsidP="00D36E52">
      <w:pPr>
        <w:rPr>
          <w:b/>
          <w:u w:val="single"/>
          <w:lang w:val="sr-Cyrl-RS"/>
        </w:rPr>
      </w:pPr>
      <w:bookmarkStart w:id="0" w:name="_Hlk176770512"/>
      <w:r w:rsidRPr="00B1546F">
        <w:rPr>
          <w:b/>
          <w:u w:val="single"/>
          <w:lang w:val="sr-Cyrl-RS"/>
        </w:rPr>
        <w:t xml:space="preserve">II. Друге активности и догађаји </w:t>
      </w:r>
    </w:p>
    <w:p w14:paraId="5A5A4776" w14:textId="77777777" w:rsidR="00D36E52" w:rsidRPr="00B1546F" w:rsidRDefault="00D36E52" w:rsidP="00D36E52">
      <w:pPr>
        <w:rPr>
          <w:b/>
          <w:u w:val="single"/>
          <w:lang w:val="sr-Cyrl-RS"/>
        </w:rPr>
      </w:pPr>
    </w:p>
    <w:p w14:paraId="54745BDF" w14:textId="1FFCB2DA" w:rsidR="00D36E52" w:rsidRPr="00B1546F" w:rsidRDefault="00D36E52" w:rsidP="00D36E52">
      <w:pPr>
        <w:jc w:val="both"/>
        <w:rPr>
          <w:b/>
          <w:i/>
          <w:iCs/>
          <w:u w:val="single"/>
          <w:lang w:val="sr-Cyrl-RS"/>
        </w:rPr>
      </w:pPr>
      <w:r w:rsidRPr="00B1546F">
        <w:rPr>
          <w:b/>
          <w:i/>
          <w:iCs/>
          <w:u w:val="single"/>
          <w:lang w:val="sr-Cyrl-RS"/>
        </w:rPr>
        <w:t>Повереник</w:t>
      </w:r>
    </w:p>
    <w:p w14:paraId="6CB7E227" w14:textId="77777777" w:rsidR="006937D6" w:rsidRPr="00B1546F" w:rsidRDefault="006937D6" w:rsidP="00D36E52">
      <w:pPr>
        <w:jc w:val="both"/>
        <w:rPr>
          <w:b/>
          <w:i/>
          <w:iCs/>
          <w:u w:val="single"/>
          <w:lang w:val="sr-Cyrl-RS"/>
        </w:rPr>
      </w:pPr>
    </w:p>
    <w:p w14:paraId="3414764B" w14:textId="77777777" w:rsidR="005B6A84" w:rsidRPr="007348C1" w:rsidRDefault="005B6A84" w:rsidP="005B6A84">
      <w:pPr>
        <w:pStyle w:val="ListParagraph"/>
        <w:numPr>
          <w:ilvl w:val="0"/>
          <w:numId w:val="24"/>
        </w:numPr>
        <w:shd w:val="clear" w:color="auto" w:fill="FFFFFF"/>
        <w:spacing w:after="158"/>
        <w:ind w:left="0" w:firstLine="36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RS"/>
        </w:rPr>
      </w:pPr>
      <w:r w:rsidRPr="00B1546F">
        <w:rPr>
          <w:rFonts w:ascii="Times New Roman" w:eastAsia="Times New Roman" w:hAnsi="Times New Roman"/>
          <w:sz w:val="24"/>
          <w:szCs w:val="24"/>
          <w:lang w:val="sr-Cyrl-RS"/>
        </w:rPr>
        <w:t xml:space="preserve">Због великог интересовања и претходно одржане обуке у априлу где је број пријављених превазишао </w:t>
      </w:r>
      <w:r w:rsidRPr="007348C1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капацитете сале, у Великој сали Прекршајног суда у Београду, у четвртак 29. маја 2025. године поново је одржана обука намењена овлашћеним лицима за </w:t>
      </w:r>
      <w:r w:rsidRPr="007348C1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lastRenderedPageBreak/>
        <w:t>поступање по захтевима за слободан приступ информацијама од јавног значаја на тему – Слободан приступ информацијама од јавног значаја законодавство и пракса.</w:t>
      </w:r>
    </w:p>
    <w:p w14:paraId="100AED85" w14:textId="77777777" w:rsidR="005B6A84" w:rsidRPr="007348C1" w:rsidRDefault="005B6A84" w:rsidP="00B1546F">
      <w:pPr>
        <w:pStyle w:val="ListParagraph"/>
        <w:shd w:val="clear" w:color="auto" w:fill="FFFFFF"/>
        <w:ind w:left="0" w:firstLine="357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RS"/>
        </w:rPr>
      </w:pPr>
      <w:r w:rsidRPr="007348C1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Обуку су спровели Повереник за информације од јавног значаја и заштиту података о личности Милан </w:t>
      </w:r>
      <w:proofErr w:type="spellStart"/>
      <w:r w:rsidRPr="007348C1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Мариновић</w:t>
      </w:r>
      <w:proofErr w:type="spellEnd"/>
      <w:r w:rsidRPr="007348C1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, и </w:t>
      </w:r>
      <w:proofErr w:type="spellStart"/>
      <w:r w:rsidRPr="007348C1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в.д</w:t>
      </w:r>
      <w:proofErr w:type="spellEnd"/>
      <w:r w:rsidRPr="007348C1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. помоћница генералног секретара – Сектор за жалбе и извршења у области приступа информацијама од јавног значаја </w:t>
      </w:r>
      <w:proofErr w:type="spellStart"/>
      <w:r w:rsidRPr="007348C1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Славољупка</w:t>
      </w:r>
      <w:proofErr w:type="spellEnd"/>
      <w:r w:rsidRPr="007348C1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Павловић. Ова обука која има за циљ да овлашћена лица за поступање по захтевима за слободан приступ информацијама од јавног значаја упознају са актуелним законским решењима у Републици Србији и оспособе за правилну примену Закона, одржана је у склопу даљих напора Повереника да се у непосредном контакту приближи област приступа информацијама од јавног значаја што ширем кругу лица из државних органа и правосуђа у граду Београду. Посебна пажња посвећена је све израженијој злоупотреби права на приступ информацијама од јавног значаја као и мерама за превазилажење овог проблема.</w:t>
      </w:r>
    </w:p>
    <w:p w14:paraId="0E46CBBB" w14:textId="77777777" w:rsidR="005B6A84" w:rsidRDefault="005B6A84" w:rsidP="00B1546F">
      <w:pPr>
        <w:pStyle w:val="ListParagraph"/>
        <w:shd w:val="clear" w:color="auto" w:fill="FFFFFF"/>
        <w:ind w:left="0" w:firstLine="357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RS"/>
        </w:rPr>
      </w:pPr>
      <w:r w:rsidRPr="007348C1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Обуци је поново присуствовало око 80 овлашћених лица из различитих органа јавне власти.</w:t>
      </w:r>
    </w:p>
    <w:p w14:paraId="71E3908C" w14:textId="77777777" w:rsidR="005B6A84" w:rsidRPr="00AA372A" w:rsidRDefault="005B6A84" w:rsidP="00B1546F">
      <w:pPr>
        <w:pStyle w:val="ListParagraph"/>
        <w:numPr>
          <w:ilvl w:val="0"/>
          <w:numId w:val="24"/>
        </w:numPr>
        <w:ind w:left="0" w:firstLine="357"/>
        <w:contextualSpacing/>
        <w:jc w:val="both"/>
        <w:rPr>
          <w:rFonts w:ascii="Times New Roman" w:hAnsi="Times New Roman"/>
          <w:sz w:val="24"/>
          <w:szCs w:val="24"/>
          <w:lang w:val="sr-Latn-RS"/>
        </w:rPr>
      </w:pPr>
      <w:r w:rsidRPr="007348C1">
        <w:rPr>
          <w:rFonts w:ascii="Times New Roman" w:hAnsi="Times New Roman"/>
          <w:bCs/>
          <w:sz w:val="24"/>
          <w:szCs w:val="24"/>
          <w:lang w:val="sr-Cyrl-RS"/>
        </w:rPr>
        <w:t xml:space="preserve">Дана </w:t>
      </w:r>
      <w:r>
        <w:rPr>
          <w:rFonts w:ascii="Times New Roman" w:hAnsi="Times New Roman"/>
          <w:bCs/>
          <w:sz w:val="24"/>
          <w:szCs w:val="24"/>
          <w:lang w:val="sr-Latn-RS"/>
        </w:rPr>
        <w:t>28.</w:t>
      </w:r>
      <w:r w:rsidRPr="007348C1">
        <w:rPr>
          <w:rFonts w:ascii="Times New Roman" w:hAnsi="Times New Roman"/>
          <w:bCs/>
          <w:sz w:val="24"/>
          <w:szCs w:val="24"/>
          <w:lang w:val="sr-Cyrl-RS"/>
        </w:rPr>
        <w:t xml:space="preserve"> маја </w:t>
      </w:r>
      <w:r>
        <w:rPr>
          <w:rFonts w:ascii="Times New Roman" w:hAnsi="Times New Roman"/>
          <w:bCs/>
          <w:sz w:val="24"/>
          <w:szCs w:val="24"/>
          <w:lang w:val="sr-Latn-RS"/>
        </w:rPr>
        <w:t xml:space="preserve">2025. </w:t>
      </w:r>
      <w:r>
        <w:rPr>
          <w:rFonts w:ascii="Times New Roman" w:hAnsi="Times New Roman"/>
          <w:bCs/>
          <w:sz w:val="24"/>
          <w:szCs w:val="24"/>
          <w:lang w:val="sr-Cyrl-RS"/>
        </w:rPr>
        <w:t>године</w:t>
      </w:r>
      <w:r>
        <w:rPr>
          <w:rFonts w:ascii="Times New Roman" w:hAnsi="Times New Roman"/>
          <w:bCs/>
          <w:sz w:val="24"/>
          <w:szCs w:val="24"/>
          <w:lang w:val="sr-Latn-RS"/>
        </w:rPr>
        <w:t xml:space="preserve"> </w:t>
      </w:r>
      <w:r w:rsidRPr="007348C1">
        <w:rPr>
          <w:rFonts w:ascii="Times New Roman" w:hAnsi="Times New Roman"/>
          <w:bCs/>
          <w:sz w:val="24"/>
          <w:szCs w:val="24"/>
          <w:lang w:val="sr-Cyrl-RS"/>
        </w:rPr>
        <w:t xml:space="preserve">Повереник 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Милан </w:t>
      </w:r>
      <w:proofErr w:type="spellStart"/>
      <w:r>
        <w:rPr>
          <w:rFonts w:ascii="Times New Roman" w:hAnsi="Times New Roman"/>
          <w:bCs/>
          <w:sz w:val="24"/>
          <w:szCs w:val="24"/>
          <w:lang w:val="sr-Cyrl-RS"/>
        </w:rPr>
        <w:t>Мариновић</w:t>
      </w:r>
      <w:proofErr w:type="spellEnd"/>
      <w:r>
        <w:rPr>
          <w:rFonts w:ascii="Times New Roman" w:hAnsi="Times New Roman"/>
          <w:bCs/>
          <w:sz w:val="24"/>
          <w:szCs w:val="24"/>
          <w:lang w:val="sr-Cyrl-RS"/>
        </w:rPr>
        <w:t xml:space="preserve">, заменица Повереника Сања </w:t>
      </w:r>
      <w:proofErr w:type="spellStart"/>
      <w:r>
        <w:rPr>
          <w:rFonts w:ascii="Times New Roman" w:hAnsi="Times New Roman"/>
          <w:bCs/>
          <w:sz w:val="24"/>
          <w:szCs w:val="24"/>
          <w:lang w:val="sr-Cyrl-RS"/>
        </w:rPr>
        <w:t>Унковић</w:t>
      </w:r>
      <w:proofErr w:type="spellEnd"/>
      <w:r>
        <w:rPr>
          <w:rFonts w:ascii="Times New Roman" w:hAnsi="Times New Roman"/>
          <w:bCs/>
          <w:sz w:val="24"/>
          <w:szCs w:val="24"/>
          <w:lang w:val="sr-Cyrl-RS"/>
        </w:rPr>
        <w:t xml:space="preserve"> и </w:t>
      </w:r>
      <w:proofErr w:type="spellStart"/>
      <w:r>
        <w:rPr>
          <w:rFonts w:ascii="Times New Roman" w:hAnsi="Times New Roman"/>
          <w:bCs/>
          <w:sz w:val="24"/>
          <w:szCs w:val="24"/>
          <w:lang w:val="sr-Cyrl-RS"/>
        </w:rPr>
        <w:t>в.д</w:t>
      </w:r>
      <w:proofErr w:type="spellEnd"/>
      <w:r>
        <w:rPr>
          <w:rFonts w:ascii="Times New Roman" w:hAnsi="Times New Roman"/>
          <w:bCs/>
          <w:sz w:val="24"/>
          <w:szCs w:val="24"/>
          <w:lang w:val="sr-Cyrl-RS"/>
        </w:rPr>
        <w:t xml:space="preserve">. помоћница генералног секретара Драгана Стојковић учестовали су у даљем раду Посебне радне групе за припрему текста измена и допуна Закона о заштити података о личности. </w:t>
      </w:r>
    </w:p>
    <w:p w14:paraId="5E189CF8" w14:textId="77777777" w:rsidR="005B6A84" w:rsidRPr="007348C1" w:rsidRDefault="005B6A84" w:rsidP="005B6A84">
      <w:pPr>
        <w:pStyle w:val="ListParagraph"/>
        <w:numPr>
          <w:ilvl w:val="0"/>
          <w:numId w:val="24"/>
        </w:numPr>
        <w:spacing w:after="160"/>
        <w:ind w:left="0" w:firstLine="360"/>
        <w:contextualSpacing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7348C1">
        <w:rPr>
          <w:rFonts w:ascii="Times New Roman" w:hAnsi="Times New Roman"/>
          <w:bCs/>
          <w:sz w:val="24"/>
          <w:szCs w:val="24"/>
          <w:lang w:val="sr-Cyrl-RS"/>
        </w:rPr>
        <w:t xml:space="preserve">Повереник Милан </w:t>
      </w:r>
      <w:proofErr w:type="spellStart"/>
      <w:r w:rsidRPr="007348C1">
        <w:rPr>
          <w:rFonts w:ascii="Times New Roman" w:hAnsi="Times New Roman"/>
          <w:bCs/>
          <w:sz w:val="24"/>
          <w:szCs w:val="24"/>
          <w:lang w:val="sr-Cyrl-RS"/>
        </w:rPr>
        <w:t>Мариновић</w:t>
      </w:r>
      <w:proofErr w:type="spellEnd"/>
      <w:r w:rsidRPr="007348C1">
        <w:rPr>
          <w:rFonts w:ascii="Times New Roman" w:hAnsi="Times New Roman"/>
          <w:bCs/>
          <w:sz w:val="24"/>
          <w:szCs w:val="24"/>
          <w:lang w:val="sr-Cyrl-RS"/>
        </w:rPr>
        <w:t xml:space="preserve"> одржао је 22. маја 2025. године састанак са представницима Радне подгрупе за управљачку одговорност и транспарентност. Састанку су присуствовали </w:t>
      </w:r>
      <w:r w:rsidRPr="007348C1">
        <w:rPr>
          <w:rFonts w:ascii="Times New Roman" w:hAnsi="Times New Roman"/>
          <w:sz w:val="24"/>
          <w:szCs w:val="24"/>
          <w:lang w:val="sr-Cyrl-RS"/>
        </w:rPr>
        <w:t xml:space="preserve">Сања </w:t>
      </w:r>
      <w:proofErr w:type="spellStart"/>
      <w:r w:rsidRPr="007348C1">
        <w:rPr>
          <w:rFonts w:ascii="Times New Roman" w:hAnsi="Times New Roman"/>
          <w:sz w:val="24"/>
          <w:szCs w:val="24"/>
          <w:lang w:val="sr-Cyrl-RS"/>
        </w:rPr>
        <w:t>Унковић</w:t>
      </w:r>
      <w:proofErr w:type="spellEnd"/>
      <w:r w:rsidRPr="007348C1">
        <w:rPr>
          <w:rFonts w:ascii="Times New Roman" w:hAnsi="Times New Roman"/>
          <w:sz w:val="24"/>
          <w:szCs w:val="24"/>
          <w:lang w:val="sr-Cyrl-RS"/>
        </w:rPr>
        <w:t>, заменица Повереника, Рада</w:t>
      </w:r>
      <w:r w:rsidRPr="007348C1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Pr="007348C1">
        <w:rPr>
          <w:rFonts w:ascii="Times New Roman" w:hAnsi="Times New Roman"/>
          <w:sz w:val="24"/>
          <w:szCs w:val="24"/>
          <w:lang w:val="sr-Cyrl-RS"/>
        </w:rPr>
        <w:t xml:space="preserve">Ковачевић, саветница Повереника, Драгослав Ђукић, </w:t>
      </w:r>
      <w:proofErr w:type="spellStart"/>
      <w:r w:rsidRPr="007348C1">
        <w:rPr>
          <w:rFonts w:ascii="Times New Roman" w:hAnsi="Times New Roman"/>
          <w:sz w:val="24"/>
          <w:szCs w:val="24"/>
          <w:lang w:val="sr-Cyrl-RS"/>
        </w:rPr>
        <w:t>в.д</w:t>
      </w:r>
      <w:proofErr w:type="spellEnd"/>
      <w:r w:rsidRPr="007348C1">
        <w:rPr>
          <w:rFonts w:ascii="Times New Roman" w:hAnsi="Times New Roman"/>
          <w:sz w:val="24"/>
          <w:szCs w:val="24"/>
          <w:lang w:val="sr-Cyrl-RS"/>
        </w:rPr>
        <w:t>. шефа кабинета Повереника, Драгана Брајовић, шеф Одсека за управљање</w:t>
      </w:r>
      <w:r w:rsidRPr="007348C1">
        <w:rPr>
          <w:rFonts w:ascii="Times New Roman" w:hAnsi="Times New Roman"/>
          <w:bCs/>
          <w:sz w:val="24"/>
          <w:szCs w:val="24"/>
          <w:lang w:val="sr-Cyrl-RS"/>
        </w:rPr>
        <w:t xml:space="preserve"> реформом јавне управе Министарства државне управе и локалне самоуправе (МДУЛС), координаторка Подгрупе за одговорност, г. Иван Ковачевић, представник МДУЛС-а, гђа Владана Јовић и гђа Јована </w:t>
      </w:r>
      <w:proofErr w:type="spellStart"/>
      <w:r w:rsidRPr="007348C1">
        <w:rPr>
          <w:rFonts w:ascii="Times New Roman" w:hAnsi="Times New Roman"/>
          <w:bCs/>
          <w:sz w:val="24"/>
          <w:szCs w:val="24"/>
          <w:lang w:val="sr-Cyrl-RS"/>
        </w:rPr>
        <w:t>Гошевац</w:t>
      </w:r>
      <w:proofErr w:type="spellEnd"/>
      <w:r w:rsidRPr="007348C1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proofErr w:type="spellStart"/>
      <w:r w:rsidRPr="007348C1">
        <w:rPr>
          <w:rFonts w:ascii="Times New Roman" w:hAnsi="Times New Roman"/>
          <w:bCs/>
          <w:sz w:val="24"/>
          <w:szCs w:val="24"/>
          <w:lang w:val="sr-Cyrl-RS"/>
        </w:rPr>
        <w:t>Рајовић</w:t>
      </w:r>
      <w:proofErr w:type="spellEnd"/>
      <w:r w:rsidRPr="007348C1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proofErr w:type="spellStart"/>
      <w:r w:rsidRPr="007348C1">
        <w:rPr>
          <w:rFonts w:ascii="Times New Roman" w:hAnsi="Times New Roman"/>
          <w:bCs/>
          <w:sz w:val="24"/>
          <w:szCs w:val="24"/>
          <w:lang w:val="sr-Cyrl-RS"/>
        </w:rPr>
        <w:t>експерткиње</w:t>
      </w:r>
      <w:proofErr w:type="spellEnd"/>
      <w:r w:rsidRPr="007348C1">
        <w:rPr>
          <w:rFonts w:ascii="Times New Roman" w:hAnsi="Times New Roman"/>
          <w:bCs/>
          <w:sz w:val="24"/>
          <w:szCs w:val="24"/>
          <w:lang w:val="sr-Cyrl-RS"/>
        </w:rPr>
        <w:t xml:space="preserve"> ГОПА пројекта.</w:t>
      </w:r>
    </w:p>
    <w:p w14:paraId="714AC788" w14:textId="77777777" w:rsidR="005B6A84" w:rsidRPr="007348C1" w:rsidRDefault="005B6A84" w:rsidP="005B6A84">
      <w:pPr>
        <w:pStyle w:val="ListParagraph"/>
        <w:ind w:left="0" w:firstLine="36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7348C1">
        <w:rPr>
          <w:rFonts w:ascii="Times New Roman" w:hAnsi="Times New Roman"/>
          <w:bCs/>
          <w:sz w:val="24"/>
          <w:szCs w:val="24"/>
          <w:lang w:val="sr-Cyrl-RS"/>
        </w:rPr>
        <w:t>Тема састанка су били предлози активности за нови Акциони план за период 2026-2030 године за спровођење Стратегије реформе јавне праве у Републици Србији за период од 2021. до 2030. године, у оквиру Мера 4 и 5: Унапређење проактивне и реактивне транспарентности органа јавне управе</w:t>
      </w:r>
      <w:r w:rsidRPr="007348C1">
        <w:rPr>
          <w:rFonts w:ascii="Times New Roman" w:hAnsi="Times New Roman"/>
          <w:bCs/>
          <w:sz w:val="24"/>
          <w:szCs w:val="24"/>
          <w:lang w:val="sr-Latn-RS"/>
        </w:rPr>
        <w:t xml:space="preserve">. </w:t>
      </w:r>
      <w:r w:rsidRPr="007348C1">
        <w:rPr>
          <w:rFonts w:ascii="Times New Roman" w:hAnsi="Times New Roman"/>
          <w:bCs/>
          <w:sz w:val="24"/>
          <w:szCs w:val="24"/>
          <w:lang w:val="sr-Cyrl-RS"/>
        </w:rPr>
        <w:t xml:space="preserve">На састанку је поново </w:t>
      </w:r>
      <w:r w:rsidRPr="007348C1">
        <w:rPr>
          <w:rFonts w:ascii="Times New Roman" w:hAnsi="Times New Roman"/>
          <w:sz w:val="24"/>
          <w:szCs w:val="24"/>
          <w:lang w:val="sr-Cyrl-RS"/>
        </w:rPr>
        <w:t xml:space="preserve">стакнута неопходност измене </w:t>
      </w:r>
      <w:r w:rsidRPr="007348C1">
        <w:rPr>
          <w:rFonts w:ascii="Times New Roman" w:hAnsi="Times New Roman"/>
          <w:bCs/>
          <w:sz w:val="24"/>
          <w:szCs w:val="24"/>
          <w:lang w:val="sr-Cyrl-RS"/>
        </w:rPr>
        <w:t>законског оквира у циљу смањења прилива жалби и спречавања злоупотребе примене Закона о слободном приступу информацијама.</w:t>
      </w:r>
    </w:p>
    <w:p w14:paraId="2AFBF303" w14:textId="77777777" w:rsidR="005B6A84" w:rsidRPr="007348C1" w:rsidRDefault="005B6A84" w:rsidP="005B6A84">
      <w:pPr>
        <w:pStyle w:val="ListParagraph"/>
        <w:numPr>
          <w:ilvl w:val="0"/>
          <w:numId w:val="12"/>
        </w:numPr>
        <w:shd w:val="clear" w:color="auto" w:fill="FFFFFF"/>
        <w:spacing w:after="158"/>
        <w:ind w:left="0" w:firstLine="36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RS"/>
        </w:rPr>
      </w:pPr>
      <w:r w:rsidRPr="007348C1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Повереник Милан </w:t>
      </w:r>
      <w:proofErr w:type="spellStart"/>
      <w:r w:rsidRPr="007348C1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Мариновић</w:t>
      </w:r>
      <w:proofErr w:type="spellEnd"/>
      <w:r w:rsidRPr="007348C1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и заменица Повереника Сања </w:t>
      </w:r>
      <w:proofErr w:type="spellStart"/>
      <w:r w:rsidRPr="007348C1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Унковић</w:t>
      </w:r>
      <w:proofErr w:type="spellEnd"/>
      <w:r w:rsidRPr="007348C1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учестовали су од 12. до 16. маја 2025. године на Међународном Симпозијуму приватности који се традиционално, четврту годину по реду, организује у Венецији. На овом симпозијуму, на коме је ове године присуствовало више стотина учесника из целог света, Повереник и заменица Повереника учествовали су, са још седам руководилаца органа који се баве заштитом података о личности, међу којима је био и директор Агенције за заштиту података о личности Босне и Херцеговине др Драгољуб Рељић, на панелу посвећеном актуелном тренутку и облицима сарадње органа који се баве заштитом података о личности а који нису чланови Европског одбора за заштиту података о личности (који обухвата представнике држава чланица ЕУ).</w:t>
      </w:r>
    </w:p>
    <w:p w14:paraId="1EA684F2" w14:textId="77777777" w:rsidR="005B6A84" w:rsidRPr="007348C1" w:rsidRDefault="005B6A84" w:rsidP="005B6A84">
      <w:pPr>
        <w:pStyle w:val="ListParagraph"/>
        <w:shd w:val="clear" w:color="auto" w:fill="FFFFFF"/>
        <w:ind w:left="0"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RS"/>
        </w:rPr>
      </w:pPr>
      <w:r w:rsidRPr="007348C1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Повереник и заменица Повереника су посебно промовисали идеју да се у будућем периоду успостави електронска асоцијација свих органа који се баве заштитом података о личности, а посебно оних који нису у ЕУ, како би се постојећа сарадња продубила и учинила ефикаснијом и на тај начин оснажио положај ових органа, а све у циљу што боље заштите података о личности у  време великих изазова по ово право које доноси </w:t>
      </w:r>
      <w:proofErr w:type="spellStart"/>
      <w:r w:rsidRPr="007348C1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брзорастућа</w:t>
      </w:r>
      <w:proofErr w:type="spellEnd"/>
      <w:r w:rsidRPr="007348C1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обрада података о личности употребом савремених технологија, а нарочито вештачке интелигенције.</w:t>
      </w:r>
    </w:p>
    <w:p w14:paraId="3F64AE9C" w14:textId="77777777" w:rsidR="005B6A84" w:rsidRPr="007348C1" w:rsidRDefault="005B6A84" w:rsidP="005B6A84">
      <w:pPr>
        <w:pStyle w:val="ListParagraph"/>
        <w:numPr>
          <w:ilvl w:val="0"/>
          <w:numId w:val="12"/>
        </w:numPr>
        <w:shd w:val="clear" w:color="auto" w:fill="FFFFFF"/>
        <w:ind w:left="0" w:firstLine="36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RS"/>
        </w:rPr>
      </w:pPr>
      <w:r w:rsidRPr="007348C1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lastRenderedPageBreak/>
        <w:t xml:space="preserve">Повереник Милан </w:t>
      </w:r>
      <w:proofErr w:type="spellStart"/>
      <w:r w:rsidRPr="007348C1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Мариновић</w:t>
      </w:r>
      <w:proofErr w:type="spellEnd"/>
      <w:r w:rsidRPr="007348C1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и заменица Повереника Сања </w:t>
      </w:r>
      <w:proofErr w:type="spellStart"/>
      <w:r w:rsidRPr="007348C1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Унковић</w:t>
      </w:r>
      <w:proofErr w:type="spellEnd"/>
      <w:r w:rsidRPr="007348C1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учествовали су на 33. Европској конференцији органа који се баве заштитом података о личности, тзв. "Пролећна конференција", одржаној од 6. до 9. маја у </w:t>
      </w:r>
      <w:proofErr w:type="spellStart"/>
      <w:r w:rsidRPr="007348C1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Батумију</w:t>
      </w:r>
      <w:proofErr w:type="spellEnd"/>
      <w:r w:rsidRPr="007348C1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, Грузија. Главне теме ове конференције биле су заштита података о личности у време све шире употребе вештачке интелигенције са посебним акцентом на заштиту деце, заштита података о здрављу, како "мали" органи за заштиту података о личности да се изборе са великим случајевима кршења података о личности и како појачати сарадњу органа који се баве заштитом података о личности.</w:t>
      </w:r>
    </w:p>
    <w:p w14:paraId="42F27413" w14:textId="16E07FE6" w:rsidR="005B6A84" w:rsidRPr="007348C1" w:rsidRDefault="005B6A84" w:rsidP="005B6A84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158" w:afterAutospacing="0"/>
        <w:ind w:left="0" w:firstLine="360"/>
        <w:jc w:val="both"/>
        <w:rPr>
          <w:lang w:val="sr-Cyrl-RS"/>
        </w:rPr>
      </w:pPr>
      <w:r w:rsidRPr="007348C1">
        <w:rPr>
          <w:shd w:val="clear" w:color="auto" w:fill="FFFFFF"/>
          <w:lang w:val="sr-Cyrl-RS"/>
        </w:rPr>
        <w:t>Повереник је са својим сарадницима током месеца ма</w:t>
      </w:r>
      <w:r>
        <w:rPr>
          <w:shd w:val="clear" w:color="auto" w:fill="FFFFFF"/>
          <w:lang w:val="sr-Cyrl-RS"/>
        </w:rPr>
        <w:t>ј</w:t>
      </w:r>
      <w:r w:rsidRPr="007348C1">
        <w:rPr>
          <w:shd w:val="clear" w:color="auto" w:fill="FFFFFF"/>
          <w:lang w:val="sr-Cyrl-RS"/>
        </w:rPr>
        <w:t>а 2025. године дао низ изјава и одговора</w:t>
      </w:r>
      <w:r w:rsidRPr="007348C1">
        <w:rPr>
          <w:color w:val="000000"/>
          <w:shd w:val="clear" w:color="auto" w:fill="FFFFFF"/>
          <w:lang w:val="sr-Cyrl-RS"/>
        </w:rPr>
        <w:t xml:space="preserve"> на упите штампаних и електронских медија у вези са актуелним питањима која се тичу права на приступ информацијама од јавног значаја и заштите података о личности</w:t>
      </w:r>
      <w:r w:rsidRPr="007348C1">
        <w:rPr>
          <w:shd w:val="clear" w:color="auto" w:fill="FFFFFF"/>
          <w:lang w:val="sr-Cyrl-RS"/>
        </w:rPr>
        <w:t>.</w:t>
      </w:r>
    </w:p>
    <w:p w14:paraId="3AC42207" w14:textId="77777777" w:rsidR="004D389A" w:rsidRPr="00585302" w:rsidRDefault="004D389A" w:rsidP="00D36E52">
      <w:pPr>
        <w:jc w:val="both"/>
        <w:rPr>
          <w:b/>
          <w:i/>
          <w:iCs/>
          <w:color w:val="FF0000"/>
          <w:u w:val="single"/>
          <w:lang w:val="sr-Latn-RS"/>
        </w:rPr>
      </w:pPr>
    </w:p>
    <w:p w14:paraId="3727BE99" w14:textId="77777777" w:rsidR="00D36E52" w:rsidRDefault="00D36E52" w:rsidP="00D36E52">
      <w:pPr>
        <w:jc w:val="both"/>
        <w:rPr>
          <w:b/>
          <w:u w:val="single"/>
          <w:lang w:val="sr-Cyrl-RS"/>
        </w:rPr>
      </w:pPr>
      <w:bookmarkStart w:id="1" w:name="_Hlk173402176"/>
      <w:r w:rsidRPr="00DA29EF">
        <w:rPr>
          <w:b/>
          <w:u w:val="single"/>
          <w:lang w:val="sr-Cyrl-RS"/>
        </w:rPr>
        <w:t>Конференције/догађаји</w:t>
      </w:r>
    </w:p>
    <w:p w14:paraId="3BBFBDF1" w14:textId="77777777" w:rsidR="006937D6" w:rsidRDefault="006937D6" w:rsidP="00544EE9">
      <w:pPr>
        <w:jc w:val="both"/>
        <w:rPr>
          <w:b/>
          <w:u w:val="single"/>
          <w:lang w:val="sr-Cyrl-RS"/>
        </w:rPr>
      </w:pPr>
    </w:p>
    <w:p w14:paraId="69F90A8E" w14:textId="79103F4F" w:rsidR="00544EE9" w:rsidRPr="00995E71" w:rsidRDefault="00544EE9" w:rsidP="00544EE9">
      <w:pPr>
        <w:numPr>
          <w:ilvl w:val="0"/>
          <w:numId w:val="23"/>
        </w:numPr>
        <w:ind w:left="0"/>
        <w:jc w:val="both"/>
        <w:rPr>
          <w:lang w:val="sr-Cyrl-RS"/>
        </w:rPr>
      </w:pPr>
      <w:r w:rsidRPr="00995E71">
        <w:rPr>
          <w:lang w:val="hr-BA"/>
        </w:rPr>
        <w:t>2</w:t>
      </w:r>
      <w:r w:rsidRPr="00995E71">
        <w:rPr>
          <w:lang w:val="sr-Cyrl-RS"/>
        </w:rPr>
        <w:t>0.0</w:t>
      </w:r>
      <w:r w:rsidRPr="00995E71">
        <w:rPr>
          <w:lang w:val="hr-BA"/>
        </w:rPr>
        <w:t>5</w:t>
      </w:r>
      <w:r w:rsidRPr="00995E71">
        <w:rPr>
          <w:lang w:val="sr-Cyrl-RS"/>
        </w:rPr>
        <w:t>.2025. године представница Повереника учествовала на састанку Радне групе за израду смерница за објављивање података посебних одељења виших тужилаштава за сузбијање корупције</w:t>
      </w:r>
      <w:r>
        <w:rPr>
          <w:lang w:val="sr-Cyrl-RS"/>
        </w:rPr>
        <w:t>;</w:t>
      </w:r>
    </w:p>
    <w:p w14:paraId="2D410711" w14:textId="75B68094" w:rsidR="00544EE9" w:rsidRPr="00995E71" w:rsidRDefault="00544EE9" w:rsidP="00544EE9">
      <w:pPr>
        <w:numPr>
          <w:ilvl w:val="0"/>
          <w:numId w:val="23"/>
        </w:numPr>
        <w:ind w:left="0"/>
        <w:jc w:val="both"/>
        <w:rPr>
          <w:lang w:val="sr-Cyrl-RS"/>
        </w:rPr>
      </w:pPr>
      <w:r w:rsidRPr="00995E71">
        <w:rPr>
          <w:lang w:val="sr-Cyrl-RS"/>
        </w:rPr>
        <w:t>27.05.2025. године представница Повереника је учествовала на Међународном састанку о примени другог додатног протокола уз Конвенцију о високотехнолошком криминалу о појачаној сарадњи и откривању електронских доказа Савета Европе</w:t>
      </w:r>
      <w:r>
        <w:rPr>
          <w:lang w:val="sr-Cyrl-RS"/>
        </w:rPr>
        <w:t>;</w:t>
      </w:r>
    </w:p>
    <w:p w14:paraId="215DAA3A" w14:textId="69EF48B3" w:rsidR="006937D6" w:rsidRPr="00D16D4C" w:rsidRDefault="006937D6" w:rsidP="00544EE9">
      <w:pPr>
        <w:pStyle w:val="ListParagraph"/>
        <w:numPr>
          <w:ilvl w:val="0"/>
          <w:numId w:val="20"/>
        </w:numPr>
        <w:ind w:left="0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D16D4C">
        <w:rPr>
          <w:rFonts w:ascii="Times New Roman" w:hAnsi="Times New Roman"/>
          <w:sz w:val="24"/>
          <w:szCs w:val="24"/>
          <w:lang w:val="sr-Cyrl-RS"/>
        </w:rPr>
        <w:t>Представница Повереника је 28.5.2025. године учествовала на конференцији поводом завршетка пројекта </w:t>
      </w:r>
      <w:r w:rsidRPr="00D16D4C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D16D4C">
        <w:rPr>
          <w:rFonts w:ascii="Times New Roman" w:hAnsi="Times New Roman"/>
          <w:sz w:val="24"/>
          <w:szCs w:val="24"/>
          <w:lang w:val="sr-Cyrl-RS"/>
        </w:rPr>
        <w:t>„Ка ефикасној управној правди у Србији“, који је Комитет правника за људска права (</w:t>
      </w:r>
      <w:r w:rsidRPr="00D16D4C">
        <w:rPr>
          <w:rFonts w:ascii="Times New Roman" w:hAnsi="Times New Roman"/>
          <w:sz w:val="24"/>
          <w:szCs w:val="24"/>
          <w:lang w:val="sr-Latn-RS"/>
        </w:rPr>
        <w:t xml:space="preserve">YUCOM) </w:t>
      </w:r>
      <w:r w:rsidRPr="00D16D4C">
        <w:rPr>
          <w:rFonts w:ascii="Times New Roman" w:hAnsi="Times New Roman"/>
          <w:sz w:val="24"/>
          <w:szCs w:val="24"/>
          <w:lang w:val="sr-Cyrl-RS"/>
        </w:rPr>
        <w:t xml:space="preserve">реализовао уз подршку Немачке организације за међународну сарадњу </w:t>
      </w:r>
      <w:r w:rsidRPr="00D16D4C">
        <w:rPr>
          <w:rFonts w:ascii="Times New Roman" w:hAnsi="Times New Roman"/>
          <w:sz w:val="24"/>
          <w:szCs w:val="24"/>
          <w:lang w:val="sr-Latn-RS"/>
        </w:rPr>
        <w:t>(GIZ)</w:t>
      </w:r>
      <w:r w:rsidRPr="00D16D4C">
        <w:rPr>
          <w:rFonts w:ascii="Times New Roman" w:hAnsi="Times New Roman"/>
          <w:sz w:val="24"/>
          <w:szCs w:val="24"/>
          <w:lang w:val="sr-Cyrl-RS"/>
        </w:rPr>
        <w:t>.</w:t>
      </w:r>
    </w:p>
    <w:p w14:paraId="21582460" w14:textId="77777777" w:rsidR="006937D6" w:rsidRPr="00D16D4C" w:rsidRDefault="006937D6" w:rsidP="00544EE9">
      <w:pPr>
        <w:pStyle w:val="ListParagraph"/>
        <w:numPr>
          <w:ilvl w:val="0"/>
          <w:numId w:val="20"/>
        </w:numPr>
        <w:ind w:left="0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D16D4C">
        <w:rPr>
          <w:rFonts w:ascii="Times New Roman" w:hAnsi="Times New Roman"/>
          <w:sz w:val="24"/>
          <w:szCs w:val="24"/>
          <w:lang w:val="sr-Cyrl-RS"/>
        </w:rPr>
        <w:t xml:space="preserve">Повереник и </w:t>
      </w:r>
      <w:proofErr w:type="spellStart"/>
      <w:r w:rsidRPr="00D16D4C">
        <w:rPr>
          <w:rFonts w:ascii="Times New Roman" w:hAnsi="Times New Roman"/>
          <w:sz w:val="24"/>
          <w:szCs w:val="24"/>
          <w:lang w:val="sr-Cyrl-RS"/>
        </w:rPr>
        <w:t>в.д</w:t>
      </w:r>
      <w:proofErr w:type="spellEnd"/>
      <w:r w:rsidRPr="00D16D4C">
        <w:rPr>
          <w:rFonts w:ascii="Times New Roman" w:hAnsi="Times New Roman"/>
          <w:sz w:val="24"/>
          <w:szCs w:val="24"/>
          <w:lang w:val="sr-Cyrl-RS"/>
        </w:rPr>
        <w:t xml:space="preserve">. помоћника генералног секретара су 29.5.2025. године у Београду одржали обуку „Слободан приступ информацијама од јавног значаја ,законодавство и пракса“ за овлашћена лица за поступање по захтевима за слободан приступ информацијама од јавног значаја. </w:t>
      </w:r>
    </w:p>
    <w:p w14:paraId="2FF64569" w14:textId="77777777" w:rsidR="00D16D4C" w:rsidRDefault="00D16D4C" w:rsidP="00D16D4C">
      <w:pPr>
        <w:contextualSpacing/>
        <w:jc w:val="both"/>
        <w:rPr>
          <w:lang w:val="sr-Cyrl-RS"/>
        </w:rPr>
      </w:pPr>
    </w:p>
    <w:p w14:paraId="2F10AFC7" w14:textId="77777777" w:rsidR="00D36E52" w:rsidRPr="00387539" w:rsidRDefault="00D36E52" w:rsidP="00D36E52">
      <w:pPr>
        <w:jc w:val="both"/>
        <w:rPr>
          <w:bCs/>
          <w:color w:val="FF0000"/>
          <w:u w:val="single"/>
          <w:lang w:val="sr-Cyrl-RS"/>
        </w:rPr>
      </w:pPr>
    </w:p>
    <w:bookmarkEnd w:id="1"/>
    <w:p w14:paraId="2E344188" w14:textId="77777777" w:rsidR="00D36E52" w:rsidRDefault="00D36E52" w:rsidP="00D36E52">
      <w:pPr>
        <w:jc w:val="both"/>
        <w:rPr>
          <w:b/>
          <w:u w:val="single"/>
          <w:lang w:val="sr-Cyrl-RS"/>
        </w:rPr>
      </w:pPr>
      <w:r w:rsidRPr="00387539">
        <w:rPr>
          <w:b/>
          <w:u w:val="single"/>
          <w:lang w:val="sr-Cyrl-RS"/>
        </w:rPr>
        <w:t>Међународна сарадња</w:t>
      </w:r>
    </w:p>
    <w:p w14:paraId="23512451" w14:textId="77777777" w:rsidR="006937D6" w:rsidRDefault="006937D6" w:rsidP="00D36E52">
      <w:pPr>
        <w:jc w:val="both"/>
        <w:rPr>
          <w:b/>
          <w:u w:val="single"/>
          <w:lang w:val="sr-Cyrl-RS"/>
        </w:rPr>
      </w:pPr>
    </w:p>
    <w:p w14:paraId="5FB98F76" w14:textId="77777777" w:rsidR="006937D6" w:rsidRPr="00273BC3" w:rsidRDefault="006937D6" w:rsidP="003C1131">
      <w:pPr>
        <w:pStyle w:val="ListParagraph"/>
        <w:numPr>
          <w:ilvl w:val="0"/>
          <w:numId w:val="22"/>
        </w:numPr>
        <w:ind w:left="709" w:hanging="439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273BC3">
        <w:rPr>
          <w:rFonts w:ascii="Times New Roman" w:eastAsia="Times New Roman" w:hAnsi="Times New Roman"/>
          <w:sz w:val="24"/>
          <w:szCs w:val="24"/>
          <w:lang w:val="sr-Cyrl-RS"/>
        </w:rPr>
        <w:t xml:space="preserve">У организацији Повереника и Мисије ОЕБС-а у Србији у Бањи Ковиљачи је  16.5.2025. године одржан семинар  на тему унапређења приступа информацијама о животној средини. Семинар је био намењен представницима органа јавне власти, цивилног сектора и новинара. </w:t>
      </w:r>
    </w:p>
    <w:p w14:paraId="6CC17D6D" w14:textId="77777777" w:rsidR="006937D6" w:rsidRPr="00D16D4C" w:rsidRDefault="006937D6" w:rsidP="003C1131">
      <w:pPr>
        <w:pStyle w:val="ListParagraph"/>
        <w:numPr>
          <w:ilvl w:val="0"/>
          <w:numId w:val="21"/>
        </w:numPr>
        <w:ind w:left="709" w:hanging="439"/>
        <w:contextualSpacing/>
        <w:jc w:val="both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r w:rsidRPr="00577B25">
        <w:rPr>
          <w:rFonts w:ascii="Times New Roman" w:hAnsi="Times New Roman"/>
          <w:sz w:val="24"/>
          <w:szCs w:val="24"/>
          <w:lang w:val="sr-Cyrl-RS"/>
        </w:rPr>
        <w:t xml:space="preserve">Попуњена  </w:t>
      </w:r>
      <w:r w:rsidRPr="00577B25">
        <w:rPr>
          <w:rFonts w:ascii="Times New Roman" w:hAnsi="Times New Roman"/>
          <w:sz w:val="24"/>
          <w:szCs w:val="24"/>
          <w:lang w:val="sr-Latn-RS"/>
        </w:rPr>
        <w:t xml:space="preserve">UNESCO </w:t>
      </w:r>
      <w:r w:rsidRPr="00577B25">
        <w:rPr>
          <w:rFonts w:ascii="Times New Roman" w:hAnsi="Times New Roman"/>
          <w:sz w:val="24"/>
          <w:szCs w:val="24"/>
          <w:lang w:val="sr-Cyrl-RS"/>
        </w:rPr>
        <w:t xml:space="preserve">анкета о приступу информацијама од </w:t>
      </w:r>
      <w:r>
        <w:rPr>
          <w:rFonts w:ascii="Times New Roman" w:hAnsi="Times New Roman"/>
          <w:sz w:val="24"/>
          <w:szCs w:val="24"/>
          <w:lang w:val="sr-Cyrl-RS"/>
        </w:rPr>
        <w:t xml:space="preserve">јавног </w:t>
      </w:r>
      <w:r w:rsidRPr="00577B25">
        <w:rPr>
          <w:rFonts w:ascii="Times New Roman" w:hAnsi="Times New Roman"/>
          <w:sz w:val="24"/>
          <w:szCs w:val="24"/>
          <w:lang w:val="sr-Cyrl-RS"/>
        </w:rPr>
        <w:t xml:space="preserve"> значаја у контек</w:t>
      </w:r>
      <w:r>
        <w:rPr>
          <w:rFonts w:ascii="Times New Roman" w:hAnsi="Times New Roman"/>
          <w:sz w:val="24"/>
          <w:szCs w:val="24"/>
          <w:lang w:val="sr-Cyrl-RS"/>
        </w:rPr>
        <w:t>с</w:t>
      </w:r>
      <w:r w:rsidRPr="00577B25">
        <w:rPr>
          <w:rFonts w:ascii="Times New Roman" w:hAnsi="Times New Roman"/>
          <w:sz w:val="24"/>
          <w:szCs w:val="24"/>
          <w:lang w:val="sr-Cyrl-RS"/>
        </w:rPr>
        <w:t xml:space="preserve">ту праћења индикатора 16.10.2. УН циљева одрживог развоја достављена   </w:t>
      </w:r>
      <w:r w:rsidRPr="00577B25">
        <w:rPr>
          <w:rFonts w:ascii="Times New Roman" w:hAnsi="Times New Roman"/>
          <w:sz w:val="24"/>
          <w:szCs w:val="24"/>
          <w:lang w:val="sr-Latn-RS"/>
        </w:rPr>
        <w:t>UNESCO</w:t>
      </w:r>
      <w:r w:rsidRPr="00577B25">
        <w:rPr>
          <w:rFonts w:ascii="Times New Roman" w:hAnsi="Times New Roman"/>
          <w:sz w:val="24"/>
          <w:szCs w:val="24"/>
          <w:lang w:val="sr-Cyrl-RS"/>
        </w:rPr>
        <w:t xml:space="preserve"> 21.5.2025. године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14:paraId="21734F65" w14:textId="55355112" w:rsidR="006937D6" w:rsidRPr="00D16D4C" w:rsidRDefault="00D16D4C" w:rsidP="00DF7258">
      <w:pPr>
        <w:pStyle w:val="ListParagraph"/>
        <w:numPr>
          <w:ilvl w:val="0"/>
          <w:numId w:val="21"/>
        </w:numPr>
        <w:ind w:left="720"/>
        <w:contextualSpacing/>
        <w:jc w:val="both"/>
        <w:rPr>
          <w:b/>
          <w:u w:val="single"/>
          <w:lang w:val="sr-Cyrl-RS"/>
        </w:rPr>
      </w:pPr>
      <w:r w:rsidRPr="00D16D4C">
        <w:rPr>
          <w:rFonts w:ascii="Times New Roman" w:hAnsi="Times New Roman"/>
          <w:bCs/>
          <w:sz w:val="24"/>
          <w:szCs w:val="24"/>
          <w:lang w:val="sr-Cyrl-RS"/>
        </w:rPr>
        <w:t>Представница Повереника је 27.</w:t>
      </w:r>
      <w:r>
        <w:rPr>
          <w:rFonts w:ascii="Times New Roman" w:hAnsi="Times New Roman"/>
          <w:bCs/>
          <w:sz w:val="24"/>
          <w:szCs w:val="24"/>
          <w:lang w:val="sr-Cyrl-RS"/>
        </w:rPr>
        <w:t>5.</w:t>
      </w:r>
      <w:r w:rsidRPr="00D16D4C">
        <w:rPr>
          <w:rFonts w:ascii="Times New Roman" w:hAnsi="Times New Roman"/>
          <w:bCs/>
          <w:sz w:val="24"/>
          <w:szCs w:val="24"/>
          <w:lang w:val="sr-Cyrl-RS"/>
        </w:rPr>
        <w:t xml:space="preserve">2025.године </w:t>
      </w:r>
      <w:proofErr w:type="spellStart"/>
      <w:r w:rsidRPr="00D16D4C">
        <w:rPr>
          <w:rFonts w:ascii="Times New Roman" w:hAnsi="Times New Roman"/>
          <w:bCs/>
          <w:sz w:val="24"/>
          <w:szCs w:val="24"/>
          <w:lang w:val="sr-Cyrl-RS"/>
        </w:rPr>
        <w:t>пристуствовала</w:t>
      </w:r>
      <w:proofErr w:type="spellEnd"/>
      <w:r w:rsidRPr="00D16D4C">
        <w:rPr>
          <w:rFonts w:ascii="Times New Roman" w:hAnsi="Times New Roman"/>
          <w:bCs/>
          <w:sz w:val="24"/>
          <w:szCs w:val="24"/>
          <w:lang w:val="sr-Cyrl-RS"/>
        </w:rPr>
        <w:t xml:space="preserve"> међународној конференцији „За </w:t>
      </w:r>
      <w:proofErr w:type="spellStart"/>
      <w:r w:rsidRPr="00D16D4C">
        <w:rPr>
          <w:rFonts w:ascii="Times New Roman" w:hAnsi="Times New Roman"/>
          <w:bCs/>
          <w:sz w:val="24"/>
          <w:szCs w:val="24"/>
          <w:lang w:val="sr-Cyrl-RS"/>
        </w:rPr>
        <w:t>транспаретније</w:t>
      </w:r>
      <w:proofErr w:type="spellEnd"/>
      <w:r w:rsidRPr="00D16D4C">
        <w:rPr>
          <w:rFonts w:ascii="Times New Roman" w:hAnsi="Times New Roman"/>
          <w:bCs/>
          <w:sz w:val="24"/>
          <w:szCs w:val="24"/>
          <w:lang w:val="sr-Cyrl-RS"/>
        </w:rPr>
        <w:t xml:space="preserve">, равноправније и ефикасније буџете" </w:t>
      </w:r>
      <w:r>
        <w:rPr>
          <w:rFonts w:ascii="Times New Roman" w:hAnsi="Times New Roman"/>
          <w:bCs/>
          <w:sz w:val="24"/>
          <w:szCs w:val="24"/>
          <w:lang w:val="sr-Cyrl-RS"/>
        </w:rPr>
        <w:t>у организацији ДРИ.</w:t>
      </w:r>
    </w:p>
    <w:p w14:paraId="41D0F925" w14:textId="77777777" w:rsidR="003470F1" w:rsidRPr="00387539" w:rsidRDefault="003470F1" w:rsidP="00D36E52">
      <w:pPr>
        <w:jc w:val="both"/>
        <w:rPr>
          <w:bCs/>
          <w:lang w:val="sr-Latn-RS"/>
        </w:rPr>
      </w:pPr>
    </w:p>
    <w:p w14:paraId="57BD7343" w14:textId="77777777" w:rsidR="00D36E52" w:rsidRPr="00387539" w:rsidRDefault="00D36E52" w:rsidP="00D36E52">
      <w:pPr>
        <w:jc w:val="both"/>
        <w:rPr>
          <w:b/>
          <w:u w:val="single"/>
          <w:lang w:val="sr-Cyrl-RS"/>
        </w:rPr>
      </w:pPr>
      <w:r w:rsidRPr="00387539">
        <w:rPr>
          <w:b/>
          <w:u w:val="single"/>
          <w:lang w:val="sr-Cyrl-RS"/>
        </w:rPr>
        <w:t>Обуке</w:t>
      </w:r>
    </w:p>
    <w:p w14:paraId="51A34C76" w14:textId="77777777" w:rsidR="005C06C5" w:rsidRPr="006937D6" w:rsidRDefault="005C06C5" w:rsidP="00D36E52">
      <w:pPr>
        <w:jc w:val="both"/>
        <w:rPr>
          <w:bCs/>
          <w:i/>
          <w:iCs/>
          <w:color w:val="FF0000"/>
          <w:lang w:val="sr-Latn-RS"/>
        </w:rPr>
      </w:pPr>
      <w:bookmarkStart w:id="2" w:name="_Hlk173402155"/>
    </w:p>
    <w:p w14:paraId="10296DAF" w14:textId="3D7C6100" w:rsidR="006937D6" w:rsidRPr="006937D6" w:rsidRDefault="006937D6" w:rsidP="006937D6">
      <w:pPr>
        <w:jc w:val="both"/>
        <w:rPr>
          <w:bCs/>
          <w:lang w:val="sr-Cyrl-RS"/>
        </w:rPr>
      </w:pPr>
      <w:r w:rsidRPr="006937D6">
        <w:rPr>
          <w:bCs/>
          <w:lang w:val="sr-Cyrl-RS"/>
        </w:rPr>
        <w:t xml:space="preserve">6.5.2025. </w:t>
      </w:r>
      <w:r>
        <w:rPr>
          <w:bCs/>
          <w:lang w:val="sr-Cyrl-RS"/>
        </w:rPr>
        <w:t>- о</w:t>
      </w:r>
      <w:r w:rsidRPr="006937D6">
        <w:rPr>
          <w:bCs/>
          <w:lang w:val="sr-Cyrl-RS"/>
        </w:rPr>
        <w:t>држана обука о примени ЗЗПЛ у НАЈУ</w:t>
      </w:r>
      <w:r>
        <w:rPr>
          <w:bCs/>
          <w:lang w:val="sr-Cyrl-RS"/>
        </w:rPr>
        <w:t>;</w:t>
      </w:r>
    </w:p>
    <w:p w14:paraId="20618F58" w14:textId="6057DE6C" w:rsidR="006937D6" w:rsidRPr="006937D6" w:rsidRDefault="006937D6" w:rsidP="006937D6">
      <w:pPr>
        <w:jc w:val="both"/>
        <w:rPr>
          <w:bCs/>
          <w:lang w:val="sr-Cyrl-RS"/>
        </w:rPr>
      </w:pPr>
      <w:r w:rsidRPr="006937D6">
        <w:rPr>
          <w:bCs/>
          <w:lang w:val="sr-Cyrl-RS"/>
        </w:rPr>
        <w:t xml:space="preserve">6.5.2025. </w:t>
      </w:r>
      <w:r>
        <w:rPr>
          <w:bCs/>
          <w:lang w:val="sr-Cyrl-RS"/>
        </w:rPr>
        <w:t>- о</w:t>
      </w:r>
      <w:r w:rsidRPr="006937D6">
        <w:rPr>
          <w:bCs/>
          <w:lang w:val="sr-Cyrl-RS"/>
        </w:rPr>
        <w:t xml:space="preserve">држана обука о примени ЗЗПЛ за део запослених у </w:t>
      </w:r>
      <w:proofErr w:type="spellStart"/>
      <w:r w:rsidRPr="006937D6">
        <w:rPr>
          <w:bCs/>
          <w:lang w:val="en-GB"/>
        </w:rPr>
        <w:t>Acibadem</w:t>
      </w:r>
      <w:proofErr w:type="spellEnd"/>
      <w:r w:rsidRPr="006937D6">
        <w:rPr>
          <w:bCs/>
          <w:lang w:val="en-GB"/>
        </w:rPr>
        <w:t xml:space="preserve"> Bel</w:t>
      </w:r>
      <w:r w:rsidRPr="006937D6">
        <w:rPr>
          <w:bCs/>
          <w:lang w:val="sr-Latn-RS"/>
        </w:rPr>
        <w:t>-</w:t>
      </w:r>
      <w:r w:rsidRPr="006937D6">
        <w:rPr>
          <w:bCs/>
          <w:lang w:val="en-GB"/>
        </w:rPr>
        <w:t xml:space="preserve">Medic </w:t>
      </w:r>
      <w:r w:rsidRPr="006937D6">
        <w:rPr>
          <w:bCs/>
          <w:lang w:val="sr-Latn-RS"/>
        </w:rPr>
        <w:t xml:space="preserve">(30 </w:t>
      </w:r>
      <w:r w:rsidRPr="006937D6">
        <w:rPr>
          <w:bCs/>
          <w:lang w:val="sr-Cyrl-RS"/>
        </w:rPr>
        <w:t>запослених</w:t>
      </w:r>
      <w:r w:rsidRPr="006937D6">
        <w:rPr>
          <w:bCs/>
          <w:lang w:val="sr-Latn-RS"/>
        </w:rPr>
        <w:t>)</w:t>
      </w:r>
      <w:r>
        <w:rPr>
          <w:bCs/>
          <w:lang w:val="sr-Cyrl-RS"/>
        </w:rPr>
        <w:t>;</w:t>
      </w:r>
    </w:p>
    <w:p w14:paraId="59C4E25B" w14:textId="41B77C82" w:rsidR="006937D6" w:rsidRPr="006937D6" w:rsidRDefault="006937D6" w:rsidP="006937D6">
      <w:pPr>
        <w:jc w:val="both"/>
        <w:rPr>
          <w:bCs/>
          <w:lang w:val="sr-Cyrl-RS"/>
        </w:rPr>
      </w:pPr>
      <w:r w:rsidRPr="006937D6">
        <w:rPr>
          <w:bCs/>
          <w:lang w:val="sr-Cyrl-RS"/>
        </w:rPr>
        <w:lastRenderedPageBreak/>
        <w:t xml:space="preserve">7.5.2025. </w:t>
      </w:r>
      <w:r>
        <w:rPr>
          <w:bCs/>
          <w:lang w:val="sr-Cyrl-RS"/>
        </w:rPr>
        <w:t>- о</w:t>
      </w:r>
      <w:r w:rsidRPr="006937D6">
        <w:rPr>
          <w:bCs/>
          <w:lang w:val="sr-Cyrl-RS"/>
        </w:rPr>
        <w:t xml:space="preserve">држана обука о примени ЗЗПЛ за део запослених у </w:t>
      </w:r>
      <w:proofErr w:type="spellStart"/>
      <w:r w:rsidRPr="006937D6">
        <w:rPr>
          <w:bCs/>
          <w:lang w:val="sr-Latn-RS"/>
        </w:rPr>
        <w:t>Acibadem</w:t>
      </w:r>
      <w:proofErr w:type="spellEnd"/>
      <w:r w:rsidRPr="006937D6">
        <w:rPr>
          <w:bCs/>
          <w:lang w:val="sr-Latn-RS"/>
        </w:rPr>
        <w:t xml:space="preserve"> </w:t>
      </w:r>
      <w:proofErr w:type="spellStart"/>
      <w:r w:rsidRPr="006937D6">
        <w:rPr>
          <w:bCs/>
          <w:lang w:val="sr-Latn-RS"/>
        </w:rPr>
        <w:t>Bel</w:t>
      </w:r>
      <w:proofErr w:type="spellEnd"/>
      <w:r w:rsidRPr="006937D6">
        <w:rPr>
          <w:bCs/>
          <w:lang w:val="sr-Latn-RS"/>
        </w:rPr>
        <w:t>-Medic (</w:t>
      </w:r>
      <w:r w:rsidRPr="006937D6">
        <w:rPr>
          <w:bCs/>
          <w:lang w:val="sr-Cyrl-RS"/>
        </w:rPr>
        <w:t>25 запослених</w:t>
      </w:r>
      <w:r w:rsidRPr="006937D6">
        <w:rPr>
          <w:bCs/>
          <w:lang w:val="sr-Latn-RS"/>
        </w:rPr>
        <w:t>)</w:t>
      </w:r>
      <w:r>
        <w:rPr>
          <w:bCs/>
          <w:lang w:val="sr-Cyrl-RS"/>
        </w:rPr>
        <w:t>;</w:t>
      </w:r>
    </w:p>
    <w:p w14:paraId="712CB085" w14:textId="419DEF2B" w:rsidR="006937D6" w:rsidRPr="006937D6" w:rsidRDefault="006937D6" w:rsidP="006937D6">
      <w:pPr>
        <w:jc w:val="both"/>
        <w:rPr>
          <w:bCs/>
          <w:lang w:val="sr-Cyrl-RS"/>
        </w:rPr>
      </w:pPr>
      <w:r w:rsidRPr="006937D6">
        <w:rPr>
          <w:bCs/>
          <w:lang w:val="sr-Cyrl-RS"/>
        </w:rPr>
        <w:t xml:space="preserve">8.5.2025. </w:t>
      </w:r>
      <w:r>
        <w:rPr>
          <w:bCs/>
          <w:lang w:val="sr-Cyrl-RS"/>
        </w:rPr>
        <w:t>- о</w:t>
      </w:r>
      <w:r w:rsidRPr="006937D6">
        <w:rPr>
          <w:bCs/>
          <w:lang w:val="sr-Cyrl-RS"/>
        </w:rPr>
        <w:t xml:space="preserve">држана обука о примени ЗЗПЛ за део запослених у </w:t>
      </w:r>
      <w:proofErr w:type="spellStart"/>
      <w:r w:rsidRPr="006937D6">
        <w:rPr>
          <w:bCs/>
          <w:lang w:val="en-GB"/>
        </w:rPr>
        <w:t>Acibadem</w:t>
      </w:r>
      <w:proofErr w:type="spellEnd"/>
      <w:r w:rsidRPr="006937D6">
        <w:rPr>
          <w:bCs/>
          <w:lang w:val="en-GB"/>
        </w:rPr>
        <w:t xml:space="preserve"> Bel</w:t>
      </w:r>
      <w:r w:rsidRPr="006937D6">
        <w:rPr>
          <w:bCs/>
          <w:lang w:val="sr-Latn-RS"/>
        </w:rPr>
        <w:t>-</w:t>
      </w:r>
      <w:r w:rsidRPr="006937D6">
        <w:rPr>
          <w:bCs/>
          <w:lang w:val="en-GB"/>
        </w:rPr>
        <w:t xml:space="preserve">Medic </w:t>
      </w:r>
      <w:r w:rsidRPr="006937D6">
        <w:rPr>
          <w:bCs/>
          <w:lang w:val="sr-Latn-RS"/>
        </w:rPr>
        <w:t>(</w:t>
      </w:r>
      <w:r w:rsidRPr="006937D6">
        <w:rPr>
          <w:bCs/>
          <w:lang w:val="sr-Cyrl-RS"/>
        </w:rPr>
        <w:t>2</w:t>
      </w:r>
      <w:r w:rsidRPr="006937D6">
        <w:rPr>
          <w:bCs/>
          <w:lang w:val="sr-Latn-RS"/>
        </w:rPr>
        <w:t xml:space="preserve">0 </w:t>
      </w:r>
      <w:r w:rsidRPr="006937D6">
        <w:rPr>
          <w:bCs/>
          <w:lang w:val="sr-Cyrl-RS"/>
        </w:rPr>
        <w:t>запослених</w:t>
      </w:r>
      <w:r w:rsidRPr="006937D6">
        <w:rPr>
          <w:bCs/>
          <w:lang w:val="sr-Latn-RS"/>
        </w:rPr>
        <w:t>)</w:t>
      </w:r>
      <w:r>
        <w:rPr>
          <w:bCs/>
          <w:lang w:val="sr-Cyrl-RS"/>
        </w:rPr>
        <w:t>;</w:t>
      </w:r>
    </w:p>
    <w:p w14:paraId="5A7CDAFF" w14:textId="0AED85A5" w:rsidR="006937D6" w:rsidRPr="006937D6" w:rsidRDefault="006937D6" w:rsidP="006937D6">
      <w:pPr>
        <w:jc w:val="both"/>
        <w:rPr>
          <w:bCs/>
          <w:lang w:val="sr-Cyrl-RS"/>
        </w:rPr>
      </w:pPr>
      <w:r w:rsidRPr="006937D6">
        <w:rPr>
          <w:bCs/>
          <w:lang w:val="sr-Cyrl-RS"/>
        </w:rPr>
        <w:t xml:space="preserve">16.5.2025. </w:t>
      </w:r>
      <w:r>
        <w:rPr>
          <w:bCs/>
          <w:lang w:val="sr-Cyrl-RS"/>
        </w:rPr>
        <w:t>- о</w:t>
      </w:r>
      <w:r w:rsidRPr="006937D6">
        <w:rPr>
          <w:bCs/>
          <w:lang w:val="sr-Cyrl-RS"/>
        </w:rPr>
        <w:t>држана обука о примени ЗЗПЛ за правну службу Бео-</w:t>
      </w:r>
      <w:proofErr w:type="spellStart"/>
      <w:r w:rsidRPr="006937D6">
        <w:rPr>
          <w:bCs/>
          <w:lang w:val="sr-Cyrl-RS"/>
        </w:rPr>
        <w:t>Лаба</w:t>
      </w:r>
      <w:proofErr w:type="spellEnd"/>
      <w:r w:rsidRPr="006937D6">
        <w:rPr>
          <w:bCs/>
          <w:lang w:val="sr-Cyrl-RS"/>
        </w:rPr>
        <w:t xml:space="preserve"> (5 лица)</w:t>
      </w:r>
      <w:r>
        <w:rPr>
          <w:bCs/>
          <w:lang w:val="sr-Cyrl-RS"/>
        </w:rPr>
        <w:t>;</w:t>
      </w:r>
    </w:p>
    <w:p w14:paraId="02EA4C12" w14:textId="588A4359" w:rsidR="006937D6" w:rsidRDefault="006937D6" w:rsidP="006937D6">
      <w:pPr>
        <w:jc w:val="both"/>
        <w:rPr>
          <w:bCs/>
          <w:lang w:val="sr-Cyrl-RS"/>
        </w:rPr>
      </w:pPr>
      <w:r w:rsidRPr="006937D6">
        <w:rPr>
          <w:bCs/>
          <w:lang w:val="sr-Cyrl-RS"/>
        </w:rPr>
        <w:t xml:space="preserve">16.5. 2025. </w:t>
      </w:r>
      <w:r>
        <w:rPr>
          <w:bCs/>
          <w:lang w:val="sr-Cyrl-RS"/>
        </w:rPr>
        <w:t>- о</w:t>
      </w:r>
      <w:r w:rsidRPr="006937D6">
        <w:rPr>
          <w:bCs/>
          <w:lang w:val="sr-Cyrl-RS"/>
        </w:rPr>
        <w:t xml:space="preserve">држан </w:t>
      </w:r>
      <w:proofErr w:type="spellStart"/>
      <w:r w:rsidRPr="006937D6">
        <w:rPr>
          <w:bCs/>
          <w:lang w:val="sr-Cyrl-RS"/>
        </w:rPr>
        <w:t>вебинар</w:t>
      </w:r>
      <w:proofErr w:type="spellEnd"/>
      <w:r w:rsidRPr="006937D6">
        <w:rPr>
          <w:bCs/>
          <w:lang w:val="sr-Cyrl-RS"/>
        </w:rPr>
        <w:t xml:space="preserve"> о примени ЗСПИЈЗ за различите руковаоце који су се обратили Поверенику са молбом за похађањем обука (15 лица)</w:t>
      </w:r>
      <w:r>
        <w:rPr>
          <w:bCs/>
          <w:lang w:val="sr-Cyrl-RS"/>
        </w:rPr>
        <w:t>;</w:t>
      </w:r>
    </w:p>
    <w:p w14:paraId="45C83841" w14:textId="3255F243" w:rsidR="00EA5C57" w:rsidRPr="00EA5C57" w:rsidRDefault="00EA5C57" w:rsidP="006937D6">
      <w:pPr>
        <w:jc w:val="both"/>
        <w:rPr>
          <w:bCs/>
          <w:lang w:val="sr-Cyrl-RS"/>
        </w:rPr>
      </w:pPr>
      <w:r>
        <w:rPr>
          <w:bCs/>
          <w:lang w:val="sr-Cyrl-RS"/>
        </w:rPr>
        <w:t>16.5.2025.  – у организацији Повереника и</w:t>
      </w:r>
      <w:r w:rsidRPr="00EA5C57">
        <w:rPr>
          <w:bCs/>
        </w:rPr>
        <w:t xml:space="preserve"> Мисије ОЕБС-а у Србији, у Бањи Ковиљачи одржан је семинар на тему </w:t>
      </w:r>
      <w:proofErr w:type="spellStart"/>
      <w:r w:rsidRPr="00EA5C57">
        <w:rPr>
          <w:bCs/>
        </w:rPr>
        <w:t>унапређењ</w:t>
      </w:r>
      <w:proofErr w:type="spellEnd"/>
      <w:r>
        <w:rPr>
          <w:bCs/>
          <w:lang w:val="sr-Cyrl-RS"/>
        </w:rPr>
        <w:t>а</w:t>
      </w:r>
      <w:r w:rsidRPr="00EA5C57">
        <w:rPr>
          <w:bCs/>
        </w:rPr>
        <w:t xml:space="preserve"> приступа информацијама о животној средини</w:t>
      </w:r>
      <w:r>
        <w:rPr>
          <w:bCs/>
          <w:lang w:val="sr-Cyrl-RS"/>
        </w:rPr>
        <w:t xml:space="preserve">. Испред Повереника, обуку је одржала </w:t>
      </w:r>
      <w:proofErr w:type="spellStart"/>
      <w:r>
        <w:rPr>
          <w:bCs/>
          <w:lang w:val="sr-Cyrl-RS"/>
        </w:rPr>
        <w:t>Славољупка</w:t>
      </w:r>
      <w:proofErr w:type="spellEnd"/>
      <w:r>
        <w:rPr>
          <w:bCs/>
          <w:lang w:val="sr-Cyrl-RS"/>
        </w:rPr>
        <w:t xml:space="preserve"> Павловић, </w:t>
      </w:r>
      <w:proofErr w:type="spellStart"/>
      <w:r>
        <w:rPr>
          <w:bCs/>
          <w:lang w:val="sr-Cyrl-RS"/>
        </w:rPr>
        <w:t>в.д</w:t>
      </w:r>
      <w:proofErr w:type="spellEnd"/>
      <w:r>
        <w:rPr>
          <w:bCs/>
          <w:lang w:val="sr-Cyrl-RS"/>
        </w:rPr>
        <w:t xml:space="preserve">. помоћница </w:t>
      </w:r>
      <w:r w:rsidRPr="00EA5C57">
        <w:rPr>
          <w:bCs/>
        </w:rPr>
        <w:t>генералног секретара, Сектор за жалбе и извршења у области приступа информацијама,</w:t>
      </w:r>
    </w:p>
    <w:p w14:paraId="71750370" w14:textId="4CBB30DB" w:rsidR="006937D6" w:rsidRPr="006937D6" w:rsidRDefault="006937D6" w:rsidP="006937D6">
      <w:pPr>
        <w:jc w:val="both"/>
        <w:rPr>
          <w:bCs/>
          <w:lang w:val="sr-Cyrl-RS"/>
        </w:rPr>
      </w:pPr>
      <w:r w:rsidRPr="006937D6">
        <w:rPr>
          <w:bCs/>
          <w:lang w:val="sr-Cyrl-RS"/>
        </w:rPr>
        <w:t xml:space="preserve">22.5.2025. </w:t>
      </w:r>
      <w:r>
        <w:rPr>
          <w:bCs/>
          <w:lang w:val="sr-Cyrl-RS"/>
        </w:rPr>
        <w:t>- о</w:t>
      </w:r>
      <w:r w:rsidRPr="006937D6">
        <w:rPr>
          <w:bCs/>
          <w:lang w:val="sr-Cyrl-RS"/>
        </w:rPr>
        <w:t>држана обука о примени ЗЗПЛ за запослене у „Крушику“ у Ваљеву (120 запослених), у сарадњи са Унијом послодаваца Србије</w:t>
      </w:r>
      <w:r>
        <w:rPr>
          <w:bCs/>
          <w:lang w:val="sr-Cyrl-RS"/>
        </w:rPr>
        <w:t>;</w:t>
      </w:r>
    </w:p>
    <w:p w14:paraId="3111C2AC" w14:textId="16D15813" w:rsidR="006937D6" w:rsidRPr="006937D6" w:rsidRDefault="006937D6" w:rsidP="006937D6">
      <w:pPr>
        <w:jc w:val="both"/>
        <w:rPr>
          <w:bCs/>
          <w:lang w:val="sr-Cyrl-RS"/>
        </w:rPr>
      </w:pPr>
      <w:r w:rsidRPr="006937D6">
        <w:rPr>
          <w:bCs/>
          <w:lang w:val="sr-Cyrl-RS"/>
        </w:rPr>
        <w:t xml:space="preserve">27.5.2025. </w:t>
      </w:r>
      <w:r>
        <w:rPr>
          <w:bCs/>
          <w:lang w:val="sr-Cyrl-RS"/>
        </w:rPr>
        <w:t>- о</w:t>
      </w:r>
      <w:r w:rsidRPr="006937D6">
        <w:rPr>
          <w:bCs/>
          <w:lang w:val="sr-Cyrl-RS"/>
        </w:rPr>
        <w:t>држана обука о примени ЗЗПЛ за запослене у Унији Послодаваца Србије (10 запослених)</w:t>
      </w:r>
      <w:r>
        <w:rPr>
          <w:bCs/>
          <w:lang w:val="sr-Cyrl-RS"/>
        </w:rPr>
        <w:t>.</w:t>
      </w:r>
    </w:p>
    <w:p w14:paraId="3F66E083" w14:textId="77777777" w:rsidR="003470F1" w:rsidRDefault="003470F1" w:rsidP="00D36E52">
      <w:pPr>
        <w:jc w:val="both"/>
        <w:rPr>
          <w:b/>
          <w:u w:val="single"/>
          <w:lang w:val="sr-Cyrl-RS"/>
        </w:rPr>
      </w:pPr>
    </w:p>
    <w:p w14:paraId="630850B1" w14:textId="77777777" w:rsidR="009326AC" w:rsidRPr="009326AC" w:rsidRDefault="009326AC" w:rsidP="009326AC">
      <w:pPr>
        <w:jc w:val="both"/>
        <w:rPr>
          <w:bCs/>
          <w:lang w:val="sr-Cyrl-RS"/>
        </w:rPr>
      </w:pPr>
    </w:p>
    <w:p w14:paraId="0AF09243" w14:textId="5EE29A98" w:rsidR="00B64EF2" w:rsidRDefault="00B64EF2" w:rsidP="00B64EF2">
      <w:pPr>
        <w:jc w:val="both"/>
        <w:rPr>
          <w:b/>
          <w:u w:val="single"/>
          <w:lang w:val="sr-Cyrl-RS"/>
        </w:rPr>
      </w:pPr>
      <w:r>
        <w:rPr>
          <w:b/>
          <w:u w:val="single"/>
          <w:lang w:val="sr-Cyrl-RS"/>
        </w:rPr>
        <w:t>Законодавне активности</w:t>
      </w:r>
    </w:p>
    <w:p w14:paraId="7363AE08" w14:textId="77777777" w:rsidR="00B64EF2" w:rsidRDefault="00B64EF2" w:rsidP="00B64EF2">
      <w:pPr>
        <w:jc w:val="both"/>
        <w:rPr>
          <w:b/>
          <w:u w:val="single"/>
          <w:lang w:val="sr-Cyrl-RS"/>
        </w:rPr>
      </w:pPr>
    </w:p>
    <w:p w14:paraId="050C1D0D" w14:textId="0990FB9C" w:rsidR="00544EE9" w:rsidRPr="00995E71" w:rsidRDefault="00544EE9" w:rsidP="00544EE9">
      <w:pPr>
        <w:pStyle w:val="ListParagraph"/>
        <w:numPr>
          <w:ilvl w:val="0"/>
          <w:numId w:val="15"/>
        </w:numPr>
        <w:spacing w:after="160" w:line="256" w:lineRule="auto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995E71">
        <w:rPr>
          <w:rFonts w:ascii="Times New Roman" w:hAnsi="Times New Roman"/>
          <w:sz w:val="24"/>
          <w:szCs w:val="24"/>
          <w:lang w:val="sr-Cyrl-RS"/>
        </w:rPr>
        <w:t xml:space="preserve">Министарству унутрашње и спољашње трговине дато је мишљење на </w:t>
      </w:r>
      <w:r w:rsidRPr="00995E71">
        <w:rPr>
          <w:rFonts w:ascii="Times New Roman" w:hAnsi="Times New Roman"/>
          <w:sz w:val="24"/>
          <w:szCs w:val="24"/>
          <w:lang w:val="sr-Cyrl-CS"/>
        </w:rPr>
        <w:t>Нацрт закона о изменама и допунама Закона о оглашавањ</w:t>
      </w:r>
      <w:r>
        <w:rPr>
          <w:rFonts w:ascii="Times New Roman" w:hAnsi="Times New Roman"/>
          <w:sz w:val="24"/>
          <w:szCs w:val="24"/>
          <w:lang w:val="sr-Cyrl-CS"/>
        </w:rPr>
        <w:t>у;</w:t>
      </w:r>
    </w:p>
    <w:p w14:paraId="3CC321F0" w14:textId="1A11421A" w:rsidR="00544EE9" w:rsidRPr="00995E71" w:rsidRDefault="00544EE9" w:rsidP="00544EE9">
      <w:pPr>
        <w:pStyle w:val="ListParagraph"/>
        <w:numPr>
          <w:ilvl w:val="0"/>
          <w:numId w:val="15"/>
        </w:numPr>
        <w:spacing w:after="160" w:line="256" w:lineRule="auto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995E71">
        <w:rPr>
          <w:rFonts w:ascii="Times New Roman" w:hAnsi="Times New Roman"/>
          <w:sz w:val="24"/>
          <w:szCs w:val="24"/>
          <w:lang w:val="sr-Cyrl-RS"/>
        </w:rPr>
        <w:t>Министарству информисања и телекомуникација дато је мишљење на Нацрт закона о информационој безбедности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14:paraId="0B4642CA" w14:textId="77777777" w:rsidR="00B64EF2" w:rsidRPr="00B64EF2" w:rsidRDefault="00B64EF2" w:rsidP="00B64EF2">
      <w:pPr>
        <w:jc w:val="both"/>
        <w:rPr>
          <w:bCs/>
          <w:lang w:val="sr-Latn-RS"/>
        </w:rPr>
      </w:pPr>
    </w:p>
    <w:p w14:paraId="610D7D28" w14:textId="77777777" w:rsidR="009326AC" w:rsidRPr="009326AC" w:rsidRDefault="009326AC" w:rsidP="00D36E52">
      <w:pPr>
        <w:jc w:val="both"/>
        <w:rPr>
          <w:b/>
          <w:u w:val="single"/>
          <w:lang w:val="sr-Cyrl-RS"/>
        </w:rPr>
      </w:pPr>
    </w:p>
    <w:bookmarkEnd w:id="2"/>
    <w:bookmarkEnd w:id="0"/>
    <w:sectPr w:rsidR="009326AC" w:rsidRPr="009326AC" w:rsidSect="00530607">
      <w:footerReference w:type="even" r:id="rId11"/>
      <w:footerReference w:type="default" r:id="rId12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937E7" w14:textId="77777777" w:rsidR="003D6B3F" w:rsidRDefault="003D6B3F">
      <w:r>
        <w:separator/>
      </w:r>
    </w:p>
  </w:endnote>
  <w:endnote w:type="continuationSeparator" w:id="0">
    <w:p w14:paraId="35D4F2FE" w14:textId="77777777" w:rsidR="003D6B3F" w:rsidRDefault="003D6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E8A9E" w14:textId="5B4FC8CE" w:rsidR="004F0A4E" w:rsidRDefault="00D41094" w:rsidP="00B909E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F0A4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0607">
      <w:rPr>
        <w:rStyle w:val="PageNumber"/>
        <w:noProof/>
      </w:rPr>
      <w:t>2</w:t>
    </w:r>
    <w:r>
      <w:rPr>
        <w:rStyle w:val="PageNumber"/>
      </w:rPr>
      <w:fldChar w:fldCharType="end"/>
    </w:r>
  </w:p>
  <w:p w14:paraId="3138C1D1" w14:textId="77777777" w:rsidR="004F0A4E" w:rsidRDefault="004F0A4E" w:rsidP="0079653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E22E9" w14:textId="77777777" w:rsidR="004F0A4E" w:rsidRDefault="00D41094" w:rsidP="00B909E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F0A4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6764A">
      <w:rPr>
        <w:rStyle w:val="PageNumber"/>
        <w:noProof/>
      </w:rPr>
      <w:t>6</w:t>
    </w:r>
    <w:r>
      <w:rPr>
        <w:rStyle w:val="PageNumber"/>
      </w:rPr>
      <w:fldChar w:fldCharType="end"/>
    </w:r>
  </w:p>
  <w:p w14:paraId="238DF44D" w14:textId="77777777" w:rsidR="004F0A4E" w:rsidRDefault="004F0A4E" w:rsidP="0079653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70B2B" w14:textId="77777777" w:rsidR="003D6B3F" w:rsidRDefault="003D6B3F">
      <w:r>
        <w:separator/>
      </w:r>
    </w:p>
  </w:footnote>
  <w:footnote w:type="continuationSeparator" w:id="0">
    <w:p w14:paraId="2FC5FBE3" w14:textId="77777777" w:rsidR="003D6B3F" w:rsidRDefault="003D6B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E2F85"/>
    <w:multiLevelType w:val="hybridMultilevel"/>
    <w:tmpl w:val="393AE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4209E"/>
    <w:multiLevelType w:val="hybridMultilevel"/>
    <w:tmpl w:val="99F60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9F701E"/>
    <w:multiLevelType w:val="hybridMultilevel"/>
    <w:tmpl w:val="FEC43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F5A03"/>
    <w:multiLevelType w:val="hybridMultilevel"/>
    <w:tmpl w:val="DC9A9A34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F75650"/>
    <w:multiLevelType w:val="hybridMultilevel"/>
    <w:tmpl w:val="1FE05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72EE6"/>
    <w:multiLevelType w:val="hybridMultilevel"/>
    <w:tmpl w:val="0908E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244F7"/>
    <w:multiLevelType w:val="hybridMultilevel"/>
    <w:tmpl w:val="EEC476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FC782E"/>
    <w:multiLevelType w:val="hybridMultilevel"/>
    <w:tmpl w:val="B074DA8A"/>
    <w:lvl w:ilvl="0" w:tplc="E29E49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66956"/>
    <w:multiLevelType w:val="hybridMultilevel"/>
    <w:tmpl w:val="B3820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E56F7"/>
    <w:multiLevelType w:val="hybridMultilevel"/>
    <w:tmpl w:val="0E5C26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2FE72A7"/>
    <w:multiLevelType w:val="hybridMultilevel"/>
    <w:tmpl w:val="F9329F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618714E"/>
    <w:multiLevelType w:val="hybridMultilevel"/>
    <w:tmpl w:val="243ED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AD4429"/>
    <w:multiLevelType w:val="hybridMultilevel"/>
    <w:tmpl w:val="8C5AEEAA"/>
    <w:lvl w:ilvl="0" w:tplc="04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6D2429B"/>
    <w:multiLevelType w:val="hybridMultilevel"/>
    <w:tmpl w:val="ED3E0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2611D"/>
    <w:multiLevelType w:val="hybridMultilevel"/>
    <w:tmpl w:val="E6307EF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3D313747"/>
    <w:multiLevelType w:val="hybridMultilevel"/>
    <w:tmpl w:val="6A002016"/>
    <w:lvl w:ilvl="0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16" w15:restartNumberingAfterBreak="0">
    <w:nsid w:val="574962A2"/>
    <w:multiLevelType w:val="hybridMultilevel"/>
    <w:tmpl w:val="9C3E81AA"/>
    <w:lvl w:ilvl="0" w:tplc="040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7" w15:restartNumberingAfterBreak="0">
    <w:nsid w:val="5B9C31CC"/>
    <w:multiLevelType w:val="hybridMultilevel"/>
    <w:tmpl w:val="31804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644842"/>
    <w:multiLevelType w:val="hybridMultilevel"/>
    <w:tmpl w:val="A078C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285471"/>
    <w:multiLevelType w:val="hybridMultilevel"/>
    <w:tmpl w:val="4F3AE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926421"/>
    <w:multiLevelType w:val="hybridMultilevel"/>
    <w:tmpl w:val="3F088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BF021B"/>
    <w:multiLevelType w:val="hybridMultilevel"/>
    <w:tmpl w:val="C7E420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EDD2B9F"/>
    <w:multiLevelType w:val="hybridMultilevel"/>
    <w:tmpl w:val="73C6E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1673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1862244">
    <w:abstractNumId w:val="1"/>
  </w:num>
  <w:num w:numId="3" w16cid:durableId="964431644">
    <w:abstractNumId w:val="15"/>
  </w:num>
  <w:num w:numId="4" w16cid:durableId="52657650">
    <w:abstractNumId w:val="6"/>
  </w:num>
  <w:num w:numId="5" w16cid:durableId="2130782985">
    <w:abstractNumId w:val="21"/>
  </w:num>
  <w:num w:numId="6" w16cid:durableId="1297949280">
    <w:abstractNumId w:val="22"/>
  </w:num>
  <w:num w:numId="7" w16cid:durableId="40398889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53459985">
    <w:abstractNumId w:val="16"/>
  </w:num>
  <w:num w:numId="9" w16cid:durableId="660499653">
    <w:abstractNumId w:val="5"/>
  </w:num>
  <w:num w:numId="10" w16cid:durableId="988241674">
    <w:abstractNumId w:val="18"/>
  </w:num>
  <w:num w:numId="11" w16cid:durableId="28647137">
    <w:abstractNumId w:val="17"/>
  </w:num>
  <w:num w:numId="12" w16cid:durableId="283777982">
    <w:abstractNumId w:val="19"/>
  </w:num>
  <w:num w:numId="13" w16cid:durableId="1398476927">
    <w:abstractNumId w:val="7"/>
  </w:num>
  <w:num w:numId="14" w16cid:durableId="1414550717">
    <w:abstractNumId w:val="12"/>
  </w:num>
  <w:num w:numId="15" w16cid:durableId="695229913">
    <w:abstractNumId w:val="8"/>
  </w:num>
  <w:num w:numId="16" w16cid:durableId="37584628">
    <w:abstractNumId w:val="11"/>
  </w:num>
  <w:num w:numId="17" w16cid:durableId="11688835">
    <w:abstractNumId w:val="20"/>
  </w:num>
  <w:num w:numId="18" w16cid:durableId="1821265869">
    <w:abstractNumId w:val="10"/>
  </w:num>
  <w:num w:numId="19" w16cid:durableId="310527821">
    <w:abstractNumId w:val="2"/>
  </w:num>
  <w:num w:numId="20" w16cid:durableId="1574730474">
    <w:abstractNumId w:val="13"/>
  </w:num>
  <w:num w:numId="21" w16cid:durableId="1169129221">
    <w:abstractNumId w:val="14"/>
  </w:num>
  <w:num w:numId="22" w16cid:durableId="204567297">
    <w:abstractNumId w:val="9"/>
  </w:num>
  <w:num w:numId="23" w16cid:durableId="630130574">
    <w:abstractNumId w:val="4"/>
  </w:num>
  <w:num w:numId="24" w16cid:durableId="1719209760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1DA"/>
    <w:rsid w:val="0000020A"/>
    <w:rsid w:val="00000F2A"/>
    <w:rsid w:val="00001738"/>
    <w:rsid w:val="00001B7A"/>
    <w:rsid w:val="000026E3"/>
    <w:rsid w:val="00003C31"/>
    <w:rsid w:val="00003DBB"/>
    <w:rsid w:val="00003FBC"/>
    <w:rsid w:val="00006464"/>
    <w:rsid w:val="000069F8"/>
    <w:rsid w:val="000071BB"/>
    <w:rsid w:val="0001001B"/>
    <w:rsid w:val="000121B4"/>
    <w:rsid w:val="00013AA2"/>
    <w:rsid w:val="00013E51"/>
    <w:rsid w:val="000140B6"/>
    <w:rsid w:val="000140C1"/>
    <w:rsid w:val="00014D39"/>
    <w:rsid w:val="000156C2"/>
    <w:rsid w:val="00015763"/>
    <w:rsid w:val="00016369"/>
    <w:rsid w:val="000172AD"/>
    <w:rsid w:val="00020268"/>
    <w:rsid w:val="00020323"/>
    <w:rsid w:val="0002215F"/>
    <w:rsid w:val="00022720"/>
    <w:rsid w:val="000228CD"/>
    <w:rsid w:val="0002384F"/>
    <w:rsid w:val="0002401C"/>
    <w:rsid w:val="00025518"/>
    <w:rsid w:val="00025A57"/>
    <w:rsid w:val="00026B62"/>
    <w:rsid w:val="000274AA"/>
    <w:rsid w:val="000275AC"/>
    <w:rsid w:val="00027FFD"/>
    <w:rsid w:val="000311CB"/>
    <w:rsid w:val="00031F19"/>
    <w:rsid w:val="00032173"/>
    <w:rsid w:val="000327F4"/>
    <w:rsid w:val="00032B70"/>
    <w:rsid w:val="00032BA3"/>
    <w:rsid w:val="0003359D"/>
    <w:rsid w:val="000335D0"/>
    <w:rsid w:val="00033B4A"/>
    <w:rsid w:val="000345DB"/>
    <w:rsid w:val="000354DA"/>
    <w:rsid w:val="00036902"/>
    <w:rsid w:val="00036C13"/>
    <w:rsid w:val="000371C3"/>
    <w:rsid w:val="00037263"/>
    <w:rsid w:val="000373D5"/>
    <w:rsid w:val="000373FE"/>
    <w:rsid w:val="00037EA0"/>
    <w:rsid w:val="00040013"/>
    <w:rsid w:val="00041570"/>
    <w:rsid w:val="00041D71"/>
    <w:rsid w:val="00041DE2"/>
    <w:rsid w:val="0004206F"/>
    <w:rsid w:val="000427ED"/>
    <w:rsid w:val="00042E06"/>
    <w:rsid w:val="000432B0"/>
    <w:rsid w:val="00043FA7"/>
    <w:rsid w:val="0004403F"/>
    <w:rsid w:val="00044786"/>
    <w:rsid w:val="00045AE9"/>
    <w:rsid w:val="00045E1C"/>
    <w:rsid w:val="000461A3"/>
    <w:rsid w:val="00047DFC"/>
    <w:rsid w:val="0005098E"/>
    <w:rsid w:val="00050D08"/>
    <w:rsid w:val="00050E22"/>
    <w:rsid w:val="00050FDF"/>
    <w:rsid w:val="000514BA"/>
    <w:rsid w:val="00051AEE"/>
    <w:rsid w:val="0005264A"/>
    <w:rsid w:val="000535CE"/>
    <w:rsid w:val="00053C5C"/>
    <w:rsid w:val="000544AD"/>
    <w:rsid w:val="00054807"/>
    <w:rsid w:val="00055F9D"/>
    <w:rsid w:val="000568D0"/>
    <w:rsid w:val="0005693E"/>
    <w:rsid w:val="000613B6"/>
    <w:rsid w:val="00061502"/>
    <w:rsid w:val="000615F0"/>
    <w:rsid w:val="00061618"/>
    <w:rsid w:val="00062224"/>
    <w:rsid w:val="00062FAD"/>
    <w:rsid w:val="00064817"/>
    <w:rsid w:val="00065019"/>
    <w:rsid w:val="0006501F"/>
    <w:rsid w:val="000652FC"/>
    <w:rsid w:val="0006541D"/>
    <w:rsid w:val="00066894"/>
    <w:rsid w:val="000677C1"/>
    <w:rsid w:val="00067D94"/>
    <w:rsid w:val="0007056A"/>
    <w:rsid w:val="00070D9C"/>
    <w:rsid w:val="00070F68"/>
    <w:rsid w:val="00071221"/>
    <w:rsid w:val="0007130C"/>
    <w:rsid w:val="00071A9E"/>
    <w:rsid w:val="00073B03"/>
    <w:rsid w:val="00074132"/>
    <w:rsid w:val="000745CE"/>
    <w:rsid w:val="000749AD"/>
    <w:rsid w:val="00074A40"/>
    <w:rsid w:val="000766A5"/>
    <w:rsid w:val="000770A8"/>
    <w:rsid w:val="000770B6"/>
    <w:rsid w:val="0007710A"/>
    <w:rsid w:val="000776C4"/>
    <w:rsid w:val="00077DB4"/>
    <w:rsid w:val="00080113"/>
    <w:rsid w:val="00080549"/>
    <w:rsid w:val="00080CF1"/>
    <w:rsid w:val="000811F9"/>
    <w:rsid w:val="00081596"/>
    <w:rsid w:val="00081C01"/>
    <w:rsid w:val="00081CF2"/>
    <w:rsid w:val="000820AD"/>
    <w:rsid w:val="00083DEE"/>
    <w:rsid w:val="00083F94"/>
    <w:rsid w:val="000841DE"/>
    <w:rsid w:val="00085F37"/>
    <w:rsid w:val="00086E87"/>
    <w:rsid w:val="00086FC4"/>
    <w:rsid w:val="000874EA"/>
    <w:rsid w:val="00087F58"/>
    <w:rsid w:val="00087F5D"/>
    <w:rsid w:val="000900B1"/>
    <w:rsid w:val="0009025A"/>
    <w:rsid w:val="000908E8"/>
    <w:rsid w:val="000909B2"/>
    <w:rsid w:val="00090A73"/>
    <w:rsid w:val="000915F1"/>
    <w:rsid w:val="000921FD"/>
    <w:rsid w:val="000923A9"/>
    <w:rsid w:val="00093AA4"/>
    <w:rsid w:val="000942C2"/>
    <w:rsid w:val="0009449A"/>
    <w:rsid w:val="00095157"/>
    <w:rsid w:val="000952EA"/>
    <w:rsid w:val="0009557C"/>
    <w:rsid w:val="00096308"/>
    <w:rsid w:val="00096948"/>
    <w:rsid w:val="00097406"/>
    <w:rsid w:val="000977F6"/>
    <w:rsid w:val="00097BFF"/>
    <w:rsid w:val="00097E8C"/>
    <w:rsid w:val="000A0351"/>
    <w:rsid w:val="000A097A"/>
    <w:rsid w:val="000A1488"/>
    <w:rsid w:val="000A3DC4"/>
    <w:rsid w:val="000A3EA0"/>
    <w:rsid w:val="000A4477"/>
    <w:rsid w:val="000A4749"/>
    <w:rsid w:val="000A497F"/>
    <w:rsid w:val="000A4E66"/>
    <w:rsid w:val="000A4F06"/>
    <w:rsid w:val="000A4FA9"/>
    <w:rsid w:val="000A5099"/>
    <w:rsid w:val="000A5485"/>
    <w:rsid w:val="000A5FC7"/>
    <w:rsid w:val="000A6961"/>
    <w:rsid w:val="000A6E61"/>
    <w:rsid w:val="000A701E"/>
    <w:rsid w:val="000A7A25"/>
    <w:rsid w:val="000A7F75"/>
    <w:rsid w:val="000B0A6B"/>
    <w:rsid w:val="000B1442"/>
    <w:rsid w:val="000B2576"/>
    <w:rsid w:val="000B27D5"/>
    <w:rsid w:val="000B36C5"/>
    <w:rsid w:val="000B41CB"/>
    <w:rsid w:val="000B58CA"/>
    <w:rsid w:val="000B5B9B"/>
    <w:rsid w:val="000B69A0"/>
    <w:rsid w:val="000B6B10"/>
    <w:rsid w:val="000B6D9D"/>
    <w:rsid w:val="000B73D1"/>
    <w:rsid w:val="000B7A02"/>
    <w:rsid w:val="000B7E0E"/>
    <w:rsid w:val="000C06CB"/>
    <w:rsid w:val="000C0E7B"/>
    <w:rsid w:val="000C0ED5"/>
    <w:rsid w:val="000C0F4E"/>
    <w:rsid w:val="000C0F8B"/>
    <w:rsid w:val="000C14B0"/>
    <w:rsid w:val="000C2441"/>
    <w:rsid w:val="000C2CEE"/>
    <w:rsid w:val="000C3765"/>
    <w:rsid w:val="000C3AC0"/>
    <w:rsid w:val="000C4176"/>
    <w:rsid w:val="000C46C5"/>
    <w:rsid w:val="000C49C8"/>
    <w:rsid w:val="000C4EAC"/>
    <w:rsid w:val="000C6BF6"/>
    <w:rsid w:val="000C7263"/>
    <w:rsid w:val="000C767D"/>
    <w:rsid w:val="000C7F6F"/>
    <w:rsid w:val="000D057C"/>
    <w:rsid w:val="000D15B6"/>
    <w:rsid w:val="000D1B31"/>
    <w:rsid w:val="000D388B"/>
    <w:rsid w:val="000D400D"/>
    <w:rsid w:val="000D40DB"/>
    <w:rsid w:val="000D448F"/>
    <w:rsid w:val="000D4A9E"/>
    <w:rsid w:val="000D4B69"/>
    <w:rsid w:val="000D5102"/>
    <w:rsid w:val="000D5246"/>
    <w:rsid w:val="000D57C5"/>
    <w:rsid w:val="000D6284"/>
    <w:rsid w:val="000D6F80"/>
    <w:rsid w:val="000D7AD2"/>
    <w:rsid w:val="000E0B31"/>
    <w:rsid w:val="000E19DC"/>
    <w:rsid w:val="000E2161"/>
    <w:rsid w:val="000E24B0"/>
    <w:rsid w:val="000E288B"/>
    <w:rsid w:val="000E2AF6"/>
    <w:rsid w:val="000E2ED8"/>
    <w:rsid w:val="000E353E"/>
    <w:rsid w:val="000E46B9"/>
    <w:rsid w:val="000E54E3"/>
    <w:rsid w:val="000E56F3"/>
    <w:rsid w:val="000E5A88"/>
    <w:rsid w:val="000E5AAB"/>
    <w:rsid w:val="000E5AB0"/>
    <w:rsid w:val="000E5D83"/>
    <w:rsid w:val="000E5ECE"/>
    <w:rsid w:val="000E6D23"/>
    <w:rsid w:val="000E70EA"/>
    <w:rsid w:val="000E7393"/>
    <w:rsid w:val="000E764C"/>
    <w:rsid w:val="000E795B"/>
    <w:rsid w:val="000E7A75"/>
    <w:rsid w:val="000E7E1C"/>
    <w:rsid w:val="000F02E9"/>
    <w:rsid w:val="000F07A2"/>
    <w:rsid w:val="000F107D"/>
    <w:rsid w:val="000F1A5A"/>
    <w:rsid w:val="000F203E"/>
    <w:rsid w:val="000F2129"/>
    <w:rsid w:val="000F2790"/>
    <w:rsid w:val="000F40BB"/>
    <w:rsid w:val="000F4741"/>
    <w:rsid w:val="000F4A0C"/>
    <w:rsid w:val="000F4CB8"/>
    <w:rsid w:val="000F4D1E"/>
    <w:rsid w:val="000F4E3C"/>
    <w:rsid w:val="000F61B3"/>
    <w:rsid w:val="000F6307"/>
    <w:rsid w:val="000F6B4D"/>
    <w:rsid w:val="000F748E"/>
    <w:rsid w:val="0010023B"/>
    <w:rsid w:val="00100E65"/>
    <w:rsid w:val="001012E4"/>
    <w:rsid w:val="00101525"/>
    <w:rsid w:val="00101B51"/>
    <w:rsid w:val="00102694"/>
    <w:rsid w:val="00102CE7"/>
    <w:rsid w:val="00103B0C"/>
    <w:rsid w:val="00103B62"/>
    <w:rsid w:val="00104325"/>
    <w:rsid w:val="00104BD5"/>
    <w:rsid w:val="0010529A"/>
    <w:rsid w:val="001056FC"/>
    <w:rsid w:val="00105E7A"/>
    <w:rsid w:val="00105F91"/>
    <w:rsid w:val="00106101"/>
    <w:rsid w:val="00106385"/>
    <w:rsid w:val="00106F4C"/>
    <w:rsid w:val="00107890"/>
    <w:rsid w:val="001105B0"/>
    <w:rsid w:val="001108B1"/>
    <w:rsid w:val="00110990"/>
    <w:rsid w:val="00110C25"/>
    <w:rsid w:val="00110FD0"/>
    <w:rsid w:val="001113A3"/>
    <w:rsid w:val="00111E1B"/>
    <w:rsid w:val="001122CA"/>
    <w:rsid w:val="00112A5C"/>
    <w:rsid w:val="00112B08"/>
    <w:rsid w:val="00113380"/>
    <w:rsid w:val="00113B0D"/>
    <w:rsid w:val="00114742"/>
    <w:rsid w:val="00114C72"/>
    <w:rsid w:val="00114D0F"/>
    <w:rsid w:val="001154CA"/>
    <w:rsid w:val="001154DF"/>
    <w:rsid w:val="0011711D"/>
    <w:rsid w:val="0011721D"/>
    <w:rsid w:val="00117468"/>
    <w:rsid w:val="001177C2"/>
    <w:rsid w:val="00117E1C"/>
    <w:rsid w:val="00120458"/>
    <w:rsid w:val="00120739"/>
    <w:rsid w:val="00120C13"/>
    <w:rsid w:val="00121D8D"/>
    <w:rsid w:val="00121DAA"/>
    <w:rsid w:val="00122A5C"/>
    <w:rsid w:val="00122EF1"/>
    <w:rsid w:val="0012341D"/>
    <w:rsid w:val="001234E5"/>
    <w:rsid w:val="00123EE7"/>
    <w:rsid w:val="00124171"/>
    <w:rsid w:val="001245AA"/>
    <w:rsid w:val="001252D9"/>
    <w:rsid w:val="00125601"/>
    <w:rsid w:val="00125A5F"/>
    <w:rsid w:val="00125BB6"/>
    <w:rsid w:val="00126990"/>
    <w:rsid w:val="00126C99"/>
    <w:rsid w:val="00126EA0"/>
    <w:rsid w:val="00131120"/>
    <w:rsid w:val="001314F0"/>
    <w:rsid w:val="0013163B"/>
    <w:rsid w:val="00131D35"/>
    <w:rsid w:val="001324DA"/>
    <w:rsid w:val="001330B3"/>
    <w:rsid w:val="001337BA"/>
    <w:rsid w:val="00133D98"/>
    <w:rsid w:val="00134992"/>
    <w:rsid w:val="00134BD5"/>
    <w:rsid w:val="00135939"/>
    <w:rsid w:val="00135A64"/>
    <w:rsid w:val="0013602E"/>
    <w:rsid w:val="00136A98"/>
    <w:rsid w:val="00137D34"/>
    <w:rsid w:val="001402B6"/>
    <w:rsid w:val="001408A2"/>
    <w:rsid w:val="00140EB6"/>
    <w:rsid w:val="00141573"/>
    <w:rsid w:val="001428B1"/>
    <w:rsid w:val="00142E8D"/>
    <w:rsid w:val="001435E1"/>
    <w:rsid w:val="0014381A"/>
    <w:rsid w:val="00143B40"/>
    <w:rsid w:val="00143EBC"/>
    <w:rsid w:val="0014662C"/>
    <w:rsid w:val="0014670C"/>
    <w:rsid w:val="00147069"/>
    <w:rsid w:val="001473FA"/>
    <w:rsid w:val="0014745C"/>
    <w:rsid w:val="001512DF"/>
    <w:rsid w:val="0015153B"/>
    <w:rsid w:val="00151F92"/>
    <w:rsid w:val="0015219D"/>
    <w:rsid w:val="001535F8"/>
    <w:rsid w:val="001540D5"/>
    <w:rsid w:val="00154465"/>
    <w:rsid w:val="00154991"/>
    <w:rsid w:val="00155231"/>
    <w:rsid w:val="00155721"/>
    <w:rsid w:val="00157C7F"/>
    <w:rsid w:val="00157CED"/>
    <w:rsid w:val="001606C5"/>
    <w:rsid w:val="001606FD"/>
    <w:rsid w:val="001614F8"/>
    <w:rsid w:val="00162467"/>
    <w:rsid w:val="001626DD"/>
    <w:rsid w:val="00162A13"/>
    <w:rsid w:val="00163534"/>
    <w:rsid w:val="0016362D"/>
    <w:rsid w:val="001641DC"/>
    <w:rsid w:val="00164F83"/>
    <w:rsid w:val="00164FE8"/>
    <w:rsid w:val="00165BFB"/>
    <w:rsid w:val="001662FF"/>
    <w:rsid w:val="00166345"/>
    <w:rsid w:val="00166757"/>
    <w:rsid w:val="0016726F"/>
    <w:rsid w:val="0016731C"/>
    <w:rsid w:val="00170249"/>
    <w:rsid w:val="001702E6"/>
    <w:rsid w:val="00170454"/>
    <w:rsid w:val="00171862"/>
    <w:rsid w:val="00171939"/>
    <w:rsid w:val="00171B96"/>
    <w:rsid w:val="00171CF4"/>
    <w:rsid w:val="0017215C"/>
    <w:rsid w:val="00173109"/>
    <w:rsid w:val="001731B7"/>
    <w:rsid w:val="001736AE"/>
    <w:rsid w:val="00173AEC"/>
    <w:rsid w:val="0017480F"/>
    <w:rsid w:val="00174C3E"/>
    <w:rsid w:val="00175AF4"/>
    <w:rsid w:val="00175F86"/>
    <w:rsid w:val="00175FA3"/>
    <w:rsid w:val="001762AC"/>
    <w:rsid w:val="0017707C"/>
    <w:rsid w:val="001776FE"/>
    <w:rsid w:val="001778EA"/>
    <w:rsid w:val="00177F28"/>
    <w:rsid w:val="00180868"/>
    <w:rsid w:val="00180DE3"/>
    <w:rsid w:val="00180F76"/>
    <w:rsid w:val="0018117F"/>
    <w:rsid w:val="00181655"/>
    <w:rsid w:val="00182FD6"/>
    <w:rsid w:val="00183309"/>
    <w:rsid w:val="001836EC"/>
    <w:rsid w:val="00184426"/>
    <w:rsid w:val="001847E3"/>
    <w:rsid w:val="001851E3"/>
    <w:rsid w:val="00185338"/>
    <w:rsid w:val="0018564D"/>
    <w:rsid w:val="00185993"/>
    <w:rsid w:val="00185B00"/>
    <w:rsid w:val="00185EF4"/>
    <w:rsid w:val="00185F64"/>
    <w:rsid w:val="00186469"/>
    <w:rsid w:val="00186C4D"/>
    <w:rsid w:val="001870B6"/>
    <w:rsid w:val="00187E82"/>
    <w:rsid w:val="00191236"/>
    <w:rsid w:val="001915F9"/>
    <w:rsid w:val="00191618"/>
    <w:rsid w:val="00191F17"/>
    <w:rsid w:val="00193A28"/>
    <w:rsid w:val="00194AEF"/>
    <w:rsid w:val="00195273"/>
    <w:rsid w:val="001952A5"/>
    <w:rsid w:val="001954A5"/>
    <w:rsid w:val="001968EC"/>
    <w:rsid w:val="00197430"/>
    <w:rsid w:val="001A0045"/>
    <w:rsid w:val="001A0448"/>
    <w:rsid w:val="001A0572"/>
    <w:rsid w:val="001A0A4D"/>
    <w:rsid w:val="001A0D7A"/>
    <w:rsid w:val="001A1E1F"/>
    <w:rsid w:val="001A22A2"/>
    <w:rsid w:val="001A276A"/>
    <w:rsid w:val="001A27A6"/>
    <w:rsid w:val="001A27F8"/>
    <w:rsid w:val="001A3ADC"/>
    <w:rsid w:val="001A4605"/>
    <w:rsid w:val="001A4B60"/>
    <w:rsid w:val="001A4FF5"/>
    <w:rsid w:val="001A5740"/>
    <w:rsid w:val="001A5D2A"/>
    <w:rsid w:val="001A75C9"/>
    <w:rsid w:val="001A7E2E"/>
    <w:rsid w:val="001B0946"/>
    <w:rsid w:val="001B1013"/>
    <w:rsid w:val="001B16B6"/>
    <w:rsid w:val="001B16BE"/>
    <w:rsid w:val="001B176C"/>
    <w:rsid w:val="001B1786"/>
    <w:rsid w:val="001B2E34"/>
    <w:rsid w:val="001B3334"/>
    <w:rsid w:val="001B3FDC"/>
    <w:rsid w:val="001B43CB"/>
    <w:rsid w:val="001B509C"/>
    <w:rsid w:val="001B5929"/>
    <w:rsid w:val="001B59E3"/>
    <w:rsid w:val="001B5BF4"/>
    <w:rsid w:val="001B6681"/>
    <w:rsid w:val="001C0693"/>
    <w:rsid w:val="001C0812"/>
    <w:rsid w:val="001C0D8E"/>
    <w:rsid w:val="001C0DB6"/>
    <w:rsid w:val="001C20F0"/>
    <w:rsid w:val="001C2301"/>
    <w:rsid w:val="001C2A8E"/>
    <w:rsid w:val="001C2FFD"/>
    <w:rsid w:val="001C34E3"/>
    <w:rsid w:val="001C3AA9"/>
    <w:rsid w:val="001C46D0"/>
    <w:rsid w:val="001C4936"/>
    <w:rsid w:val="001C5531"/>
    <w:rsid w:val="001C5C41"/>
    <w:rsid w:val="001C6A09"/>
    <w:rsid w:val="001C74A9"/>
    <w:rsid w:val="001C77D9"/>
    <w:rsid w:val="001C7EC1"/>
    <w:rsid w:val="001D01CA"/>
    <w:rsid w:val="001D1A62"/>
    <w:rsid w:val="001D2A2E"/>
    <w:rsid w:val="001D3EBA"/>
    <w:rsid w:val="001D46A4"/>
    <w:rsid w:val="001D4725"/>
    <w:rsid w:val="001D56B7"/>
    <w:rsid w:val="001D56DE"/>
    <w:rsid w:val="001D6616"/>
    <w:rsid w:val="001D7F3A"/>
    <w:rsid w:val="001E044C"/>
    <w:rsid w:val="001E0BC8"/>
    <w:rsid w:val="001E10AA"/>
    <w:rsid w:val="001E1595"/>
    <w:rsid w:val="001E15FF"/>
    <w:rsid w:val="001E2050"/>
    <w:rsid w:val="001E2D76"/>
    <w:rsid w:val="001E335A"/>
    <w:rsid w:val="001E5BBA"/>
    <w:rsid w:val="001E647C"/>
    <w:rsid w:val="001E660B"/>
    <w:rsid w:val="001E686C"/>
    <w:rsid w:val="001E7360"/>
    <w:rsid w:val="001E7475"/>
    <w:rsid w:val="001E758E"/>
    <w:rsid w:val="001E7CEE"/>
    <w:rsid w:val="001F002A"/>
    <w:rsid w:val="001F0B42"/>
    <w:rsid w:val="001F1C88"/>
    <w:rsid w:val="001F20A9"/>
    <w:rsid w:val="001F2D68"/>
    <w:rsid w:val="001F3610"/>
    <w:rsid w:val="001F38DA"/>
    <w:rsid w:val="001F43EF"/>
    <w:rsid w:val="001F4E35"/>
    <w:rsid w:val="001F4FED"/>
    <w:rsid w:val="001F5A70"/>
    <w:rsid w:val="001F6319"/>
    <w:rsid w:val="001F6556"/>
    <w:rsid w:val="001F65E8"/>
    <w:rsid w:val="001F67AE"/>
    <w:rsid w:val="001F732A"/>
    <w:rsid w:val="001F7FAC"/>
    <w:rsid w:val="00200611"/>
    <w:rsid w:val="00200B3A"/>
    <w:rsid w:val="00200C23"/>
    <w:rsid w:val="002010E9"/>
    <w:rsid w:val="0020143E"/>
    <w:rsid w:val="0020158B"/>
    <w:rsid w:val="002015DB"/>
    <w:rsid w:val="00201997"/>
    <w:rsid w:val="00201F80"/>
    <w:rsid w:val="00201FAD"/>
    <w:rsid w:val="002027AA"/>
    <w:rsid w:val="00202AEA"/>
    <w:rsid w:val="0020341C"/>
    <w:rsid w:val="002035F2"/>
    <w:rsid w:val="00203C70"/>
    <w:rsid w:val="00204B38"/>
    <w:rsid w:val="00205721"/>
    <w:rsid w:val="00205E75"/>
    <w:rsid w:val="00205FA5"/>
    <w:rsid w:val="0021088F"/>
    <w:rsid w:val="0021120C"/>
    <w:rsid w:val="002113D2"/>
    <w:rsid w:val="002119CE"/>
    <w:rsid w:val="002119D9"/>
    <w:rsid w:val="00211AAC"/>
    <w:rsid w:val="00212071"/>
    <w:rsid w:val="00212297"/>
    <w:rsid w:val="002133C2"/>
    <w:rsid w:val="002144DC"/>
    <w:rsid w:val="00214C5A"/>
    <w:rsid w:val="00214F14"/>
    <w:rsid w:val="002155F9"/>
    <w:rsid w:val="00215831"/>
    <w:rsid w:val="0021692E"/>
    <w:rsid w:val="00216CB4"/>
    <w:rsid w:val="002179EC"/>
    <w:rsid w:val="002201C4"/>
    <w:rsid w:val="00220487"/>
    <w:rsid w:val="00220A36"/>
    <w:rsid w:val="00220D4B"/>
    <w:rsid w:val="0022162C"/>
    <w:rsid w:val="00221677"/>
    <w:rsid w:val="0022209C"/>
    <w:rsid w:val="002246BE"/>
    <w:rsid w:val="00225BF0"/>
    <w:rsid w:val="002262CD"/>
    <w:rsid w:val="0022630C"/>
    <w:rsid w:val="00226863"/>
    <w:rsid w:val="0022695D"/>
    <w:rsid w:val="00230431"/>
    <w:rsid w:val="00230623"/>
    <w:rsid w:val="00230B64"/>
    <w:rsid w:val="00232AC4"/>
    <w:rsid w:val="00233E9E"/>
    <w:rsid w:val="00233F05"/>
    <w:rsid w:val="00233F7B"/>
    <w:rsid w:val="0023459D"/>
    <w:rsid w:val="002358C8"/>
    <w:rsid w:val="00235EC0"/>
    <w:rsid w:val="00236861"/>
    <w:rsid w:val="00237127"/>
    <w:rsid w:val="002403B3"/>
    <w:rsid w:val="002428A8"/>
    <w:rsid w:val="002428D7"/>
    <w:rsid w:val="002432E4"/>
    <w:rsid w:val="00243315"/>
    <w:rsid w:val="002439EA"/>
    <w:rsid w:val="00244EAD"/>
    <w:rsid w:val="0024524F"/>
    <w:rsid w:val="00245517"/>
    <w:rsid w:val="002457A8"/>
    <w:rsid w:val="002459A9"/>
    <w:rsid w:val="002469E6"/>
    <w:rsid w:val="00247454"/>
    <w:rsid w:val="00247EEE"/>
    <w:rsid w:val="002501B5"/>
    <w:rsid w:val="002512DA"/>
    <w:rsid w:val="002519E5"/>
    <w:rsid w:val="00252440"/>
    <w:rsid w:val="00252804"/>
    <w:rsid w:val="002529CE"/>
    <w:rsid w:val="00253219"/>
    <w:rsid w:val="0025364B"/>
    <w:rsid w:val="002541E5"/>
    <w:rsid w:val="0025440D"/>
    <w:rsid w:val="00255083"/>
    <w:rsid w:val="00255BC3"/>
    <w:rsid w:val="00256911"/>
    <w:rsid w:val="00257F4E"/>
    <w:rsid w:val="0026081D"/>
    <w:rsid w:val="0026199F"/>
    <w:rsid w:val="0026288A"/>
    <w:rsid w:val="00263BCC"/>
    <w:rsid w:val="002651C6"/>
    <w:rsid w:val="0026560E"/>
    <w:rsid w:val="00265E5D"/>
    <w:rsid w:val="00266151"/>
    <w:rsid w:val="00266605"/>
    <w:rsid w:val="0026712C"/>
    <w:rsid w:val="00267B0F"/>
    <w:rsid w:val="00270D34"/>
    <w:rsid w:val="00271455"/>
    <w:rsid w:val="00271DC3"/>
    <w:rsid w:val="00272334"/>
    <w:rsid w:val="002724B7"/>
    <w:rsid w:val="002746FB"/>
    <w:rsid w:val="00274CFD"/>
    <w:rsid w:val="0027527E"/>
    <w:rsid w:val="0027599D"/>
    <w:rsid w:val="002759C8"/>
    <w:rsid w:val="002759D3"/>
    <w:rsid w:val="00275EBD"/>
    <w:rsid w:val="002760C0"/>
    <w:rsid w:val="00276130"/>
    <w:rsid w:val="00276407"/>
    <w:rsid w:val="002767C6"/>
    <w:rsid w:val="00276B11"/>
    <w:rsid w:val="00276E74"/>
    <w:rsid w:val="00276F52"/>
    <w:rsid w:val="002778EB"/>
    <w:rsid w:val="0028027B"/>
    <w:rsid w:val="0028048E"/>
    <w:rsid w:val="00280EAB"/>
    <w:rsid w:val="00281170"/>
    <w:rsid w:val="00281A28"/>
    <w:rsid w:val="0028271B"/>
    <w:rsid w:val="00283974"/>
    <w:rsid w:val="00284057"/>
    <w:rsid w:val="002840F3"/>
    <w:rsid w:val="00284138"/>
    <w:rsid w:val="00284385"/>
    <w:rsid w:val="00284E5A"/>
    <w:rsid w:val="002851DC"/>
    <w:rsid w:val="002851E0"/>
    <w:rsid w:val="002856AD"/>
    <w:rsid w:val="00286148"/>
    <w:rsid w:val="0028651C"/>
    <w:rsid w:val="0028693B"/>
    <w:rsid w:val="002907E8"/>
    <w:rsid w:val="00290876"/>
    <w:rsid w:val="0029097B"/>
    <w:rsid w:val="00290F9A"/>
    <w:rsid w:val="00291655"/>
    <w:rsid w:val="00291C2A"/>
    <w:rsid w:val="002927EF"/>
    <w:rsid w:val="00292C42"/>
    <w:rsid w:val="00292E2C"/>
    <w:rsid w:val="00292F4F"/>
    <w:rsid w:val="00293293"/>
    <w:rsid w:val="002932D0"/>
    <w:rsid w:val="002933F5"/>
    <w:rsid w:val="0029372F"/>
    <w:rsid w:val="002937BE"/>
    <w:rsid w:val="00293A23"/>
    <w:rsid w:val="00294CAE"/>
    <w:rsid w:val="00296963"/>
    <w:rsid w:val="00297F23"/>
    <w:rsid w:val="002A0171"/>
    <w:rsid w:val="002A0EDE"/>
    <w:rsid w:val="002A1A18"/>
    <w:rsid w:val="002A2D31"/>
    <w:rsid w:val="002A422E"/>
    <w:rsid w:val="002A4B86"/>
    <w:rsid w:val="002A5CD9"/>
    <w:rsid w:val="002A6226"/>
    <w:rsid w:val="002A6C94"/>
    <w:rsid w:val="002A7D82"/>
    <w:rsid w:val="002B0EB1"/>
    <w:rsid w:val="002B105E"/>
    <w:rsid w:val="002B1869"/>
    <w:rsid w:val="002B19AD"/>
    <w:rsid w:val="002B2C82"/>
    <w:rsid w:val="002B3949"/>
    <w:rsid w:val="002B4697"/>
    <w:rsid w:val="002B4A55"/>
    <w:rsid w:val="002B4AA5"/>
    <w:rsid w:val="002B55AB"/>
    <w:rsid w:val="002B55D1"/>
    <w:rsid w:val="002B5C4C"/>
    <w:rsid w:val="002B6044"/>
    <w:rsid w:val="002B6177"/>
    <w:rsid w:val="002B6D0C"/>
    <w:rsid w:val="002B7013"/>
    <w:rsid w:val="002C24CA"/>
    <w:rsid w:val="002C3497"/>
    <w:rsid w:val="002C5014"/>
    <w:rsid w:val="002C5578"/>
    <w:rsid w:val="002C5DC4"/>
    <w:rsid w:val="002C5F1B"/>
    <w:rsid w:val="002C673E"/>
    <w:rsid w:val="002C6972"/>
    <w:rsid w:val="002C6B3D"/>
    <w:rsid w:val="002C7239"/>
    <w:rsid w:val="002C7350"/>
    <w:rsid w:val="002D0079"/>
    <w:rsid w:val="002D0BB3"/>
    <w:rsid w:val="002D0F48"/>
    <w:rsid w:val="002D0F76"/>
    <w:rsid w:val="002D1BC9"/>
    <w:rsid w:val="002D1F94"/>
    <w:rsid w:val="002D287C"/>
    <w:rsid w:val="002D29C2"/>
    <w:rsid w:val="002D2B38"/>
    <w:rsid w:val="002D2BAC"/>
    <w:rsid w:val="002D3553"/>
    <w:rsid w:val="002D4063"/>
    <w:rsid w:val="002D413F"/>
    <w:rsid w:val="002D7C3C"/>
    <w:rsid w:val="002D7EEC"/>
    <w:rsid w:val="002E0EB5"/>
    <w:rsid w:val="002E1656"/>
    <w:rsid w:val="002E16E9"/>
    <w:rsid w:val="002E2B8F"/>
    <w:rsid w:val="002E2E41"/>
    <w:rsid w:val="002E3131"/>
    <w:rsid w:val="002E3534"/>
    <w:rsid w:val="002E3749"/>
    <w:rsid w:val="002E40CB"/>
    <w:rsid w:val="002E488B"/>
    <w:rsid w:val="002E4D98"/>
    <w:rsid w:val="002E56AC"/>
    <w:rsid w:val="002E64B0"/>
    <w:rsid w:val="002E64C9"/>
    <w:rsid w:val="002E7102"/>
    <w:rsid w:val="002E7113"/>
    <w:rsid w:val="002E7184"/>
    <w:rsid w:val="002F055E"/>
    <w:rsid w:val="002F0FF4"/>
    <w:rsid w:val="002F1570"/>
    <w:rsid w:val="002F2600"/>
    <w:rsid w:val="002F27A4"/>
    <w:rsid w:val="002F2B73"/>
    <w:rsid w:val="002F319A"/>
    <w:rsid w:val="002F39F3"/>
    <w:rsid w:val="002F47B3"/>
    <w:rsid w:val="002F481C"/>
    <w:rsid w:val="002F4822"/>
    <w:rsid w:val="002F4D43"/>
    <w:rsid w:val="002F510C"/>
    <w:rsid w:val="002F5C1D"/>
    <w:rsid w:val="002F7483"/>
    <w:rsid w:val="0030009C"/>
    <w:rsid w:val="0030091D"/>
    <w:rsid w:val="00301616"/>
    <w:rsid w:val="0030187A"/>
    <w:rsid w:val="00301DC3"/>
    <w:rsid w:val="00302274"/>
    <w:rsid w:val="003031B3"/>
    <w:rsid w:val="003036B5"/>
    <w:rsid w:val="00304221"/>
    <w:rsid w:val="0030432B"/>
    <w:rsid w:val="003049E0"/>
    <w:rsid w:val="0030561F"/>
    <w:rsid w:val="0030598D"/>
    <w:rsid w:val="00305BF2"/>
    <w:rsid w:val="00310BF8"/>
    <w:rsid w:val="00310CFE"/>
    <w:rsid w:val="00311D29"/>
    <w:rsid w:val="003122F2"/>
    <w:rsid w:val="00312390"/>
    <w:rsid w:val="0031255E"/>
    <w:rsid w:val="00312ADF"/>
    <w:rsid w:val="00312B83"/>
    <w:rsid w:val="00312E80"/>
    <w:rsid w:val="00313817"/>
    <w:rsid w:val="00313E3C"/>
    <w:rsid w:val="003145AB"/>
    <w:rsid w:val="00314AED"/>
    <w:rsid w:val="00315865"/>
    <w:rsid w:val="00315CAB"/>
    <w:rsid w:val="00315DF6"/>
    <w:rsid w:val="00315E2E"/>
    <w:rsid w:val="00316C11"/>
    <w:rsid w:val="00316C48"/>
    <w:rsid w:val="003170CC"/>
    <w:rsid w:val="00317C6E"/>
    <w:rsid w:val="003208BD"/>
    <w:rsid w:val="003208F9"/>
    <w:rsid w:val="00320993"/>
    <w:rsid w:val="00320BE2"/>
    <w:rsid w:val="00321125"/>
    <w:rsid w:val="00321BCF"/>
    <w:rsid w:val="0032262D"/>
    <w:rsid w:val="00322AF8"/>
    <w:rsid w:val="00322E35"/>
    <w:rsid w:val="00323437"/>
    <w:rsid w:val="003237FD"/>
    <w:rsid w:val="0032459F"/>
    <w:rsid w:val="00326448"/>
    <w:rsid w:val="0032706E"/>
    <w:rsid w:val="003275A7"/>
    <w:rsid w:val="00327ABF"/>
    <w:rsid w:val="00327E6C"/>
    <w:rsid w:val="00330F15"/>
    <w:rsid w:val="0033103E"/>
    <w:rsid w:val="003325CD"/>
    <w:rsid w:val="00333069"/>
    <w:rsid w:val="003336BC"/>
    <w:rsid w:val="003340E4"/>
    <w:rsid w:val="00334495"/>
    <w:rsid w:val="0033468B"/>
    <w:rsid w:val="00334FAD"/>
    <w:rsid w:val="00335075"/>
    <w:rsid w:val="00336476"/>
    <w:rsid w:val="00336848"/>
    <w:rsid w:val="00337148"/>
    <w:rsid w:val="003371DB"/>
    <w:rsid w:val="00337201"/>
    <w:rsid w:val="00337BB8"/>
    <w:rsid w:val="003407EA"/>
    <w:rsid w:val="003418C5"/>
    <w:rsid w:val="00341C90"/>
    <w:rsid w:val="00342010"/>
    <w:rsid w:val="0034310D"/>
    <w:rsid w:val="00344250"/>
    <w:rsid w:val="0034486C"/>
    <w:rsid w:val="00345B39"/>
    <w:rsid w:val="00346CA4"/>
    <w:rsid w:val="00346EA8"/>
    <w:rsid w:val="00346EED"/>
    <w:rsid w:val="003470F1"/>
    <w:rsid w:val="003507E6"/>
    <w:rsid w:val="00350E07"/>
    <w:rsid w:val="00350EFE"/>
    <w:rsid w:val="0035156E"/>
    <w:rsid w:val="0035158D"/>
    <w:rsid w:val="003517D9"/>
    <w:rsid w:val="00351E73"/>
    <w:rsid w:val="00352183"/>
    <w:rsid w:val="0035242E"/>
    <w:rsid w:val="00352B09"/>
    <w:rsid w:val="00353806"/>
    <w:rsid w:val="00353986"/>
    <w:rsid w:val="00353EC8"/>
    <w:rsid w:val="0035499A"/>
    <w:rsid w:val="003557F9"/>
    <w:rsid w:val="00355BA9"/>
    <w:rsid w:val="00356483"/>
    <w:rsid w:val="00360674"/>
    <w:rsid w:val="00361C8B"/>
    <w:rsid w:val="00361DAE"/>
    <w:rsid w:val="00362AB6"/>
    <w:rsid w:val="00363CE1"/>
    <w:rsid w:val="00363ECD"/>
    <w:rsid w:val="00364136"/>
    <w:rsid w:val="0036505B"/>
    <w:rsid w:val="0036531A"/>
    <w:rsid w:val="0036589C"/>
    <w:rsid w:val="00365C94"/>
    <w:rsid w:val="003666BC"/>
    <w:rsid w:val="003668DF"/>
    <w:rsid w:val="00366C8E"/>
    <w:rsid w:val="00366CC8"/>
    <w:rsid w:val="00366E72"/>
    <w:rsid w:val="00366F87"/>
    <w:rsid w:val="0036713E"/>
    <w:rsid w:val="00367829"/>
    <w:rsid w:val="00367BF4"/>
    <w:rsid w:val="00367C18"/>
    <w:rsid w:val="0037074F"/>
    <w:rsid w:val="0037080A"/>
    <w:rsid w:val="00372E21"/>
    <w:rsid w:val="003734FA"/>
    <w:rsid w:val="00377840"/>
    <w:rsid w:val="0038122F"/>
    <w:rsid w:val="0038170F"/>
    <w:rsid w:val="003817DC"/>
    <w:rsid w:val="00381F78"/>
    <w:rsid w:val="003820E8"/>
    <w:rsid w:val="0038268F"/>
    <w:rsid w:val="00383457"/>
    <w:rsid w:val="003844C1"/>
    <w:rsid w:val="00385709"/>
    <w:rsid w:val="00385FF0"/>
    <w:rsid w:val="003862EA"/>
    <w:rsid w:val="00386480"/>
    <w:rsid w:val="00387539"/>
    <w:rsid w:val="00391C4A"/>
    <w:rsid w:val="00392422"/>
    <w:rsid w:val="00392B5A"/>
    <w:rsid w:val="003938C9"/>
    <w:rsid w:val="00393AC5"/>
    <w:rsid w:val="003940D3"/>
    <w:rsid w:val="00394493"/>
    <w:rsid w:val="0039474B"/>
    <w:rsid w:val="003957B4"/>
    <w:rsid w:val="00396770"/>
    <w:rsid w:val="00397303"/>
    <w:rsid w:val="0039752C"/>
    <w:rsid w:val="0039767F"/>
    <w:rsid w:val="00397DDE"/>
    <w:rsid w:val="00397E56"/>
    <w:rsid w:val="003A00B3"/>
    <w:rsid w:val="003A193F"/>
    <w:rsid w:val="003A1A11"/>
    <w:rsid w:val="003A2D07"/>
    <w:rsid w:val="003A339C"/>
    <w:rsid w:val="003A4A67"/>
    <w:rsid w:val="003A4E16"/>
    <w:rsid w:val="003A5384"/>
    <w:rsid w:val="003A69FE"/>
    <w:rsid w:val="003A7661"/>
    <w:rsid w:val="003B02E0"/>
    <w:rsid w:val="003B093C"/>
    <w:rsid w:val="003B0A68"/>
    <w:rsid w:val="003B119A"/>
    <w:rsid w:val="003B1632"/>
    <w:rsid w:val="003B1BCC"/>
    <w:rsid w:val="003B2170"/>
    <w:rsid w:val="003B2470"/>
    <w:rsid w:val="003B2827"/>
    <w:rsid w:val="003B2C6B"/>
    <w:rsid w:val="003B2DE8"/>
    <w:rsid w:val="003B38C9"/>
    <w:rsid w:val="003B3BC3"/>
    <w:rsid w:val="003B46C7"/>
    <w:rsid w:val="003B48D4"/>
    <w:rsid w:val="003B615A"/>
    <w:rsid w:val="003B6989"/>
    <w:rsid w:val="003B6EB1"/>
    <w:rsid w:val="003B6EEA"/>
    <w:rsid w:val="003B74A6"/>
    <w:rsid w:val="003B7A02"/>
    <w:rsid w:val="003C1131"/>
    <w:rsid w:val="003C1C36"/>
    <w:rsid w:val="003C3246"/>
    <w:rsid w:val="003C39B6"/>
    <w:rsid w:val="003C43B5"/>
    <w:rsid w:val="003C4BA3"/>
    <w:rsid w:val="003C508C"/>
    <w:rsid w:val="003C6C00"/>
    <w:rsid w:val="003C6D6D"/>
    <w:rsid w:val="003C75E1"/>
    <w:rsid w:val="003C7ECD"/>
    <w:rsid w:val="003D028C"/>
    <w:rsid w:val="003D07DC"/>
    <w:rsid w:val="003D137B"/>
    <w:rsid w:val="003D1AFC"/>
    <w:rsid w:val="003D23DC"/>
    <w:rsid w:val="003D2DD9"/>
    <w:rsid w:val="003D37C3"/>
    <w:rsid w:val="003D3E6A"/>
    <w:rsid w:val="003D3FEA"/>
    <w:rsid w:val="003D4A83"/>
    <w:rsid w:val="003D5442"/>
    <w:rsid w:val="003D56CA"/>
    <w:rsid w:val="003D5A6A"/>
    <w:rsid w:val="003D5C4B"/>
    <w:rsid w:val="003D6B3F"/>
    <w:rsid w:val="003D7164"/>
    <w:rsid w:val="003D7739"/>
    <w:rsid w:val="003E081B"/>
    <w:rsid w:val="003E09C6"/>
    <w:rsid w:val="003E2556"/>
    <w:rsid w:val="003E291E"/>
    <w:rsid w:val="003E3146"/>
    <w:rsid w:val="003E33B1"/>
    <w:rsid w:val="003E3805"/>
    <w:rsid w:val="003E4205"/>
    <w:rsid w:val="003E500F"/>
    <w:rsid w:val="003E577F"/>
    <w:rsid w:val="003E5BA2"/>
    <w:rsid w:val="003E69FB"/>
    <w:rsid w:val="003E6A58"/>
    <w:rsid w:val="003E790F"/>
    <w:rsid w:val="003F0B19"/>
    <w:rsid w:val="003F2234"/>
    <w:rsid w:val="003F2367"/>
    <w:rsid w:val="003F3F7B"/>
    <w:rsid w:val="003F42F3"/>
    <w:rsid w:val="003F439A"/>
    <w:rsid w:val="003F5C10"/>
    <w:rsid w:val="003F66ED"/>
    <w:rsid w:val="003F68C5"/>
    <w:rsid w:val="003F6974"/>
    <w:rsid w:val="003F6BB6"/>
    <w:rsid w:val="003F6EBC"/>
    <w:rsid w:val="003F6EF7"/>
    <w:rsid w:val="003F7265"/>
    <w:rsid w:val="003F7356"/>
    <w:rsid w:val="00400041"/>
    <w:rsid w:val="00400057"/>
    <w:rsid w:val="004017BC"/>
    <w:rsid w:val="00401E16"/>
    <w:rsid w:val="00402599"/>
    <w:rsid w:val="00402D91"/>
    <w:rsid w:val="00402DB3"/>
    <w:rsid w:val="00402F19"/>
    <w:rsid w:val="00403041"/>
    <w:rsid w:val="004042AD"/>
    <w:rsid w:val="0040573A"/>
    <w:rsid w:val="0040688E"/>
    <w:rsid w:val="00410386"/>
    <w:rsid w:val="00410404"/>
    <w:rsid w:val="0041092C"/>
    <w:rsid w:val="00410B67"/>
    <w:rsid w:val="00412AE0"/>
    <w:rsid w:val="00412CEB"/>
    <w:rsid w:val="00413338"/>
    <w:rsid w:val="004135CD"/>
    <w:rsid w:val="00413707"/>
    <w:rsid w:val="00414684"/>
    <w:rsid w:val="00414D24"/>
    <w:rsid w:val="004160EC"/>
    <w:rsid w:val="004169E1"/>
    <w:rsid w:val="00416C47"/>
    <w:rsid w:val="00417F74"/>
    <w:rsid w:val="004202AF"/>
    <w:rsid w:val="00420915"/>
    <w:rsid w:val="00421376"/>
    <w:rsid w:val="00421690"/>
    <w:rsid w:val="00421829"/>
    <w:rsid w:val="00421DCE"/>
    <w:rsid w:val="00421E5A"/>
    <w:rsid w:val="00423151"/>
    <w:rsid w:val="004236F0"/>
    <w:rsid w:val="00423716"/>
    <w:rsid w:val="00424945"/>
    <w:rsid w:val="00424DFC"/>
    <w:rsid w:val="00424EF4"/>
    <w:rsid w:val="0042510B"/>
    <w:rsid w:val="00425343"/>
    <w:rsid w:val="00430149"/>
    <w:rsid w:val="00430351"/>
    <w:rsid w:val="00430518"/>
    <w:rsid w:val="00430C12"/>
    <w:rsid w:val="00430E36"/>
    <w:rsid w:val="00431105"/>
    <w:rsid w:val="004315BD"/>
    <w:rsid w:val="004316B8"/>
    <w:rsid w:val="00431989"/>
    <w:rsid w:val="00431CEB"/>
    <w:rsid w:val="00432BCB"/>
    <w:rsid w:val="004337F6"/>
    <w:rsid w:val="00433858"/>
    <w:rsid w:val="004342C6"/>
    <w:rsid w:val="004346B7"/>
    <w:rsid w:val="00434DBE"/>
    <w:rsid w:val="00435145"/>
    <w:rsid w:val="00436387"/>
    <w:rsid w:val="0043726A"/>
    <w:rsid w:val="0043786F"/>
    <w:rsid w:val="00437874"/>
    <w:rsid w:val="0044003D"/>
    <w:rsid w:val="004408B6"/>
    <w:rsid w:val="004413D4"/>
    <w:rsid w:val="004416F0"/>
    <w:rsid w:val="0044197A"/>
    <w:rsid w:val="004422A6"/>
    <w:rsid w:val="0044326C"/>
    <w:rsid w:val="004439CD"/>
    <w:rsid w:val="004449FA"/>
    <w:rsid w:val="00444AD2"/>
    <w:rsid w:val="00446864"/>
    <w:rsid w:val="0044686E"/>
    <w:rsid w:val="00447933"/>
    <w:rsid w:val="00447DE3"/>
    <w:rsid w:val="00450425"/>
    <w:rsid w:val="00451E25"/>
    <w:rsid w:val="00451E8E"/>
    <w:rsid w:val="00452856"/>
    <w:rsid w:val="00452B3D"/>
    <w:rsid w:val="00452E99"/>
    <w:rsid w:val="0045375F"/>
    <w:rsid w:val="0045377C"/>
    <w:rsid w:val="004543BE"/>
    <w:rsid w:val="0045476A"/>
    <w:rsid w:val="00454C74"/>
    <w:rsid w:val="00455120"/>
    <w:rsid w:val="0045551E"/>
    <w:rsid w:val="00456CEC"/>
    <w:rsid w:val="00457C56"/>
    <w:rsid w:val="00460484"/>
    <w:rsid w:val="00460508"/>
    <w:rsid w:val="0046076A"/>
    <w:rsid w:val="0046136C"/>
    <w:rsid w:val="004615E7"/>
    <w:rsid w:val="00463044"/>
    <w:rsid w:val="004655E5"/>
    <w:rsid w:val="00465D9A"/>
    <w:rsid w:val="00465E08"/>
    <w:rsid w:val="00466404"/>
    <w:rsid w:val="004667CF"/>
    <w:rsid w:val="004671C4"/>
    <w:rsid w:val="00467E75"/>
    <w:rsid w:val="004706F0"/>
    <w:rsid w:val="004714F7"/>
    <w:rsid w:val="00471B64"/>
    <w:rsid w:val="00471BEB"/>
    <w:rsid w:val="0047359F"/>
    <w:rsid w:val="00473F83"/>
    <w:rsid w:val="00474163"/>
    <w:rsid w:val="00474AAF"/>
    <w:rsid w:val="00475B1A"/>
    <w:rsid w:val="00476440"/>
    <w:rsid w:val="00476E35"/>
    <w:rsid w:val="004773F5"/>
    <w:rsid w:val="00477B38"/>
    <w:rsid w:val="00477E90"/>
    <w:rsid w:val="00480036"/>
    <w:rsid w:val="0048007F"/>
    <w:rsid w:val="00480642"/>
    <w:rsid w:val="00480883"/>
    <w:rsid w:val="00480B4E"/>
    <w:rsid w:val="00481639"/>
    <w:rsid w:val="004817ED"/>
    <w:rsid w:val="00481958"/>
    <w:rsid w:val="00481B50"/>
    <w:rsid w:val="00482193"/>
    <w:rsid w:val="00483FBB"/>
    <w:rsid w:val="00484165"/>
    <w:rsid w:val="0048501B"/>
    <w:rsid w:val="00485410"/>
    <w:rsid w:val="0048599C"/>
    <w:rsid w:val="004859A4"/>
    <w:rsid w:val="00485C00"/>
    <w:rsid w:val="004877E9"/>
    <w:rsid w:val="00487E1D"/>
    <w:rsid w:val="00487EC1"/>
    <w:rsid w:val="00487F6D"/>
    <w:rsid w:val="00490FCA"/>
    <w:rsid w:val="00490FF9"/>
    <w:rsid w:val="004919D9"/>
    <w:rsid w:val="00492863"/>
    <w:rsid w:val="00492C92"/>
    <w:rsid w:val="00492F70"/>
    <w:rsid w:val="00493FAA"/>
    <w:rsid w:val="00494796"/>
    <w:rsid w:val="004947B2"/>
    <w:rsid w:val="00495583"/>
    <w:rsid w:val="004956A6"/>
    <w:rsid w:val="00495931"/>
    <w:rsid w:val="0049657F"/>
    <w:rsid w:val="00497B70"/>
    <w:rsid w:val="00497E1F"/>
    <w:rsid w:val="00497E59"/>
    <w:rsid w:val="004A039A"/>
    <w:rsid w:val="004A0552"/>
    <w:rsid w:val="004A1318"/>
    <w:rsid w:val="004A1801"/>
    <w:rsid w:val="004A2048"/>
    <w:rsid w:val="004A3155"/>
    <w:rsid w:val="004A40FE"/>
    <w:rsid w:val="004A4A48"/>
    <w:rsid w:val="004A4DFA"/>
    <w:rsid w:val="004A72B9"/>
    <w:rsid w:val="004A7379"/>
    <w:rsid w:val="004A7CBE"/>
    <w:rsid w:val="004B0DAF"/>
    <w:rsid w:val="004B0DE5"/>
    <w:rsid w:val="004B15C4"/>
    <w:rsid w:val="004B2B84"/>
    <w:rsid w:val="004B34F8"/>
    <w:rsid w:val="004B3D8E"/>
    <w:rsid w:val="004B462E"/>
    <w:rsid w:val="004B70D0"/>
    <w:rsid w:val="004B7530"/>
    <w:rsid w:val="004B7700"/>
    <w:rsid w:val="004C0211"/>
    <w:rsid w:val="004C0B58"/>
    <w:rsid w:val="004C11F0"/>
    <w:rsid w:val="004C164C"/>
    <w:rsid w:val="004C1B71"/>
    <w:rsid w:val="004C283F"/>
    <w:rsid w:val="004C3622"/>
    <w:rsid w:val="004C3ECB"/>
    <w:rsid w:val="004C45CE"/>
    <w:rsid w:val="004C4757"/>
    <w:rsid w:val="004C4C82"/>
    <w:rsid w:val="004C5268"/>
    <w:rsid w:val="004C5832"/>
    <w:rsid w:val="004C66B1"/>
    <w:rsid w:val="004C71C8"/>
    <w:rsid w:val="004C728A"/>
    <w:rsid w:val="004C745B"/>
    <w:rsid w:val="004C7C48"/>
    <w:rsid w:val="004C7DD2"/>
    <w:rsid w:val="004D0555"/>
    <w:rsid w:val="004D0B19"/>
    <w:rsid w:val="004D0F9F"/>
    <w:rsid w:val="004D1250"/>
    <w:rsid w:val="004D1B00"/>
    <w:rsid w:val="004D2340"/>
    <w:rsid w:val="004D2871"/>
    <w:rsid w:val="004D2A22"/>
    <w:rsid w:val="004D389A"/>
    <w:rsid w:val="004D40D5"/>
    <w:rsid w:val="004D4B87"/>
    <w:rsid w:val="004D4DAD"/>
    <w:rsid w:val="004D5739"/>
    <w:rsid w:val="004D5F7F"/>
    <w:rsid w:val="004D6D06"/>
    <w:rsid w:val="004D6E84"/>
    <w:rsid w:val="004D7617"/>
    <w:rsid w:val="004E0754"/>
    <w:rsid w:val="004E1D3C"/>
    <w:rsid w:val="004E1ED8"/>
    <w:rsid w:val="004E247B"/>
    <w:rsid w:val="004E2B31"/>
    <w:rsid w:val="004E2D01"/>
    <w:rsid w:val="004E31E2"/>
    <w:rsid w:val="004E3CCF"/>
    <w:rsid w:val="004E3F5F"/>
    <w:rsid w:val="004E46D9"/>
    <w:rsid w:val="004E48DB"/>
    <w:rsid w:val="004E66AE"/>
    <w:rsid w:val="004E6872"/>
    <w:rsid w:val="004E695D"/>
    <w:rsid w:val="004E6CF1"/>
    <w:rsid w:val="004E70E2"/>
    <w:rsid w:val="004E760A"/>
    <w:rsid w:val="004E7993"/>
    <w:rsid w:val="004E7DDF"/>
    <w:rsid w:val="004F0A4E"/>
    <w:rsid w:val="004F0D3C"/>
    <w:rsid w:val="004F1485"/>
    <w:rsid w:val="004F1EBD"/>
    <w:rsid w:val="004F3877"/>
    <w:rsid w:val="004F3ADA"/>
    <w:rsid w:val="004F3C39"/>
    <w:rsid w:val="004F40EA"/>
    <w:rsid w:val="004F4366"/>
    <w:rsid w:val="004F4423"/>
    <w:rsid w:val="004F4521"/>
    <w:rsid w:val="004F4B8F"/>
    <w:rsid w:val="004F4D26"/>
    <w:rsid w:val="004F52DC"/>
    <w:rsid w:val="004F7543"/>
    <w:rsid w:val="00500ABA"/>
    <w:rsid w:val="00500B0F"/>
    <w:rsid w:val="00500C48"/>
    <w:rsid w:val="00501440"/>
    <w:rsid w:val="0050185A"/>
    <w:rsid w:val="00502480"/>
    <w:rsid w:val="00502E2C"/>
    <w:rsid w:val="00502ED7"/>
    <w:rsid w:val="00503220"/>
    <w:rsid w:val="00503C3E"/>
    <w:rsid w:val="00504B7C"/>
    <w:rsid w:val="00505577"/>
    <w:rsid w:val="00505738"/>
    <w:rsid w:val="00505C38"/>
    <w:rsid w:val="00506A08"/>
    <w:rsid w:val="00506CE1"/>
    <w:rsid w:val="00507326"/>
    <w:rsid w:val="0050755A"/>
    <w:rsid w:val="00507AA0"/>
    <w:rsid w:val="0051029F"/>
    <w:rsid w:val="00510DD9"/>
    <w:rsid w:val="00511199"/>
    <w:rsid w:val="00512BCC"/>
    <w:rsid w:val="00513584"/>
    <w:rsid w:val="005136EE"/>
    <w:rsid w:val="00513FA1"/>
    <w:rsid w:val="00514401"/>
    <w:rsid w:val="00514684"/>
    <w:rsid w:val="0051565B"/>
    <w:rsid w:val="0051633F"/>
    <w:rsid w:val="005163C2"/>
    <w:rsid w:val="0051691D"/>
    <w:rsid w:val="00516B89"/>
    <w:rsid w:val="005174FA"/>
    <w:rsid w:val="00520751"/>
    <w:rsid w:val="005208DB"/>
    <w:rsid w:val="00520CC6"/>
    <w:rsid w:val="005216EF"/>
    <w:rsid w:val="00521C70"/>
    <w:rsid w:val="00521CB3"/>
    <w:rsid w:val="00521F90"/>
    <w:rsid w:val="005231A7"/>
    <w:rsid w:val="00524464"/>
    <w:rsid w:val="0052463B"/>
    <w:rsid w:val="0052604F"/>
    <w:rsid w:val="0052689C"/>
    <w:rsid w:val="00526C51"/>
    <w:rsid w:val="00526FE0"/>
    <w:rsid w:val="005271A0"/>
    <w:rsid w:val="005277B8"/>
    <w:rsid w:val="00530514"/>
    <w:rsid w:val="00530607"/>
    <w:rsid w:val="00530CDD"/>
    <w:rsid w:val="00531017"/>
    <w:rsid w:val="0053211E"/>
    <w:rsid w:val="00533638"/>
    <w:rsid w:val="005336B5"/>
    <w:rsid w:val="00533944"/>
    <w:rsid w:val="00533973"/>
    <w:rsid w:val="00533C17"/>
    <w:rsid w:val="005344B7"/>
    <w:rsid w:val="005344F3"/>
    <w:rsid w:val="0053466B"/>
    <w:rsid w:val="00534A33"/>
    <w:rsid w:val="00535FDE"/>
    <w:rsid w:val="00535FEE"/>
    <w:rsid w:val="0053652A"/>
    <w:rsid w:val="00536BF8"/>
    <w:rsid w:val="00536FBA"/>
    <w:rsid w:val="00537428"/>
    <w:rsid w:val="005374C9"/>
    <w:rsid w:val="00537F58"/>
    <w:rsid w:val="00540596"/>
    <w:rsid w:val="0054071B"/>
    <w:rsid w:val="005413A6"/>
    <w:rsid w:val="00541628"/>
    <w:rsid w:val="00541A3F"/>
    <w:rsid w:val="00541B92"/>
    <w:rsid w:val="00541C3A"/>
    <w:rsid w:val="00543EC9"/>
    <w:rsid w:val="00544247"/>
    <w:rsid w:val="0054461D"/>
    <w:rsid w:val="00544EE9"/>
    <w:rsid w:val="0054521E"/>
    <w:rsid w:val="00545E4B"/>
    <w:rsid w:val="00546A1A"/>
    <w:rsid w:val="00546F05"/>
    <w:rsid w:val="0055060F"/>
    <w:rsid w:val="0055165D"/>
    <w:rsid w:val="00551732"/>
    <w:rsid w:val="00551F9E"/>
    <w:rsid w:val="0055273F"/>
    <w:rsid w:val="00552930"/>
    <w:rsid w:val="005532E1"/>
    <w:rsid w:val="005539DB"/>
    <w:rsid w:val="00553EC5"/>
    <w:rsid w:val="0055422D"/>
    <w:rsid w:val="00554B90"/>
    <w:rsid w:val="005554B1"/>
    <w:rsid w:val="00555E14"/>
    <w:rsid w:val="00556242"/>
    <w:rsid w:val="0055676F"/>
    <w:rsid w:val="005570DB"/>
    <w:rsid w:val="00557228"/>
    <w:rsid w:val="0055725B"/>
    <w:rsid w:val="00557E5B"/>
    <w:rsid w:val="0056194B"/>
    <w:rsid w:val="00562F64"/>
    <w:rsid w:val="00562F7E"/>
    <w:rsid w:val="0056310B"/>
    <w:rsid w:val="005633EC"/>
    <w:rsid w:val="0056343F"/>
    <w:rsid w:val="00565626"/>
    <w:rsid w:val="00566081"/>
    <w:rsid w:val="005669B0"/>
    <w:rsid w:val="0056761F"/>
    <w:rsid w:val="005676EB"/>
    <w:rsid w:val="00567C0F"/>
    <w:rsid w:val="00571005"/>
    <w:rsid w:val="005711CC"/>
    <w:rsid w:val="005720E0"/>
    <w:rsid w:val="00572AF0"/>
    <w:rsid w:val="00572BE6"/>
    <w:rsid w:val="00573E77"/>
    <w:rsid w:val="00574246"/>
    <w:rsid w:val="00574586"/>
    <w:rsid w:val="00574595"/>
    <w:rsid w:val="00574F2C"/>
    <w:rsid w:val="00575C71"/>
    <w:rsid w:val="0057629D"/>
    <w:rsid w:val="0057654D"/>
    <w:rsid w:val="00577F93"/>
    <w:rsid w:val="005802DE"/>
    <w:rsid w:val="005827B3"/>
    <w:rsid w:val="005829A2"/>
    <w:rsid w:val="0058357C"/>
    <w:rsid w:val="0058359A"/>
    <w:rsid w:val="00583FB6"/>
    <w:rsid w:val="0058413D"/>
    <w:rsid w:val="00584F34"/>
    <w:rsid w:val="00585302"/>
    <w:rsid w:val="0058571D"/>
    <w:rsid w:val="0058612E"/>
    <w:rsid w:val="00586E5B"/>
    <w:rsid w:val="00587845"/>
    <w:rsid w:val="00587BC2"/>
    <w:rsid w:val="00590AF8"/>
    <w:rsid w:val="00590B96"/>
    <w:rsid w:val="00590ED2"/>
    <w:rsid w:val="00591255"/>
    <w:rsid w:val="00592B8C"/>
    <w:rsid w:val="00592D46"/>
    <w:rsid w:val="00593DEC"/>
    <w:rsid w:val="005940ED"/>
    <w:rsid w:val="00595A4E"/>
    <w:rsid w:val="00595A57"/>
    <w:rsid w:val="00595F32"/>
    <w:rsid w:val="005A0173"/>
    <w:rsid w:val="005A27A6"/>
    <w:rsid w:val="005A2AE4"/>
    <w:rsid w:val="005A36FC"/>
    <w:rsid w:val="005A39DB"/>
    <w:rsid w:val="005A3ED6"/>
    <w:rsid w:val="005A41D0"/>
    <w:rsid w:val="005A5297"/>
    <w:rsid w:val="005A5558"/>
    <w:rsid w:val="005A6B0F"/>
    <w:rsid w:val="005A70D9"/>
    <w:rsid w:val="005A7952"/>
    <w:rsid w:val="005B0084"/>
    <w:rsid w:val="005B069F"/>
    <w:rsid w:val="005B28F3"/>
    <w:rsid w:val="005B347D"/>
    <w:rsid w:val="005B35BE"/>
    <w:rsid w:val="005B3F64"/>
    <w:rsid w:val="005B477F"/>
    <w:rsid w:val="005B4B17"/>
    <w:rsid w:val="005B4ED9"/>
    <w:rsid w:val="005B6A84"/>
    <w:rsid w:val="005B6AC3"/>
    <w:rsid w:val="005B6ADF"/>
    <w:rsid w:val="005C06C5"/>
    <w:rsid w:val="005C0815"/>
    <w:rsid w:val="005C0B8A"/>
    <w:rsid w:val="005C0D46"/>
    <w:rsid w:val="005C2596"/>
    <w:rsid w:val="005C2BBC"/>
    <w:rsid w:val="005C2D67"/>
    <w:rsid w:val="005C3731"/>
    <w:rsid w:val="005C39E2"/>
    <w:rsid w:val="005C4587"/>
    <w:rsid w:val="005C473D"/>
    <w:rsid w:val="005C4CCA"/>
    <w:rsid w:val="005C520A"/>
    <w:rsid w:val="005C5832"/>
    <w:rsid w:val="005C6446"/>
    <w:rsid w:val="005C70A3"/>
    <w:rsid w:val="005D118B"/>
    <w:rsid w:val="005D17CE"/>
    <w:rsid w:val="005D19EF"/>
    <w:rsid w:val="005D3412"/>
    <w:rsid w:val="005D59C1"/>
    <w:rsid w:val="005D5BB3"/>
    <w:rsid w:val="005D6207"/>
    <w:rsid w:val="005D6935"/>
    <w:rsid w:val="005D6B89"/>
    <w:rsid w:val="005D6D27"/>
    <w:rsid w:val="005D7371"/>
    <w:rsid w:val="005D7852"/>
    <w:rsid w:val="005E089E"/>
    <w:rsid w:val="005E0B9B"/>
    <w:rsid w:val="005E0F31"/>
    <w:rsid w:val="005E0FF8"/>
    <w:rsid w:val="005E1150"/>
    <w:rsid w:val="005E1409"/>
    <w:rsid w:val="005E14ED"/>
    <w:rsid w:val="005E19C9"/>
    <w:rsid w:val="005E2544"/>
    <w:rsid w:val="005E25BC"/>
    <w:rsid w:val="005E2BCF"/>
    <w:rsid w:val="005E2F13"/>
    <w:rsid w:val="005E3922"/>
    <w:rsid w:val="005E5671"/>
    <w:rsid w:val="005E5F61"/>
    <w:rsid w:val="005E6164"/>
    <w:rsid w:val="005E7E22"/>
    <w:rsid w:val="005F0A11"/>
    <w:rsid w:val="005F0BE3"/>
    <w:rsid w:val="005F1335"/>
    <w:rsid w:val="005F1BB9"/>
    <w:rsid w:val="005F215C"/>
    <w:rsid w:val="005F28EC"/>
    <w:rsid w:val="005F35B0"/>
    <w:rsid w:val="005F370A"/>
    <w:rsid w:val="005F3E14"/>
    <w:rsid w:val="005F3E7A"/>
    <w:rsid w:val="005F42C2"/>
    <w:rsid w:val="005F4660"/>
    <w:rsid w:val="005F4CE4"/>
    <w:rsid w:val="005F4F2C"/>
    <w:rsid w:val="005F6459"/>
    <w:rsid w:val="005F6D20"/>
    <w:rsid w:val="00600FC8"/>
    <w:rsid w:val="00601476"/>
    <w:rsid w:val="00602077"/>
    <w:rsid w:val="0060220E"/>
    <w:rsid w:val="006029A0"/>
    <w:rsid w:val="00602BE3"/>
    <w:rsid w:val="006032DA"/>
    <w:rsid w:val="00604C88"/>
    <w:rsid w:val="00605E87"/>
    <w:rsid w:val="0060688E"/>
    <w:rsid w:val="00606BA3"/>
    <w:rsid w:val="00606C7B"/>
    <w:rsid w:val="00607B59"/>
    <w:rsid w:val="00607DBD"/>
    <w:rsid w:val="00610347"/>
    <w:rsid w:val="00610E70"/>
    <w:rsid w:val="006111F2"/>
    <w:rsid w:val="00611501"/>
    <w:rsid w:val="006118A1"/>
    <w:rsid w:val="00611A20"/>
    <w:rsid w:val="00611A5E"/>
    <w:rsid w:val="00612C05"/>
    <w:rsid w:val="00613313"/>
    <w:rsid w:val="00613FCE"/>
    <w:rsid w:val="00614B65"/>
    <w:rsid w:val="00614EC4"/>
    <w:rsid w:val="00615175"/>
    <w:rsid w:val="0061589F"/>
    <w:rsid w:val="006162E4"/>
    <w:rsid w:val="00616488"/>
    <w:rsid w:val="0061649E"/>
    <w:rsid w:val="006165B0"/>
    <w:rsid w:val="0061744E"/>
    <w:rsid w:val="006179B8"/>
    <w:rsid w:val="00620085"/>
    <w:rsid w:val="006203DD"/>
    <w:rsid w:val="00620463"/>
    <w:rsid w:val="00620984"/>
    <w:rsid w:val="00620DA5"/>
    <w:rsid w:val="0062173B"/>
    <w:rsid w:val="006219DA"/>
    <w:rsid w:val="00621AC9"/>
    <w:rsid w:val="00623EB3"/>
    <w:rsid w:val="006243E4"/>
    <w:rsid w:val="00624890"/>
    <w:rsid w:val="00624F60"/>
    <w:rsid w:val="006256CC"/>
    <w:rsid w:val="00625934"/>
    <w:rsid w:val="00625BD0"/>
    <w:rsid w:val="0062642F"/>
    <w:rsid w:val="006277BD"/>
    <w:rsid w:val="00627D60"/>
    <w:rsid w:val="0063005D"/>
    <w:rsid w:val="00630344"/>
    <w:rsid w:val="00630BF2"/>
    <w:rsid w:val="00630CF2"/>
    <w:rsid w:val="006311E9"/>
    <w:rsid w:val="00631982"/>
    <w:rsid w:val="006327C9"/>
    <w:rsid w:val="006335D0"/>
    <w:rsid w:val="0063450B"/>
    <w:rsid w:val="006359EF"/>
    <w:rsid w:val="006359FA"/>
    <w:rsid w:val="00635F8C"/>
    <w:rsid w:val="00636BB7"/>
    <w:rsid w:val="006401DC"/>
    <w:rsid w:val="00640EED"/>
    <w:rsid w:val="006413FC"/>
    <w:rsid w:val="00642038"/>
    <w:rsid w:val="00643D6B"/>
    <w:rsid w:val="00645276"/>
    <w:rsid w:val="006453A0"/>
    <w:rsid w:val="00645D83"/>
    <w:rsid w:val="00646285"/>
    <w:rsid w:val="00646638"/>
    <w:rsid w:val="00647369"/>
    <w:rsid w:val="006475DD"/>
    <w:rsid w:val="00651F56"/>
    <w:rsid w:val="00652650"/>
    <w:rsid w:val="00652817"/>
    <w:rsid w:val="00652B0C"/>
    <w:rsid w:val="00652B5A"/>
    <w:rsid w:val="00653834"/>
    <w:rsid w:val="00653DFF"/>
    <w:rsid w:val="00653FEC"/>
    <w:rsid w:val="006552C1"/>
    <w:rsid w:val="00655615"/>
    <w:rsid w:val="00655AED"/>
    <w:rsid w:val="00657160"/>
    <w:rsid w:val="00657432"/>
    <w:rsid w:val="00657D6B"/>
    <w:rsid w:val="006608CF"/>
    <w:rsid w:val="006612DF"/>
    <w:rsid w:val="006619EC"/>
    <w:rsid w:val="00661CA0"/>
    <w:rsid w:val="00662165"/>
    <w:rsid w:val="006630B6"/>
    <w:rsid w:val="0066440A"/>
    <w:rsid w:val="006651ED"/>
    <w:rsid w:val="006652E0"/>
    <w:rsid w:val="00665B27"/>
    <w:rsid w:val="00665C9B"/>
    <w:rsid w:val="006666FE"/>
    <w:rsid w:val="00666D85"/>
    <w:rsid w:val="0066725C"/>
    <w:rsid w:val="00667A81"/>
    <w:rsid w:val="006702D2"/>
    <w:rsid w:val="0067052D"/>
    <w:rsid w:val="006706D0"/>
    <w:rsid w:val="00670BEE"/>
    <w:rsid w:val="00670CD1"/>
    <w:rsid w:val="0067147D"/>
    <w:rsid w:val="00671866"/>
    <w:rsid w:val="00671DB3"/>
    <w:rsid w:val="00672259"/>
    <w:rsid w:val="00673366"/>
    <w:rsid w:val="006735CA"/>
    <w:rsid w:val="00673F15"/>
    <w:rsid w:val="00673FEE"/>
    <w:rsid w:val="00674AB6"/>
    <w:rsid w:val="0067509B"/>
    <w:rsid w:val="00675864"/>
    <w:rsid w:val="00675D18"/>
    <w:rsid w:val="006763FA"/>
    <w:rsid w:val="00676502"/>
    <w:rsid w:val="00676546"/>
    <w:rsid w:val="00676F81"/>
    <w:rsid w:val="006771D2"/>
    <w:rsid w:val="0067763D"/>
    <w:rsid w:val="00677AE7"/>
    <w:rsid w:val="0068074B"/>
    <w:rsid w:val="00680D3F"/>
    <w:rsid w:val="00680F8C"/>
    <w:rsid w:val="00681026"/>
    <w:rsid w:val="00681481"/>
    <w:rsid w:val="00681D9D"/>
    <w:rsid w:val="006821B3"/>
    <w:rsid w:val="00683443"/>
    <w:rsid w:val="0068349F"/>
    <w:rsid w:val="0068473E"/>
    <w:rsid w:val="006871DB"/>
    <w:rsid w:val="006873EF"/>
    <w:rsid w:val="00687D09"/>
    <w:rsid w:val="0069043C"/>
    <w:rsid w:val="006904C1"/>
    <w:rsid w:val="00690781"/>
    <w:rsid w:val="006928D8"/>
    <w:rsid w:val="006937D6"/>
    <w:rsid w:val="00693BD4"/>
    <w:rsid w:val="00693F93"/>
    <w:rsid w:val="00694E11"/>
    <w:rsid w:val="00695293"/>
    <w:rsid w:val="00695885"/>
    <w:rsid w:val="00695ABE"/>
    <w:rsid w:val="00695FE0"/>
    <w:rsid w:val="0069660A"/>
    <w:rsid w:val="00696A51"/>
    <w:rsid w:val="0069709E"/>
    <w:rsid w:val="00697C29"/>
    <w:rsid w:val="006A0106"/>
    <w:rsid w:val="006A1BB3"/>
    <w:rsid w:val="006A25D0"/>
    <w:rsid w:val="006A34B6"/>
    <w:rsid w:val="006A3554"/>
    <w:rsid w:val="006A3861"/>
    <w:rsid w:val="006A3942"/>
    <w:rsid w:val="006A3C1B"/>
    <w:rsid w:val="006A49D6"/>
    <w:rsid w:val="006A522A"/>
    <w:rsid w:val="006A67B3"/>
    <w:rsid w:val="006A69C2"/>
    <w:rsid w:val="006A72AE"/>
    <w:rsid w:val="006A72EF"/>
    <w:rsid w:val="006A758E"/>
    <w:rsid w:val="006B0D88"/>
    <w:rsid w:val="006B1456"/>
    <w:rsid w:val="006B2C33"/>
    <w:rsid w:val="006B4BF1"/>
    <w:rsid w:val="006B54AC"/>
    <w:rsid w:val="006B54FA"/>
    <w:rsid w:val="006B6A8F"/>
    <w:rsid w:val="006B6EFB"/>
    <w:rsid w:val="006B6FE2"/>
    <w:rsid w:val="006B79D8"/>
    <w:rsid w:val="006B7F16"/>
    <w:rsid w:val="006C1279"/>
    <w:rsid w:val="006C1A27"/>
    <w:rsid w:val="006C21CB"/>
    <w:rsid w:val="006C221C"/>
    <w:rsid w:val="006C3929"/>
    <w:rsid w:val="006C4177"/>
    <w:rsid w:val="006C49FA"/>
    <w:rsid w:val="006C5175"/>
    <w:rsid w:val="006C5223"/>
    <w:rsid w:val="006C52A3"/>
    <w:rsid w:val="006C769D"/>
    <w:rsid w:val="006C7B7F"/>
    <w:rsid w:val="006D0224"/>
    <w:rsid w:val="006D12CA"/>
    <w:rsid w:val="006D18BE"/>
    <w:rsid w:val="006D1E4F"/>
    <w:rsid w:val="006D2A90"/>
    <w:rsid w:val="006D2ECA"/>
    <w:rsid w:val="006D33BC"/>
    <w:rsid w:val="006D3477"/>
    <w:rsid w:val="006D3AC8"/>
    <w:rsid w:val="006D41FB"/>
    <w:rsid w:val="006D4EBC"/>
    <w:rsid w:val="006D555A"/>
    <w:rsid w:val="006D59F8"/>
    <w:rsid w:val="006D6B75"/>
    <w:rsid w:val="006D7269"/>
    <w:rsid w:val="006D7445"/>
    <w:rsid w:val="006D79AA"/>
    <w:rsid w:val="006D7FBF"/>
    <w:rsid w:val="006E05B2"/>
    <w:rsid w:val="006E146B"/>
    <w:rsid w:val="006E14C3"/>
    <w:rsid w:val="006E2071"/>
    <w:rsid w:val="006E246E"/>
    <w:rsid w:val="006E3118"/>
    <w:rsid w:val="006E415B"/>
    <w:rsid w:val="006E5C52"/>
    <w:rsid w:val="006E607B"/>
    <w:rsid w:val="006E6100"/>
    <w:rsid w:val="006E64C2"/>
    <w:rsid w:val="006E68FE"/>
    <w:rsid w:val="006E6F8F"/>
    <w:rsid w:val="006E74C1"/>
    <w:rsid w:val="006E75EE"/>
    <w:rsid w:val="006E7E84"/>
    <w:rsid w:val="006F09DE"/>
    <w:rsid w:val="006F1012"/>
    <w:rsid w:val="006F500F"/>
    <w:rsid w:val="006F68B6"/>
    <w:rsid w:val="006F6A6C"/>
    <w:rsid w:val="006F7943"/>
    <w:rsid w:val="006F7CF5"/>
    <w:rsid w:val="006F7DD5"/>
    <w:rsid w:val="00700584"/>
    <w:rsid w:val="0070287C"/>
    <w:rsid w:val="007028DB"/>
    <w:rsid w:val="00702AA2"/>
    <w:rsid w:val="00703FC8"/>
    <w:rsid w:val="00704BD1"/>
    <w:rsid w:val="00707746"/>
    <w:rsid w:val="007077B5"/>
    <w:rsid w:val="00707EB8"/>
    <w:rsid w:val="007104D3"/>
    <w:rsid w:val="00710744"/>
    <w:rsid w:val="0071076D"/>
    <w:rsid w:val="00710C32"/>
    <w:rsid w:val="00710D10"/>
    <w:rsid w:val="0071151A"/>
    <w:rsid w:val="00712094"/>
    <w:rsid w:val="007128E6"/>
    <w:rsid w:val="007134F6"/>
    <w:rsid w:val="00713B66"/>
    <w:rsid w:val="00714D06"/>
    <w:rsid w:val="00717325"/>
    <w:rsid w:val="00717EC1"/>
    <w:rsid w:val="007202F3"/>
    <w:rsid w:val="00720595"/>
    <w:rsid w:val="007207F7"/>
    <w:rsid w:val="007210D2"/>
    <w:rsid w:val="0072118E"/>
    <w:rsid w:val="007211FC"/>
    <w:rsid w:val="0072399A"/>
    <w:rsid w:val="00723F55"/>
    <w:rsid w:val="00724308"/>
    <w:rsid w:val="007255CE"/>
    <w:rsid w:val="00725858"/>
    <w:rsid w:val="00725865"/>
    <w:rsid w:val="00725FAA"/>
    <w:rsid w:val="00726B7F"/>
    <w:rsid w:val="007272E5"/>
    <w:rsid w:val="007274BA"/>
    <w:rsid w:val="00730027"/>
    <w:rsid w:val="007315FC"/>
    <w:rsid w:val="0073193B"/>
    <w:rsid w:val="00732A5D"/>
    <w:rsid w:val="0073364D"/>
    <w:rsid w:val="00733D49"/>
    <w:rsid w:val="00734B52"/>
    <w:rsid w:val="00734B7B"/>
    <w:rsid w:val="0073534F"/>
    <w:rsid w:val="007353DB"/>
    <w:rsid w:val="00735644"/>
    <w:rsid w:val="00735781"/>
    <w:rsid w:val="00735B36"/>
    <w:rsid w:val="007366E8"/>
    <w:rsid w:val="00740893"/>
    <w:rsid w:val="00740F01"/>
    <w:rsid w:val="007418ED"/>
    <w:rsid w:val="00741FF1"/>
    <w:rsid w:val="0074226A"/>
    <w:rsid w:val="00743C09"/>
    <w:rsid w:val="007457CC"/>
    <w:rsid w:val="007458F7"/>
    <w:rsid w:val="00747806"/>
    <w:rsid w:val="00747974"/>
    <w:rsid w:val="00747C94"/>
    <w:rsid w:val="00750E34"/>
    <w:rsid w:val="007516A2"/>
    <w:rsid w:val="00752224"/>
    <w:rsid w:val="007526AE"/>
    <w:rsid w:val="00752F92"/>
    <w:rsid w:val="0075305E"/>
    <w:rsid w:val="007534DA"/>
    <w:rsid w:val="00753F8F"/>
    <w:rsid w:val="00754755"/>
    <w:rsid w:val="00755000"/>
    <w:rsid w:val="007569F2"/>
    <w:rsid w:val="00756A32"/>
    <w:rsid w:val="00756DB2"/>
    <w:rsid w:val="007572D1"/>
    <w:rsid w:val="0075786D"/>
    <w:rsid w:val="00757BA7"/>
    <w:rsid w:val="00760209"/>
    <w:rsid w:val="007603B8"/>
    <w:rsid w:val="0076047F"/>
    <w:rsid w:val="007604EA"/>
    <w:rsid w:val="00761930"/>
    <w:rsid w:val="00762647"/>
    <w:rsid w:val="00762916"/>
    <w:rsid w:val="00763209"/>
    <w:rsid w:val="0076373C"/>
    <w:rsid w:val="00763B3B"/>
    <w:rsid w:val="0076443F"/>
    <w:rsid w:val="00764D07"/>
    <w:rsid w:val="007656A2"/>
    <w:rsid w:val="00766218"/>
    <w:rsid w:val="0076623D"/>
    <w:rsid w:val="00766C7F"/>
    <w:rsid w:val="00767152"/>
    <w:rsid w:val="00767407"/>
    <w:rsid w:val="007679A4"/>
    <w:rsid w:val="007679B3"/>
    <w:rsid w:val="007701E0"/>
    <w:rsid w:val="007705F5"/>
    <w:rsid w:val="0077083A"/>
    <w:rsid w:val="00771660"/>
    <w:rsid w:val="007717FD"/>
    <w:rsid w:val="00771D83"/>
    <w:rsid w:val="007724E1"/>
    <w:rsid w:val="00772E47"/>
    <w:rsid w:val="00773557"/>
    <w:rsid w:val="00773E4E"/>
    <w:rsid w:val="00773ECD"/>
    <w:rsid w:val="0077424C"/>
    <w:rsid w:val="00775288"/>
    <w:rsid w:val="00775513"/>
    <w:rsid w:val="007755B9"/>
    <w:rsid w:val="00775838"/>
    <w:rsid w:val="00775FA5"/>
    <w:rsid w:val="00776407"/>
    <w:rsid w:val="00776632"/>
    <w:rsid w:val="00777D2A"/>
    <w:rsid w:val="00780171"/>
    <w:rsid w:val="0078084C"/>
    <w:rsid w:val="00781099"/>
    <w:rsid w:val="00781F0C"/>
    <w:rsid w:val="007852AA"/>
    <w:rsid w:val="007872D9"/>
    <w:rsid w:val="00787626"/>
    <w:rsid w:val="00787CCC"/>
    <w:rsid w:val="00790737"/>
    <w:rsid w:val="00790E52"/>
    <w:rsid w:val="00790EA3"/>
    <w:rsid w:val="00790EC0"/>
    <w:rsid w:val="00791139"/>
    <w:rsid w:val="00791146"/>
    <w:rsid w:val="00792659"/>
    <w:rsid w:val="00792BCC"/>
    <w:rsid w:val="00793171"/>
    <w:rsid w:val="00794B76"/>
    <w:rsid w:val="00794E92"/>
    <w:rsid w:val="00795AE4"/>
    <w:rsid w:val="00795AE8"/>
    <w:rsid w:val="00795FA2"/>
    <w:rsid w:val="00795FCD"/>
    <w:rsid w:val="00796537"/>
    <w:rsid w:val="00796658"/>
    <w:rsid w:val="00796EF4"/>
    <w:rsid w:val="007976D5"/>
    <w:rsid w:val="007979C9"/>
    <w:rsid w:val="007A0129"/>
    <w:rsid w:val="007A0C42"/>
    <w:rsid w:val="007A0FB9"/>
    <w:rsid w:val="007A13C7"/>
    <w:rsid w:val="007A1DFF"/>
    <w:rsid w:val="007A2071"/>
    <w:rsid w:val="007A2254"/>
    <w:rsid w:val="007A2A84"/>
    <w:rsid w:val="007A3082"/>
    <w:rsid w:val="007A46C6"/>
    <w:rsid w:val="007A4F6E"/>
    <w:rsid w:val="007A5E41"/>
    <w:rsid w:val="007A5EF4"/>
    <w:rsid w:val="007A6319"/>
    <w:rsid w:val="007A6544"/>
    <w:rsid w:val="007A678C"/>
    <w:rsid w:val="007A744D"/>
    <w:rsid w:val="007B00B1"/>
    <w:rsid w:val="007B01B4"/>
    <w:rsid w:val="007B02D6"/>
    <w:rsid w:val="007B0736"/>
    <w:rsid w:val="007B1071"/>
    <w:rsid w:val="007B1A24"/>
    <w:rsid w:val="007B1F42"/>
    <w:rsid w:val="007B254A"/>
    <w:rsid w:val="007B2C45"/>
    <w:rsid w:val="007B2CDF"/>
    <w:rsid w:val="007B336C"/>
    <w:rsid w:val="007B3542"/>
    <w:rsid w:val="007B354F"/>
    <w:rsid w:val="007B397C"/>
    <w:rsid w:val="007B4239"/>
    <w:rsid w:val="007B4ABF"/>
    <w:rsid w:val="007B5897"/>
    <w:rsid w:val="007B58B6"/>
    <w:rsid w:val="007B5DBD"/>
    <w:rsid w:val="007B5EED"/>
    <w:rsid w:val="007B5F45"/>
    <w:rsid w:val="007B6337"/>
    <w:rsid w:val="007B7877"/>
    <w:rsid w:val="007C034A"/>
    <w:rsid w:val="007C127A"/>
    <w:rsid w:val="007C1FD7"/>
    <w:rsid w:val="007C20AE"/>
    <w:rsid w:val="007C283D"/>
    <w:rsid w:val="007C31F3"/>
    <w:rsid w:val="007C349D"/>
    <w:rsid w:val="007C3B27"/>
    <w:rsid w:val="007C4568"/>
    <w:rsid w:val="007C4E35"/>
    <w:rsid w:val="007C5191"/>
    <w:rsid w:val="007C522A"/>
    <w:rsid w:val="007C58A7"/>
    <w:rsid w:val="007C79AA"/>
    <w:rsid w:val="007D003E"/>
    <w:rsid w:val="007D08BE"/>
    <w:rsid w:val="007D0B5D"/>
    <w:rsid w:val="007D14DD"/>
    <w:rsid w:val="007D18BE"/>
    <w:rsid w:val="007D2DF0"/>
    <w:rsid w:val="007D4058"/>
    <w:rsid w:val="007D4672"/>
    <w:rsid w:val="007D54FF"/>
    <w:rsid w:val="007D568F"/>
    <w:rsid w:val="007D5AC5"/>
    <w:rsid w:val="007D67CE"/>
    <w:rsid w:val="007D6BD2"/>
    <w:rsid w:val="007D7CC2"/>
    <w:rsid w:val="007D7F36"/>
    <w:rsid w:val="007E0015"/>
    <w:rsid w:val="007E06E2"/>
    <w:rsid w:val="007E172A"/>
    <w:rsid w:val="007E1A76"/>
    <w:rsid w:val="007E3789"/>
    <w:rsid w:val="007E3B26"/>
    <w:rsid w:val="007E4037"/>
    <w:rsid w:val="007E499B"/>
    <w:rsid w:val="007E4CDA"/>
    <w:rsid w:val="007E7183"/>
    <w:rsid w:val="007F2F15"/>
    <w:rsid w:val="007F3A66"/>
    <w:rsid w:val="007F4386"/>
    <w:rsid w:val="007F57A0"/>
    <w:rsid w:val="007F5F98"/>
    <w:rsid w:val="007F6C21"/>
    <w:rsid w:val="007F7345"/>
    <w:rsid w:val="007F7CC8"/>
    <w:rsid w:val="00800388"/>
    <w:rsid w:val="00801272"/>
    <w:rsid w:val="008016B7"/>
    <w:rsid w:val="00801706"/>
    <w:rsid w:val="00802291"/>
    <w:rsid w:val="008028AA"/>
    <w:rsid w:val="00803633"/>
    <w:rsid w:val="008039D3"/>
    <w:rsid w:val="00804AC0"/>
    <w:rsid w:val="00804D14"/>
    <w:rsid w:val="00804D99"/>
    <w:rsid w:val="00804E4B"/>
    <w:rsid w:val="0080580C"/>
    <w:rsid w:val="00805DDD"/>
    <w:rsid w:val="008062A1"/>
    <w:rsid w:val="00806A59"/>
    <w:rsid w:val="00806EC5"/>
    <w:rsid w:val="00806F71"/>
    <w:rsid w:val="00807F22"/>
    <w:rsid w:val="008100F1"/>
    <w:rsid w:val="008102D6"/>
    <w:rsid w:val="00810A3E"/>
    <w:rsid w:val="008118E3"/>
    <w:rsid w:val="008123EB"/>
    <w:rsid w:val="00812AFD"/>
    <w:rsid w:val="00812D4E"/>
    <w:rsid w:val="00814061"/>
    <w:rsid w:val="0081450B"/>
    <w:rsid w:val="00814749"/>
    <w:rsid w:val="00817147"/>
    <w:rsid w:val="00817E60"/>
    <w:rsid w:val="00820C27"/>
    <w:rsid w:val="00820C63"/>
    <w:rsid w:val="00821A64"/>
    <w:rsid w:val="00822AF5"/>
    <w:rsid w:val="00823400"/>
    <w:rsid w:val="00824B82"/>
    <w:rsid w:val="00825798"/>
    <w:rsid w:val="00826D22"/>
    <w:rsid w:val="00830474"/>
    <w:rsid w:val="00831153"/>
    <w:rsid w:val="00831B86"/>
    <w:rsid w:val="00831F97"/>
    <w:rsid w:val="00833D7A"/>
    <w:rsid w:val="0083402C"/>
    <w:rsid w:val="00834938"/>
    <w:rsid w:val="00834ABC"/>
    <w:rsid w:val="008357B8"/>
    <w:rsid w:val="00835858"/>
    <w:rsid w:val="00835880"/>
    <w:rsid w:val="008358FF"/>
    <w:rsid w:val="00835D36"/>
    <w:rsid w:val="00835DF6"/>
    <w:rsid w:val="008364DE"/>
    <w:rsid w:val="00837111"/>
    <w:rsid w:val="008378E4"/>
    <w:rsid w:val="008413CF"/>
    <w:rsid w:val="00843449"/>
    <w:rsid w:val="008440DF"/>
    <w:rsid w:val="008441F5"/>
    <w:rsid w:val="0084420B"/>
    <w:rsid w:val="00844406"/>
    <w:rsid w:val="008458F6"/>
    <w:rsid w:val="00845F86"/>
    <w:rsid w:val="0084744C"/>
    <w:rsid w:val="00847CCB"/>
    <w:rsid w:val="008501ED"/>
    <w:rsid w:val="00850DDC"/>
    <w:rsid w:val="00851019"/>
    <w:rsid w:val="00851755"/>
    <w:rsid w:val="008527CB"/>
    <w:rsid w:val="00852857"/>
    <w:rsid w:val="0085403B"/>
    <w:rsid w:val="0085414E"/>
    <w:rsid w:val="00854220"/>
    <w:rsid w:val="00854561"/>
    <w:rsid w:val="00854918"/>
    <w:rsid w:val="00854B79"/>
    <w:rsid w:val="00855309"/>
    <w:rsid w:val="008558F0"/>
    <w:rsid w:val="008563A9"/>
    <w:rsid w:val="00857416"/>
    <w:rsid w:val="008576F6"/>
    <w:rsid w:val="00857FBC"/>
    <w:rsid w:val="00860135"/>
    <w:rsid w:val="0086035D"/>
    <w:rsid w:val="00860C12"/>
    <w:rsid w:val="00860C2E"/>
    <w:rsid w:val="0086108D"/>
    <w:rsid w:val="00862E50"/>
    <w:rsid w:val="00863051"/>
    <w:rsid w:val="00863DDE"/>
    <w:rsid w:val="008640BB"/>
    <w:rsid w:val="0086450C"/>
    <w:rsid w:val="0086505C"/>
    <w:rsid w:val="00866295"/>
    <w:rsid w:val="0087117E"/>
    <w:rsid w:val="00871331"/>
    <w:rsid w:val="00871CF4"/>
    <w:rsid w:val="00871D7E"/>
    <w:rsid w:val="00871DF4"/>
    <w:rsid w:val="00872006"/>
    <w:rsid w:val="00872299"/>
    <w:rsid w:val="008723E6"/>
    <w:rsid w:val="0087387E"/>
    <w:rsid w:val="00874059"/>
    <w:rsid w:val="008747E8"/>
    <w:rsid w:val="008748FA"/>
    <w:rsid w:val="00874C26"/>
    <w:rsid w:val="00875201"/>
    <w:rsid w:val="00875287"/>
    <w:rsid w:val="00876AA2"/>
    <w:rsid w:val="00877210"/>
    <w:rsid w:val="0087722D"/>
    <w:rsid w:val="008800CC"/>
    <w:rsid w:val="0088019A"/>
    <w:rsid w:val="00880203"/>
    <w:rsid w:val="008813BE"/>
    <w:rsid w:val="00881EC8"/>
    <w:rsid w:val="0088253D"/>
    <w:rsid w:val="008825F5"/>
    <w:rsid w:val="00882647"/>
    <w:rsid w:val="008827EC"/>
    <w:rsid w:val="008831FF"/>
    <w:rsid w:val="008833D9"/>
    <w:rsid w:val="00883B6E"/>
    <w:rsid w:val="008848D5"/>
    <w:rsid w:val="008861F9"/>
    <w:rsid w:val="008862E8"/>
    <w:rsid w:val="00886491"/>
    <w:rsid w:val="00886530"/>
    <w:rsid w:val="00886762"/>
    <w:rsid w:val="00886A1E"/>
    <w:rsid w:val="00886BC3"/>
    <w:rsid w:val="00886E4D"/>
    <w:rsid w:val="008875F5"/>
    <w:rsid w:val="00887BAB"/>
    <w:rsid w:val="00890D65"/>
    <w:rsid w:val="00891EA5"/>
    <w:rsid w:val="008923B0"/>
    <w:rsid w:val="008928AB"/>
    <w:rsid w:val="00894121"/>
    <w:rsid w:val="008949C4"/>
    <w:rsid w:val="00894A38"/>
    <w:rsid w:val="00895D1A"/>
    <w:rsid w:val="0089683C"/>
    <w:rsid w:val="00897ABE"/>
    <w:rsid w:val="00897BFF"/>
    <w:rsid w:val="008A069B"/>
    <w:rsid w:val="008A0894"/>
    <w:rsid w:val="008A12FC"/>
    <w:rsid w:val="008A13A1"/>
    <w:rsid w:val="008A1A3A"/>
    <w:rsid w:val="008A1E19"/>
    <w:rsid w:val="008A33E0"/>
    <w:rsid w:val="008A3A2C"/>
    <w:rsid w:val="008A3E18"/>
    <w:rsid w:val="008A4A5A"/>
    <w:rsid w:val="008A4B1D"/>
    <w:rsid w:val="008A5437"/>
    <w:rsid w:val="008A5881"/>
    <w:rsid w:val="008A5AFF"/>
    <w:rsid w:val="008A69DA"/>
    <w:rsid w:val="008A6A6D"/>
    <w:rsid w:val="008B01DA"/>
    <w:rsid w:val="008B042D"/>
    <w:rsid w:val="008B0871"/>
    <w:rsid w:val="008B0A24"/>
    <w:rsid w:val="008B0AED"/>
    <w:rsid w:val="008B0D33"/>
    <w:rsid w:val="008B137F"/>
    <w:rsid w:val="008B235D"/>
    <w:rsid w:val="008B2B23"/>
    <w:rsid w:val="008B2BE3"/>
    <w:rsid w:val="008B3894"/>
    <w:rsid w:val="008B3DCF"/>
    <w:rsid w:val="008B53E4"/>
    <w:rsid w:val="008B5F73"/>
    <w:rsid w:val="008B71DD"/>
    <w:rsid w:val="008B7984"/>
    <w:rsid w:val="008C187D"/>
    <w:rsid w:val="008C18A8"/>
    <w:rsid w:val="008C2299"/>
    <w:rsid w:val="008C24CA"/>
    <w:rsid w:val="008C2F7A"/>
    <w:rsid w:val="008C3681"/>
    <w:rsid w:val="008C3810"/>
    <w:rsid w:val="008C43C0"/>
    <w:rsid w:val="008C5D47"/>
    <w:rsid w:val="008C76AE"/>
    <w:rsid w:val="008D1A3E"/>
    <w:rsid w:val="008D1C29"/>
    <w:rsid w:val="008D1D7D"/>
    <w:rsid w:val="008D2128"/>
    <w:rsid w:val="008D23B7"/>
    <w:rsid w:val="008D2D6C"/>
    <w:rsid w:val="008D3271"/>
    <w:rsid w:val="008D3696"/>
    <w:rsid w:val="008D3C86"/>
    <w:rsid w:val="008D4F8A"/>
    <w:rsid w:val="008D5640"/>
    <w:rsid w:val="008D5B5F"/>
    <w:rsid w:val="008D6388"/>
    <w:rsid w:val="008D64DC"/>
    <w:rsid w:val="008D6DB3"/>
    <w:rsid w:val="008D7B84"/>
    <w:rsid w:val="008E053A"/>
    <w:rsid w:val="008E0CF9"/>
    <w:rsid w:val="008E0FC4"/>
    <w:rsid w:val="008E1260"/>
    <w:rsid w:val="008E13A1"/>
    <w:rsid w:val="008E15F6"/>
    <w:rsid w:val="008E1B59"/>
    <w:rsid w:val="008E2B41"/>
    <w:rsid w:val="008E32E5"/>
    <w:rsid w:val="008E51FE"/>
    <w:rsid w:val="008E5AB8"/>
    <w:rsid w:val="008E5C5F"/>
    <w:rsid w:val="008E60C1"/>
    <w:rsid w:val="008E6D6F"/>
    <w:rsid w:val="008E7055"/>
    <w:rsid w:val="008E7AAD"/>
    <w:rsid w:val="008F0D3E"/>
    <w:rsid w:val="008F11C9"/>
    <w:rsid w:val="008F1638"/>
    <w:rsid w:val="008F22FD"/>
    <w:rsid w:val="008F3424"/>
    <w:rsid w:val="008F4149"/>
    <w:rsid w:val="008F4DA1"/>
    <w:rsid w:val="008F519A"/>
    <w:rsid w:val="008F55AB"/>
    <w:rsid w:val="008F55BD"/>
    <w:rsid w:val="008F5608"/>
    <w:rsid w:val="008F5672"/>
    <w:rsid w:val="008F5B8E"/>
    <w:rsid w:val="008F6A60"/>
    <w:rsid w:val="008F6C72"/>
    <w:rsid w:val="008F6E38"/>
    <w:rsid w:val="00900C5E"/>
    <w:rsid w:val="00901DF1"/>
    <w:rsid w:val="00901F9D"/>
    <w:rsid w:val="009028CF"/>
    <w:rsid w:val="00903263"/>
    <w:rsid w:val="009039E7"/>
    <w:rsid w:val="00903D1F"/>
    <w:rsid w:val="00903FE6"/>
    <w:rsid w:val="00904056"/>
    <w:rsid w:val="009044A4"/>
    <w:rsid w:val="009044A5"/>
    <w:rsid w:val="009047EA"/>
    <w:rsid w:val="009049A3"/>
    <w:rsid w:val="009059BF"/>
    <w:rsid w:val="00905D15"/>
    <w:rsid w:val="00906038"/>
    <w:rsid w:val="00906296"/>
    <w:rsid w:val="00906B3E"/>
    <w:rsid w:val="009072F1"/>
    <w:rsid w:val="0091002C"/>
    <w:rsid w:val="009110C8"/>
    <w:rsid w:val="0091229C"/>
    <w:rsid w:val="009128EF"/>
    <w:rsid w:val="00912CAE"/>
    <w:rsid w:val="00913829"/>
    <w:rsid w:val="00913E25"/>
    <w:rsid w:val="00914502"/>
    <w:rsid w:val="00916BB7"/>
    <w:rsid w:val="009179A9"/>
    <w:rsid w:val="00920883"/>
    <w:rsid w:val="00921092"/>
    <w:rsid w:val="00921198"/>
    <w:rsid w:val="00921297"/>
    <w:rsid w:val="0092190B"/>
    <w:rsid w:val="009246F5"/>
    <w:rsid w:val="00924DDA"/>
    <w:rsid w:val="009261E0"/>
    <w:rsid w:val="00926528"/>
    <w:rsid w:val="00926C91"/>
    <w:rsid w:val="00927728"/>
    <w:rsid w:val="00927A60"/>
    <w:rsid w:val="00927D9B"/>
    <w:rsid w:val="009304FF"/>
    <w:rsid w:val="009326AC"/>
    <w:rsid w:val="00932F38"/>
    <w:rsid w:val="00932F80"/>
    <w:rsid w:val="00933D6B"/>
    <w:rsid w:val="009363FF"/>
    <w:rsid w:val="00936916"/>
    <w:rsid w:val="00936A8D"/>
    <w:rsid w:val="00936E93"/>
    <w:rsid w:val="00936EB7"/>
    <w:rsid w:val="00937622"/>
    <w:rsid w:val="0093762D"/>
    <w:rsid w:val="00937643"/>
    <w:rsid w:val="009379D2"/>
    <w:rsid w:val="00937DC0"/>
    <w:rsid w:val="009402A2"/>
    <w:rsid w:val="00940D05"/>
    <w:rsid w:val="009415A9"/>
    <w:rsid w:val="00941876"/>
    <w:rsid w:val="00941D6B"/>
    <w:rsid w:val="00941D8B"/>
    <w:rsid w:val="00942888"/>
    <w:rsid w:val="00942B44"/>
    <w:rsid w:val="00942BB2"/>
    <w:rsid w:val="009445B7"/>
    <w:rsid w:val="009448C5"/>
    <w:rsid w:val="00944D97"/>
    <w:rsid w:val="00945E5A"/>
    <w:rsid w:val="00946A3B"/>
    <w:rsid w:val="00946AEE"/>
    <w:rsid w:val="00947600"/>
    <w:rsid w:val="00951D02"/>
    <w:rsid w:val="00951E8F"/>
    <w:rsid w:val="00952C7D"/>
    <w:rsid w:val="009533ED"/>
    <w:rsid w:val="00954916"/>
    <w:rsid w:val="0095500B"/>
    <w:rsid w:val="009552E4"/>
    <w:rsid w:val="00956349"/>
    <w:rsid w:val="00956973"/>
    <w:rsid w:val="00956DAF"/>
    <w:rsid w:val="00957AF2"/>
    <w:rsid w:val="00957C8E"/>
    <w:rsid w:val="00961318"/>
    <w:rsid w:val="0096163D"/>
    <w:rsid w:val="009617B3"/>
    <w:rsid w:val="00962B8E"/>
    <w:rsid w:val="00962C1A"/>
    <w:rsid w:val="00963202"/>
    <w:rsid w:val="00963A95"/>
    <w:rsid w:val="00965464"/>
    <w:rsid w:val="0096563C"/>
    <w:rsid w:val="009656B1"/>
    <w:rsid w:val="00966282"/>
    <w:rsid w:val="0096688A"/>
    <w:rsid w:val="00967219"/>
    <w:rsid w:val="0096789A"/>
    <w:rsid w:val="00967AEE"/>
    <w:rsid w:val="009703D9"/>
    <w:rsid w:val="009704CA"/>
    <w:rsid w:val="009708D9"/>
    <w:rsid w:val="009709EB"/>
    <w:rsid w:val="00970C73"/>
    <w:rsid w:val="00970E16"/>
    <w:rsid w:val="00971F87"/>
    <w:rsid w:val="00973339"/>
    <w:rsid w:val="009743DC"/>
    <w:rsid w:val="00975348"/>
    <w:rsid w:val="00976C4B"/>
    <w:rsid w:val="00976E05"/>
    <w:rsid w:val="0097792A"/>
    <w:rsid w:val="00981AD7"/>
    <w:rsid w:val="00981AF7"/>
    <w:rsid w:val="00981C4A"/>
    <w:rsid w:val="0098244C"/>
    <w:rsid w:val="00982467"/>
    <w:rsid w:val="00982777"/>
    <w:rsid w:val="00983394"/>
    <w:rsid w:val="009848D8"/>
    <w:rsid w:val="00984E2E"/>
    <w:rsid w:val="00985ED4"/>
    <w:rsid w:val="0098666C"/>
    <w:rsid w:val="00986909"/>
    <w:rsid w:val="00987124"/>
    <w:rsid w:val="00987D62"/>
    <w:rsid w:val="00990193"/>
    <w:rsid w:val="009908D6"/>
    <w:rsid w:val="00991676"/>
    <w:rsid w:val="00991B7D"/>
    <w:rsid w:val="00992141"/>
    <w:rsid w:val="00992270"/>
    <w:rsid w:val="009925D2"/>
    <w:rsid w:val="00992651"/>
    <w:rsid w:val="00992888"/>
    <w:rsid w:val="0099303A"/>
    <w:rsid w:val="00993D37"/>
    <w:rsid w:val="00994C73"/>
    <w:rsid w:val="00994FE3"/>
    <w:rsid w:val="009954FD"/>
    <w:rsid w:val="00995BB5"/>
    <w:rsid w:val="00995F49"/>
    <w:rsid w:val="009962C3"/>
    <w:rsid w:val="00996491"/>
    <w:rsid w:val="009966A9"/>
    <w:rsid w:val="009974B3"/>
    <w:rsid w:val="009974F6"/>
    <w:rsid w:val="009A03C1"/>
    <w:rsid w:val="009A16CD"/>
    <w:rsid w:val="009A1DB0"/>
    <w:rsid w:val="009A2158"/>
    <w:rsid w:val="009A29B0"/>
    <w:rsid w:val="009A2C3E"/>
    <w:rsid w:val="009A2F7A"/>
    <w:rsid w:val="009A35EE"/>
    <w:rsid w:val="009A41FE"/>
    <w:rsid w:val="009A5615"/>
    <w:rsid w:val="009A65B1"/>
    <w:rsid w:val="009A7131"/>
    <w:rsid w:val="009A77E3"/>
    <w:rsid w:val="009B01C3"/>
    <w:rsid w:val="009B05C6"/>
    <w:rsid w:val="009B16A3"/>
    <w:rsid w:val="009B1AE7"/>
    <w:rsid w:val="009B1CE5"/>
    <w:rsid w:val="009B2E2D"/>
    <w:rsid w:val="009B32D6"/>
    <w:rsid w:val="009B3B3D"/>
    <w:rsid w:val="009B4431"/>
    <w:rsid w:val="009B46E7"/>
    <w:rsid w:val="009B46EC"/>
    <w:rsid w:val="009B4BE1"/>
    <w:rsid w:val="009B51DC"/>
    <w:rsid w:val="009B545C"/>
    <w:rsid w:val="009B556D"/>
    <w:rsid w:val="009B5CFC"/>
    <w:rsid w:val="009B6202"/>
    <w:rsid w:val="009B6561"/>
    <w:rsid w:val="009B6709"/>
    <w:rsid w:val="009B6A90"/>
    <w:rsid w:val="009B7C90"/>
    <w:rsid w:val="009B7F6E"/>
    <w:rsid w:val="009C02E2"/>
    <w:rsid w:val="009C0A9C"/>
    <w:rsid w:val="009C1636"/>
    <w:rsid w:val="009C2305"/>
    <w:rsid w:val="009C3F77"/>
    <w:rsid w:val="009C5043"/>
    <w:rsid w:val="009C52AC"/>
    <w:rsid w:val="009C588E"/>
    <w:rsid w:val="009C60D2"/>
    <w:rsid w:val="009C6989"/>
    <w:rsid w:val="009D126A"/>
    <w:rsid w:val="009D293E"/>
    <w:rsid w:val="009D2A62"/>
    <w:rsid w:val="009D4665"/>
    <w:rsid w:val="009D47DA"/>
    <w:rsid w:val="009D5470"/>
    <w:rsid w:val="009D609C"/>
    <w:rsid w:val="009D695A"/>
    <w:rsid w:val="009D7A96"/>
    <w:rsid w:val="009D7EE1"/>
    <w:rsid w:val="009E0042"/>
    <w:rsid w:val="009E0BE4"/>
    <w:rsid w:val="009E0C1A"/>
    <w:rsid w:val="009E0F43"/>
    <w:rsid w:val="009E1E8E"/>
    <w:rsid w:val="009E1EA8"/>
    <w:rsid w:val="009E2614"/>
    <w:rsid w:val="009E2FA1"/>
    <w:rsid w:val="009E3171"/>
    <w:rsid w:val="009E31F4"/>
    <w:rsid w:val="009E5BD6"/>
    <w:rsid w:val="009E61E4"/>
    <w:rsid w:val="009E6280"/>
    <w:rsid w:val="009E6E80"/>
    <w:rsid w:val="009E762D"/>
    <w:rsid w:val="009E7AAB"/>
    <w:rsid w:val="009E7C17"/>
    <w:rsid w:val="009F016A"/>
    <w:rsid w:val="009F08AF"/>
    <w:rsid w:val="009F17C2"/>
    <w:rsid w:val="009F2AA6"/>
    <w:rsid w:val="009F2AE0"/>
    <w:rsid w:val="009F3250"/>
    <w:rsid w:val="009F3830"/>
    <w:rsid w:val="009F3942"/>
    <w:rsid w:val="009F3E7C"/>
    <w:rsid w:val="009F47A8"/>
    <w:rsid w:val="009F4AB3"/>
    <w:rsid w:val="009F4C62"/>
    <w:rsid w:val="009F56C6"/>
    <w:rsid w:val="009F7A6B"/>
    <w:rsid w:val="009F7DE6"/>
    <w:rsid w:val="00A0081D"/>
    <w:rsid w:val="00A0088D"/>
    <w:rsid w:val="00A00C93"/>
    <w:rsid w:val="00A012F5"/>
    <w:rsid w:val="00A0148C"/>
    <w:rsid w:val="00A0176D"/>
    <w:rsid w:val="00A02257"/>
    <w:rsid w:val="00A026B5"/>
    <w:rsid w:val="00A026E4"/>
    <w:rsid w:val="00A02A88"/>
    <w:rsid w:val="00A0374E"/>
    <w:rsid w:val="00A0390D"/>
    <w:rsid w:val="00A03991"/>
    <w:rsid w:val="00A03A46"/>
    <w:rsid w:val="00A03D91"/>
    <w:rsid w:val="00A044D4"/>
    <w:rsid w:val="00A05888"/>
    <w:rsid w:val="00A05C28"/>
    <w:rsid w:val="00A068D0"/>
    <w:rsid w:val="00A07087"/>
    <w:rsid w:val="00A1017E"/>
    <w:rsid w:val="00A10647"/>
    <w:rsid w:val="00A120FF"/>
    <w:rsid w:val="00A121E8"/>
    <w:rsid w:val="00A12DA2"/>
    <w:rsid w:val="00A1342C"/>
    <w:rsid w:val="00A135D5"/>
    <w:rsid w:val="00A138A4"/>
    <w:rsid w:val="00A13ACF"/>
    <w:rsid w:val="00A15544"/>
    <w:rsid w:val="00A156FB"/>
    <w:rsid w:val="00A15892"/>
    <w:rsid w:val="00A158F6"/>
    <w:rsid w:val="00A160F8"/>
    <w:rsid w:val="00A167D9"/>
    <w:rsid w:val="00A17297"/>
    <w:rsid w:val="00A1782A"/>
    <w:rsid w:val="00A17A5F"/>
    <w:rsid w:val="00A17CD0"/>
    <w:rsid w:val="00A17E5A"/>
    <w:rsid w:val="00A20F89"/>
    <w:rsid w:val="00A2150F"/>
    <w:rsid w:val="00A21AB6"/>
    <w:rsid w:val="00A21EEB"/>
    <w:rsid w:val="00A2227E"/>
    <w:rsid w:val="00A227FF"/>
    <w:rsid w:val="00A22B06"/>
    <w:rsid w:val="00A22EB4"/>
    <w:rsid w:val="00A246DD"/>
    <w:rsid w:val="00A24CE8"/>
    <w:rsid w:val="00A24DD9"/>
    <w:rsid w:val="00A24EDF"/>
    <w:rsid w:val="00A25309"/>
    <w:rsid w:val="00A25C18"/>
    <w:rsid w:val="00A26CF8"/>
    <w:rsid w:val="00A26D9E"/>
    <w:rsid w:val="00A3033A"/>
    <w:rsid w:val="00A31167"/>
    <w:rsid w:val="00A31C84"/>
    <w:rsid w:val="00A31CC8"/>
    <w:rsid w:val="00A32771"/>
    <w:rsid w:val="00A32A6A"/>
    <w:rsid w:val="00A32FF5"/>
    <w:rsid w:val="00A33485"/>
    <w:rsid w:val="00A33F12"/>
    <w:rsid w:val="00A3687E"/>
    <w:rsid w:val="00A371CD"/>
    <w:rsid w:val="00A37537"/>
    <w:rsid w:val="00A37AFD"/>
    <w:rsid w:val="00A37D02"/>
    <w:rsid w:val="00A402C3"/>
    <w:rsid w:val="00A40F3B"/>
    <w:rsid w:val="00A42376"/>
    <w:rsid w:val="00A425D1"/>
    <w:rsid w:val="00A42CF8"/>
    <w:rsid w:val="00A4324D"/>
    <w:rsid w:val="00A45A36"/>
    <w:rsid w:val="00A46088"/>
    <w:rsid w:val="00A468EE"/>
    <w:rsid w:val="00A46902"/>
    <w:rsid w:val="00A47E71"/>
    <w:rsid w:val="00A5001D"/>
    <w:rsid w:val="00A50D4E"/>
    <w:rsid w:val="00A513E5"/>
    <w:rsid w:val="00A51CC8"/>
    <w:rsid w:val="00A53B66"/>
    <w:rsid w:val="00A53C64"/>
    <w:rsid w:val="00A544AA"/>
    <w:rsid w:val="00A55C05"/>
    <w:rsid w:val="00A55FA9"/>
    <w:rsid w:val="00A563E8"/>
    <w:rsid w:val="00A56402"/>
    <w:rsid w:val="00A574AD"/>
    <w:rsid w:val="00A60BE8"/>
    <w:rsid w:val="00A61C58"/>
    <w:rsid w:val="00A62452"/>
    <w:rsid w:val="00A62A35"/>
    <w:rsid w:val="00A63292"/>
    <w:rsid w:val="00A6470D"/>
    <w:rsid w:val="00A65A27"/>
    <w:rsid w:val="00A66CA1"/>
    <w:rsid w:val="00A66F0B"/>
    <w:rsid w:val="00A67376"/>
    <w:rsid w:val="00A67B8E"/>
    <w:rsid w:val="00A704C1"/>
    <w:rsid w:val="00A7065A"/>
    <w:rsid w:val="00A707EA"/>
    <w:rsid w:val="00A71308"/>
    <w:rsid w:val="00A722B6"/>
    <w:rsid w:val="00A727E8"/>
    <w:rsid w:val="00A72D3F"/>
    <w:rsid w:val="00A7381F"/>
    <w:rsid w:val="00A73BC7"/>
    <w:rsid w:val="00A73C7A"/>
    <w:rsid w:val="00A747EA"/>
    <w:rsid w:val="00A772FB"/>
    <w:rsid w:val="00A77B41"/>
    <w:rsid w:val="00A77BFA"/>
    <w:rsid w:val="00A77C6D"/>
    <w:rsid w:val="00A802EF"/>
    <w:rsid w:val="00A80BFC"/>
    <w:rsid w:val="00A814BE"/>
    <w:rsid w:val="00A82052"/>
    <w:rsid w:val="00A8289F"/>
    <w:rsid w:val="00A82D2A"/>
    <w:rsid w:val="00A83740"/>
    <w:rsid w:val="00A83840"/>
    <w:rsid w:val="00A84A62"/>
    <w:rsid w:val="00A858FD"/>
    <w:rsid w:val="00A85D60"/>
    <w:rsid w:val="00A85EA4"/>
    <w:rsid w:val="00A86532"/>
    <w:rsid w:val="00A86825"/>
    <w:rsid w:val="00A87FFE"/>
    <w:rsid w:val="00A90A7C"/>
    <w:rsid w:val="00A91452"/>
    <w:rsid w:val="00A9167E"/>
    <w:rsid w:val="00A91BC0"/>
    <w:rsid w:val="00A93386"/>
    <w:rsid w:val="00A94000"/>
    <w:rsid w:val="00A94DAF"/>
    <w:rsid w:val="00A958CF"/>
    <w:rsid w:val="00A95B00"/>
    <w:rsid w:val="00A960A8"/>
    <w:rsid w:val="00A96748"/>
    <w:rsid w:val="00A96C1F"/>
    <w:rsid w:val="00A96D32"/>
    <w:rsid w:val="00A96EA3"/>
    <w:rsid w:val="00AA07BB"/>
    <w:rsid w:val="00AA0FE2"/>
    <w:rsid w:val="00AA230D"/>
    <w:rsid w:val="00AA3977"/>
    <w:rsid w:val="00AA3B95"/>
    <w:rsid w:val="00AA3E61"/>
    <w:rsid w:val="00AA45BC"/>
    <w:rsid w:val="00AA4AFF"/>
    <w:rsid w:val="00AA50A9"/>
    <w:rsid w:val="00AA59CA"/>
    <w:rsid w:val="00AA5ED0"/>
    <w:rsid w:val="00AA66B2"/>
    <w:rsid w:val="00AA6D48"/>
    <w:rsid w:val="00AA760E"/>
    <w:rsid w:val="00AB0C04"/>
    <w:rsid w:val="00AB1086"/>
    <w:rsid w:val="00AB1857"/>
    <w:rsid w:val="00AB20E0"/>
    <w:rsid w:val="00AB24FC"/>
    <w:rsid w:val="00AB2850"/>
    <w:rsid w:val="00AB2995"/>
    <w:rsid w:val="00AB31E0"/>
    <w:rsid w:val="00AB3346"/>
    <w:rsid w:val="00AB367E"/>
    <w:rsid w:val="00AB4248"/>
    <w:rsid w:val="00AB4427"/>
    <w:rsid w:val="00AB469D"/>
    <w:rsid w:val="00AB49AE"/>
    <w:rsid w:val="00AB5568"/>
    <w:rsid w:val="00AB5BA8"/>
    <w:rsid w:val="00AB5FBD"/>
    <w:rsid w:val="00AB61DF"/>
    <w:rsid w:val="00AB6B86"/>
    <w:rsid w:val="00AC03AD"/>
    <w:rsid w:val="00AC0926"/>
    <w:rsid w:val="00AC0D28"/>
    <w:rsid w:val="00AC0F7A"/>
    <w:rsid w:val="00AC3F39"/>
    <w:rsid w:val="00AC4364"/>
    <w:rsid w:val="00AC4FD3"/>
    <w:rsid w:val="00AC58BD"/>
    <w:rsid w:val="00AC5C2D"/>
    <w:rsid w:val="00AC5ED6"/>
    <w:rsid w:val="00AC65DB"/>
    <w:rsid w:val="00AC670F"/>
    <w:rsid w:val="00AC6C32"/>
    <w:rsid w:val="00AC7528"/>
    <w:rsid w:val="00AC7CB9"/>
    <w:rsid w:val="00AD0188"/>
    <w:rsid w:val="00AD033C"/>
    <w:rsid w:val="00AD0817"/>
    <w:rsid w:val="00AD0AB8"/>
    <w:rsid w:val="00AD1F3C"/>
    <w:rsid w:val="00AD2BD8"/>
    <w:rsid w:val="00AD2C3E"/>
    <w:rsid w:val="00AD39C8"/>
    <w:rsid w:val="00AD4640"/>
    <w:rsid w:val="00AD4835"/>
    <w:rsid w:val="00AD4877"/>
    <w:rsid w:val="00AD4CCB"/>
    <w:rsid w:val="00AD4ECE"/>
    <w:rsid w:val="00AD5C0C"/>
    <w:rsid w:val="00AD6909"/>
    <w:rsid w:val="00AD6CE0"/>
    <w:rsid w:val="00AD745E"/>
    <w:rsid w:val="00AD7525"/>
    <w:rsid w:val="00AD7C17"/>
    <w:rsid w:val="00AD7C3C"/>
    <w:rsid w:val="00AE0022"/>
    <w:rsid w:val="00AE08DE"/>
    <w:rsid w:val="00AE0D85"/>
    <w:rsid w:val="00AE0F6E"/>
    <w:rsid w:val="00AE19A7"/>
    <w:rsid w:val="00AE1A0A"/>
    <w:rsid w:val="00AE1F73"/>
    <w:rsid w:val="00AE2793"/>
    <w:rsid w:val="00AE2BC6"/>
    <w:rsid w:val="00AE2C5E"/>
    <w:rsid w:val="00AE39E5"/>
    <w:rsid w:val="00AE3B02"/>
    <w:rsid w:val="00AE3E83"/>
    <w:rsid w:val="00AE46D5"/>
    <w:rsid w:val="00AE5C6C"/>
    <w:rsid w:val="00AE6097"/>
    <w:rsid w:val="00AE67A8"/>
    <w:rsid w:val="00AE6C58"/>
    <w:rsid w:val="00AE777B"/>
    <w:rsid w:val="00AF02D9"/>
    <w:rsid w:val="00AF0C5E"/>
    <w:rsid w:val="00AF1CBF"/>
    <w:rsid w:val="00AF1E21"/>
    <w:rsid w:val="00AF236F"/>
    <w:rsid w:val="00AF287D"/>
    <w:rsid w:val="00AF28FA"/>
    <w:rsid w:val="00AF2D0E"/>
    <w:rsid w:val="00AF2EEF"/>
    <w:rsid w:val="00AF3484"/>
    <w:rsid w:val="00AF36C8"/>
    <w:rsid w:val="00AF41E3"/>
    <w:rsid w:val="00AF443A"/>
    <w:rsid w:val="00AF4A9A"/>
    <w:rsid w:val="00AF70BD"/>
    <w:rsid w:val="00AF72DA"/>
    <w:rsid w:val="00AF73D0"/>
    <w:rsid w:val="00AF7605"/>
    <w:rsid w:val="00B0054D"/>
    <w:rsid w:val="00B009A7"/>
    <w:rsid w:val="00B00D14"/>
    <w:rsid w:val="00B00FD0"/>
    <w:rsid w:val="00B018A5"/>
    <w:rsid w:val="00B018F5"/>
    <w:rsid w:val="00B01A2C"/>
    <w:rsid w:val="00B03010"/>
    <w:rsid w:val="00B03156"/>
    <w:rsid w:val="00B04332"/>
    <w:rsid w:val="00B045C1"/>
    <w:rsid w:val="00B04EEA"/>
    <w:rsid w:val="00B0664F"/>
    <w:rsid w:val="00B07006"/>
    <w:rsid w:val="00B073AA"/>
    <w:rsid w:val="00B10287"/>
    <w:rsid w:val="00B10849"/>
    <w:rsid w:val="00B10D6B"/>
    <w:rsid w:val="00B10F82"/>
    <w:rsid w:val="00B11279"/>
    <w:rsid w:val="00B12BB7"/>
    <w:rsid w:val="00B12D00"/>
    <w:rsid w:val="00B12EC3"/>
    <w:rsid w:val="00B13428"/>
    <w:rsid w:val="00B135B8"/>
    <w:rsid w:val="00B13F7A"/>
    <w:rsid w:val="00B14185"/>
    <w:rsid w:val="00B141CB"/>
    <w:rsid w:val="00B1433A"/>
    <w:rsid w:val="00B14A41"/>
    <w:rsid w:val="00B14FA1"/>
    <w:rsid w:val="00B1546F"/>
    <w:rsid w:val="00B15A38"/>
    <w:rsid w:val="00B16168"/>
    <w:rsid w:val="00B170CF"/>
    <w:rsid w:val="00B172D6"/>
    <w:rsid w:val="00B17BB1"/>
    <w:rsid w:val="00B17FC5"/>
    <w:rsid w:val="00B20123"/>
    <w:rsid w:val="00B206D6"/>
    <w:rsid w:val="00B20E7B"/>
    <w:rsid w:val="00B20F86"/>
    <w:rsid w:val="00B21270"/>
    <w:rsid w:val="00B21323"/>
    <w:rsid w:val="00B218B1"/>
    <w:rsid w:val="00B21984"/>
    <w:rsid w:val="00B21C53"/>
    <w:rsid w:val="00B21C7D"/>
    <w:rsid w:val="00B2247B"/>
    <w:rsid w:val="00B22795"/>
    <w:rsid w:val="00B22C67"/>
    <w:rsid w:val="00B2318E"/>
    <w:rsid w:val="00B236C9"/>
    <w:rsid w:val="00B238B3"/>
    <w:rsid w:val="00B249F8"/>
    <w:rsid w:val="00B24DED"/>
    <w:rsid w:val="00B261BF"/>
    <w:rsid w:val="00B26B57"/>
    <w:rsid w:val="00B27267"/>
    <w:rsid w:val="00B27D1F"/>
    <w:rsid w:val="00B3080E"/>
    <w:rsid w:val="00B309CD"/>
    <w:rsid w:val="00B30C68"/>
    <w:rsid w:val="00B31925"/>
    <w:rsid w:val="00B31C6D"/>
    <w:rsid w:val="00B32269"/>
    <w:rsid w:val="00B3285F"/>
    <w:rsid w:val="00B32CD1"/>
    <w:rsid w:val="00B334FC"/>
    <w:rsid w:val="00B34019"/>
    <w:rsid w:val="00B343AC"/>
    <w:rsid w:val="00B34B51"/>
    <w:rsid w:val="00B361A0"/>
    <w:rsid w:val="00B36525"/>
    <w:rsid w:val="00B366B3"/>
    <w:rsid w:val="00B36A85"/>
    <w:rsid w:val="00B3722B"/>
    <w:rsid w:val="00B37B77"/>
    <w:rsid w:val="00B400FC"/>
    <w:rsid w:val="00B401E2"/>
    <w:rsid w:val="00B407F0"/>
    <w:rsid w:val="00B4081E"/>
    <w:rsid w:val="00B40CC6"/>
    <w:rsid w:val="00B41EA5"/>
    <w:rsid w:val="00B42923"/>
    <w:rsid w:val="00B43309"/>
    <w:rsid w:val="00B4519E"/>
    <w:rsid w:val="00B46130"/>
    <w:rsid w:val="00B46202"/>
    <w:rsid w:val="00B46593"/>
    <w:rsid w:val="00B46679"/>
    <w:rsid w:val="00B46FDF"/>
    <w:rsid w:val="00B47B83"/>
    <w:rsid w:val="00B5013C"/>
    <w:rsid w:val="00B50184"/>
    <w:rsid w:val="00B50BB4"/>
    <w:rsid w:val="00B51ABD"/>
    <w:rsid w:val="00B51F41"/>
    <w:rsid w:val="00B52763"/>
    <w:rsid w:val="00B52CFD"/>
    <w:rsid w:val="00B52D2C"/>
    <w:rsid w:val="00B532FC"/>
    <w:rsid w:val="00B5477C"/>
    <w:rsid w:val="00B55821"/>
    <w:rsid w:val="00B559BD"/>
    <w:rsid w:val="00B55B27"/>
    <w:rsid w:val="00B56908"/>
    <w:rsid w:val="00B56A03"/>
    <w:rsid w:val="00B56A5A"/>
    <w:rsid w:val="00B56D5B"/>
    <w:rsid w:val="00B57BAD"/>
    <w:rsid w:val="00B603E7"/>
    <w:rsid w:val="00B6048C"/>
    <w:rsid w:val="00B6054B"/>
    <w:rsid w:val="00B635C3"/>
    <w:rsid w:val="00B643F3"/>
    <w:rsid w:val="00B64BF5"/>
    <w:rsid w:val="00B64CBD"/>
    <w:rsid w:val="00B64EF2"/>
    <w:rsid w:val="00B65B05"/>
    <w:rsid w:val="00B66AD1"/>
    <w:rsid w:val="00B672C3"/>
    <w:rsid w:val="00B67777"/>
    <w:rsid w:val="00B707A2"/>
    <w:rsid w:val="00B70E8A"/>
    <w:rsid w:val="00B7122E"/>
    <w:rsid w:val="00B71D3B"/>
    <w:rsid w:val="00B727D6"/>
    <w:rsid w:val="00B72C7D"/>
    <w:rsid w:val="00B73034"/>
    <w:rsid w:val="00B738DE"/>
    <w:rsid w:val="00B74B63"/>
    <w:rsid w:val="00B75C05"/>
    <w:rsid w:val="00B75E85"/>
    <w:rsid w:val="00B76531"/>
    <w:rsid w:val="00B7672D"/>
    <w:rsid w:val="00B76845"/>
    <w:rsid w:val="00B76DE3"/>
    <w:rsid w:val="00B76F8F"/>
    <w:rsid w:val="00B77451"/>
    <w:rsid w:val="00B80075"/>
    <w:rsid w:val="00B81151"/>
    <w:rsid w:val="00B814B2"/>
    <w:rsid w:val="00B81D46"/>
    <w:rsid w:val="00B82E96"/>
    <w:rsid w:val="00B8340A"/>
    <w:rsid w:val="00B839EF"/>
    <w:rsid w:val="00B84051"/>
    <w:rsid w:val="00B84151"/>
    <w:rsid w:val="00B8432B"/>
    <w:rsid w:val="00B84DAA"/>
    <w:rsid w:val="00B85650"/>
    <w:rsid w:val="00B869CC"/>
    <w:rsid w:val="00B87294"/>
    <w:rsid w:val="00B872AB"/>
    <w:rsid w:val="00B87BA9"/>
    <w:rsid w:val="00B87BB2"/>
    <w:rsid w:val="00B901A5"/>
    <w:rsid w:val="00B909EB"/>
    <w:rsid w:val="00B917B1"/>
    <w:rsid w:val="00B91A05"/>
    <w:rsid w:val="00B91C3A"/>
    <w:rsid w:val="00B922CF"/>
    <w:rsid w:val="00B923E0"/>
    <w:rsid w:val="00B92874"/>
    <w:rsid w:val="00B93345"/>
    <w:rsid w:val="00B93A7F"/>
    <w:rsid w:val="00B93AD7"/>
    <w:rsid w:val="00B94574"/>
    <w:rsid w:val="00B9523D"/>
    <w:rsid w:val="00B956BF"/>
    <w:rsid w:val="00B9589E"/>
    <w:rsid w:val="00B95F68"/>
    <w:rsid w:val="00B960FC"/>
    <w:rsid w:val="00B968C1"/>
    <w:rsid w:val="00B96D4D"/>
    <w:rsid w:val="00B979AE"/>
    <w:rsid w:val="00B97B4A"/>
    <w:rsid w:val="00B97C2B"/>
    <w:rsid w:val="00BA034D"/>
    <w:rsid w:val="00BA3790"/>
    <w:rsid w:val="00BA52A3"/>
    <w:rsid w:val="00BA58E3"/>
    <w:rsid w:val="00BA5C87"/>
    <w:rsid w:val="00BA6B08"/>
    <w:rsid w:val="00BA6C10"/>
    <w:rsid w:val="00BA6FF2"/>
    <w:rsid w:val="00BA725A"/>
    <w:rsid w:val="00BA7A67"/>
    <w:rsid w:val="00BB0DFE"/>
    <w:rsid w:val="00BB178A"/>
    <w:rsid w:val="00BB1E03"/>
    <w:rsid w:val="00BB1F43"/>
    <w:rsid w:val="00BB2436"/>
    <w:rsid w:val="00BB2866"/>
    <w:rsid w:val="00BB3014"/>
    <w:rsid w:val="00BB3252"/>
    <w:rsid w:val="00BB4432"/>
    <w:rsid w:val="00BB49F8"/>
    <w:rsid w:val="00BB4ACC"/>
    <w:rsid w:val="00BB4F07"/>
    <w:rsid w:val="00BB513F"/>
    <w:rsid w:val="00BB51AD"/>
    <w:rsid w:val="00BB553F"/>
    <w:rsid w:val="00BB59AC"/>
    <w:rsid w:val="00BB6370"/>
    <w:rsid w:val="00BB7448"/>
    <w:rsid w:val="00BB7915"/>
    <w:rsid w:val="00BB7D4A"/>
    <w:rsid w:val="00BB7ED2"/>
    <w:rsid w:val="00BC0066"/>
    <w:rsid w:val="00BC0C8E"/>
    <w:rsid w:val="00BC0DB7"/>
    <w:rsid w:val="00BC1582"/>
    <w:rsid w:val="00BC1720"/>
    <w:rsid w:val="00BC187C"/>
    <w:rsid w:val="00BC3359"/>
    <w:rsid w:val="00BC36A6"/>
    <w:rsid w:val="00BC3974"/>
    <w:rsid w:val="00BC4B02"/>
    <w:rsid w:val="00BC4C1A"/>
    <w:rsid w:val="00BC59A7"/>
    <w:rsid w:val="00BC5E3E"/>
    <w:rsid w:val="00BC62A3"/>
    <w:rsid w:val="00BC76A2"/>
    <w:rsid w:val="00BC789B"/>
    <w:rsid w:val="00BC7E51"/>
    <w:rsid w:val="00BD010E"/>
    <w:rsid w:val="00BD02FA"/>
    <w:rsid w:val="00BD191B"/>
    <w:rsid w:val="00BD1BE0"/>
    <w:rsid w:val="00BD2034"/>
    <w:rsid w:val="00BD2082"/>
    <w:rsid w:val="00BD2161"/>
    <w:rsid w:val="00BD21FB"/>
    <w:rsid w:val="00BD2C0A"/>
    <w:rsid w:val="00BD30B0"/>
    <w:rsid w:val="00BD371A"/>
    <w:rsid w:val="00BD537A"/>
    <w:rsid w:val="00BD6B94"/>
    <w:rsid w:val="00BD72A1"/>
    <w:rsid w:val="00BD73E4"/>
    <w:rsid w:val="00BD78A4"/>
    <w:rsid w:val="00BD7AC8"/>
    <w:rsid w:val="00BE0840"/>
    <w:rsid w:val="00BE0846"/>
    <w:rsid w:val="00BE13BA"/>
    <w:rsid w:val="00BE1648"/>
    <w:rsid w:val="00BE183A"/>
    <w:rsid w:val="00BE29B2"/>
    <w:rsid w:val="00BE362B"/>
    <w:rsid w:val="00BE4600"/>
    <w:rsid w:val="00BE5D56"/>
    <w:rsid w:val="00BE673F"/>
    <w:rsid w:val="00BF01F3"/>
    <w:rsid w:val="00BF0D39"/>
    <w:rsid w:val="00BF124A"/>
    <w:rsid w:val="00BF1303"/>
    <w:rsid w:val="00BF2CAC"/>
    <w:rsid w:val="00BF2D16"/>
    <w:rsid w:val="00BF3A9A"/>
    <w:rsid w:val="00BF3E74"/>
    <w:rsid w:val="00BF41BD"/>
    <w:rsid w:val="00BF4342"/>
    <w:rsid w:val="00BF478E"/>
    <w:rsid w:val="00BF5542"/>
    <w:rsid w:val="00BF68E3"/>
    <w:rsid w:val="00BF68E6"/>
    <w:rsid w:val="00BF748F"/>
    <w:rsid w:val="00BF74E1"/>
    <w:rsid w:val="00BF76D0"/>
    <w:rsid w:val="00BF7EAA"/>
    <w:rsid w:val="00C0062C"/>
    <w:rsid w:val="00C00E5F"/>
    <w:rsid w:val="00C014B1"/>
    <w:rsid w:val="00C01A71"/>
    <w:rsid w:val="00C02F46"/>
    <w:rsid w:val="00C02F5D"/>
    <w:rsid w:val="00C032D2"/>
    <w:rsid w:val="00C03C92"/>
    <w:rsid w:val="00C03F44"/>
    <w:rsid w:val="00C0404B"/>
    <w:rsid w:val="00C05DB1"/>
    <w:rsid w:val="00C05DF9"/>
    <w:rsid w:val="00C05F9D"/>
    <w:rsid w:val="00C064F5"/>
    <w:rsid w:val="00C0710B"/>
    <w:rsid w:val="00C07A80"/>
    <w:rsid w:val="00C10196"/>
    <w:rsid w:val="00C102BF"/>
    <w:rsid w:val="00C114E7"/>
    <w:rsid w:val="00C118FF"/>
    <w:rsid w:val="00C1198B"/>
    <w:rsid w:val="00C12E12"/>
    <w:rsid w:val="00C14580"/>
    <w:rsid w:val="00C1539A"/>
    <w:rsid w:val="00C155B3"/>
    <w:rsid w:val="00C158A8"/>
    <w:rsid w:val="00C162CE"/>
    <w:rsid w:val="00C164CE"/>
    <w:rsid w:val="00C172F7"/>
    <w:rsid w:val="00C1738E"/>
    <w:rsid w:val="00C1795E"/>
    <w:rsid w:val="00C20AA9"/>
    <w:rsid w:val="00C21282"/>
    <w:rsid w:val="00C212FB"/>
    <w:rsid w:val="00C22351"/>
    <w:rsid w:val="00C22921"/>
    <w:rsid w:val="00C232DE"/>
    <w:rsid w:val="00C2359E"/>
    <w:rsid w:val="00C243CE"/>
    <w:rsid w:val="00C24758"/>
    <w:rsid w:val="00C25356"/>
    <w:rsid w:val="00C25BA1"/>
    <w:rsid w:val="00C25D94"/>
    <w:rsid w:val="00C25E99"/>
    <w:rsid w:val="00C262F6"/>
    <w:rsid w:val="00C272C2"/>
    <w:rsid w:val="00C276C9"/>
    <w:rsid w:val="00C301D5"/>
    <w:rsid w:val="00C3046D"/>
    <w:rsid w:val="00C308DC"/>
    <w:rsid w:val="00C31BB5"/>
    <w:rsid w:val="00C32386"/>
    <w:rsid w:val="00C340B3"/>
    <w:rsid w:val="00C3527B"/>
    <w:rsid w:val="00C35824"/>
    <w:rsid w:val="00C35EE1"/>
    <w:rsid w:val="00C367A7"/>
    <w:rsid w:val="00C37472"/>
    <w:rsid w:val="00C37932"/>
    <w:rsid w:val="00C37D8B"/>
    <w:rsid w:val="00C40B95"/>
    <w:rsid w:val="00C41584"/>
    <w:rsid w:val="00C41BFF"/>
    <w:rsid w:val="00C41EFF"/>
    <w:rsid w:val="00C41FCD"/>
    <w:rsid w:val="00C429BA"/>
    <w:rsid w:val="00C42C47"/>
    <w:rsid w:val="00C42F6F"/>
    <w:rsid w:val="00C43169"/>
    <w:rsid w:val="00C43B75"/>
    <w:rsid w:val="00C441DE"/>
    <w:rsid w:val="00C445D8"/>
    <w:rsid w:val="00C45407"/>
    <w:rsid w:val="00C45C5A"/>
    <w:rsid w:val="00C45FF1"/>
    <w:rsid w:val="00C46698"/>
    <w:rsid w:val="00C5041B"/>
    <w:rsid w:val="00C504F3"/>
    <w:rsid w:val="00C511B1"/>
    <w:rsid w:val="00C51B84"/>
    <w:rsid w:val="00C52319"/>
    <w:rsid w:val="00C52B17"/>
    <w:rsid w:val="00C52DAC"/>
    <w:rsid w:val="00C53384"/>
    <w:rsid w:val="00C53B40"/>
    <w:rsid w:val="00C543AF"/>
    <w:rsid w:val="00C552CE"/>
    <w:rsid w:val="00C55530"/>
    <w:rsid w:val="00C558A0"/>
    <w:rsid w:val="00C567CF"/>
    <w:rsid w:val="00C568AA"/>
    <w:rsid w:val="00C56B7D"/>
    <w:rsid w:val="00C56DBD"/>
    <w:rsid w:val="00C5744D"/>
    <w:rsid w:val="00C576FE"/>
    <w:rsid w:val="00C57A79"/>
    <w:rsid w:val="00C6099D"/>
    <w:rsid w:val="00C618FA"/>
    <w:rsid w:val="00C62392"/>
    <w:rsid w:val="00C6282B"/>
    <w:rsid w:val="00C62E7A"/>
    <w:rsid w:val="00C63476"/>
    <w:rsid w:val="00C63969"/>
    <w:rsid w:val="00C6430F"/>
    <w:rsid w:val="00C65F69"/>
    <w:rsid w:val="00C6643C"/>
    <w:rsid w:val="00C66F7E"/>
    <w:rsid w:val="00C675E3"/>
    <w:rsid w:val="00C6764A"/>
    <w:rsid w:val="00C67810"/>
    <w:rsid w:val="00C705C8"/>
    <w:rsid w:val="00C70680"/>
    <w:rsid w:val="00C70F6F"/>
    <w:rsid w:val="00C71167"/>
    <w:rsid w:val="00C71538"/>
    <w:rsid w:val="00C71612"/>
    <w:rsid w:val="00C71E50"/>
    <w:rsid w:val="00C71FC1"/>
    <w:rsid w:val="00C720A9"/>
    <w:rsid w:val="00C72359"/>
    <w:rsid w:val="00C73A98"/>
    <w:rsid w:val="00C74157"/>
    <w:rsid w:val="00C74A2C"/>
    <w:rsid w:val="00C74BAB"/>
    <w:rsid w:val="00C75765"/>
    <w:rsid w:val="00C77770"/>
    <w:rsid w:val="00C778A6"/>
    <w:rsid w:val="00C80D55"/>
    <w:rsid w:val="00C81294"/>
    <w:rsid w:val="00C8247C"/>
    <w:rsid w:val="00C830F8"/>
    <w:rsid w:val="00C832DC"/>
    <w:rsid w:val="00C83ADB"/>
    <w:rsid w:val="00C846BD"/>
    <w:rsid w:val="00C8491B"/>
    <w:rsid w:val="00C84A85"/>
    <w:rsid w:val="00C8556A"/>
    <w:rsid w:val="00C864F0"/>
    <w:rsid w:val="00C86E4D"/>
    <w:rsid w:val="00C870EF"/>
    <w:rsid w:val="00C8719E"/>
    <w:rsid w:val="00C87DB9"/>
    <w:rsid w:val="00C90A49"/>
    <w:rsid w:val="00C91017"/>
    <w:rsid w:val="00C917DE"/>
    <w:rsid w:val="00C92402"/>
    <w:rsid w:val="00C939BD"/>
    <w:rsid w:val="00C94AC0"/>
    <w:rsid w:val="00C9522B"/>
    <w:rsid w:val="00C96746"/>
    <w:rsid w:val="00C97E38"/>
    <w:rsid w:val="00C97F37"/>
    <w:rsid w:val="00CA0D99"/>
    <w:rsid w:val="00CA0DEA"/>
    <w:rsid w:val="00CA1408"/>
    <w:rsid w:val="00CA167F"/>
    <w:rsid w:val="00CA1DF7"/>
    <w:rsid w:val="00CA222C"/>
    <w:rsid w:val="00CA2966"/>
    <w:rsid w:val="00CA2E83"/>
    <w:rsid w:val="00CA2EF2"/>
    <w:rsid w:val="00CA34A5"/>
    <w:rsid w:val="00CA3E84"/>
    <w:rsid w:val="00CA4122"/>
    <w:rsid w:val="00CA4D63"/>
    <w:rsid w:val="00CA4D85"/>
    <w:rsid w:val="00CA509C"/>
    <w:rsid w:val="00CA55CA"/>
    <w:rsid w:val="00CA60D9"/>
    <w:rsid w:val="00CA6156"/>
    <w:rsid w:val="00CA6AD3"/>
    <w:rsid w:val="00CA6BBB"/>
    <w:rsid w:val="00CA6BC5"/>
    <w:rsid w:val="00CA6FBF"/>
    <w:rsid w:val="00CB0CFE"/>
    <w:rsid w:val="00CB0FAC"/>
    <w:rsid w:val="00CB1B99"/>
    <w:rsid w:val="00CB2179"/>
    <w:rsid w:val="00CB2228"/>
    <w:rsid w:val="00CB3B05"/>
    <w:rsid w:val="00CB431D"/>
    <w:rsid w:val="00CB50C9"/>
    <w:rsid w:val="00CB527A"/>
    <w:rsid w:val="00CB56C2"/>
    <w:rsid w:val="00CB5842"/>
    <w:rsid w:val="00CB653F"/>
    <w:rsid w:val="00CB76DF"/>
    <w:rsid w:val="00CC0C81"/>
    <w:rsid w:val="00CC0FC4"/>
    <w:rsid w:val="00CC188E"/>
    <w:rsid w:val="00CC1CC0"/>
    <w:rsid w:val="00CC1FFF"/>
    <w:rsid w:val="00CC222D"/>
    <w:rsid w:val="00CC267F"/>
    <w:rsid w:val="00CC2CC4"/>
    <w:rsid w:val="00CC35EE"/>
    <w:rsid w:val="00CC3E5A"/>
    <w:rsid w:val="00CC4EB9"/>
    <w:rsid w:val="00CC6502"/>
    <w:rsid w:val="00CC66FD"/>
    <w:rsid w:val="00CC6E9C"/>
    <w:rsid w:val="00CC744E"/>
    <w:rsid w:val="00CC75E3"/>
    <w:rsid w:val="00CC78B7"/>
    <w:rsid w:val="00CD13DB"/>
    <w:rsid w:val="00CD150B"/>
    <w:rsid w:val="00CD1563"/>
    <w:rsid w:val="00CD2BC5"/>
    <w:rsid w:val="00CD39F7"/>
    <w:rsid w:val="00CD3B35"/>
    <w:rsid w:val="00CD4E10"/>
    <w:rsid w:val="00CD4F56"/>
    <w:rsid w:val="00CD5A18"/>
    <w:rsid w:val="00CD7DDA"/>
    <w:rsid w:val="00CE0CF7"/>
    <w:rsid w:val="00CE0FBA"/>
    <w:rsid w:val="00CE1270"/>
    <w:rsid w:val="00CE1353"/>
    <w:rsid w:val="00CE25AE"/>
    <w:rsid w:val="00CE294F"/>
    <w:rsid w:val="00CE2FFF"/>
    <w:rsid w:val="00CE3889"/>
    <w:rsid w:val="00CE435B"/>
    <w:rsid w:val="00CE52E1"/>
    <w:rsid w:val="00CE5A16"/>
    <w:rsid w:val="00CE70EE"/>
    <w:rsid w:val="00CE7281"/>
    <w:rsid w:val="00CE7B76"/>
    <w:rsid w:val="00CF00A6"/>
    <w:rsid w:val="00CF0635"/>
    <w:rsid w:val="00CF064D"/>
    <w:rsid w:val="00CF0BEB"/>
    <w:rsid w:val="00CF29D1"/>
    <w:rsid w:val="00CF2D41"/>
    <w:rsid w:val="00CF3707"/>
    <w:rsid w:val="00CF4A0E"/>
    <w:rsid w:val="00CF4A59"/>
    <w:rsid w:val="00CF4B87"/>
    <w:rsid w:val="00CF4CAE"/>
    <w:rsid w:val="00CF4D1A"/>
    <w:rsid w:val="00CF5A7E"/>
    <w:rsid w:val="00CF6017"/>
    <w:rsid w:val="00CF6261"/>
    <w:rsid w:val="00CF6385"/>
    <w:rsid w:val="00CF63D8"/>
    <w:rsid w:val="00CF67FF"/>
    <w:rsid w:val="00CF6D50"/>
    <w:rsid w:val="00CF741C"/>
    <w:rsid w:val="00CF7B85"/>
    <w:rsid w:val="00D00808"/>
    <w:rsid w:val="00D00FBE"/>
    <w:rsid w:val="00D01018"/>
    <w:rsid w:val="00D01ABF"/>
    <w:rsid w:val="00D01BF6"/>
    <w:rsid w:val="00D03711"/>
    <w:rsid w:val="00D04179"/>
    <w:rsid w:val="00D05893"/>
    <w:rsid w:val="00D05940"/>
    <w:rsid w:val="00D05CD1"/>
    <w:rsid w:val="00D0602B"/>
    <w:rsid w:val="00D072E2"/>
    <w:rsid w:val="00D07C38"/>
    <w:rsid w:val="00D100F0"/>
    <w:rsid w:val="00D11565"/>
    <w:rsid w:val="00D117A9"/>
    <w:rsid w:val="00D123D2"/>
    <w:rsid w:val="00D12EAC"/>
    <w:rsid w:val="00D12F5A"/>
    <w:rsid w:val="00D13290"/>
    <w:rsid w:val="00D13B96"/>
    <w:rsid w:val="00D146F4"/>
    <w:rsid w:val="00D14732"/>
    <w:rsid w:val="00D14B14"/>
    <w:rsid w:val="00D15F7D"/>
    <w:rsid w:val="00D16346"/>
    <w:rsid w:val="00D1685E"/>
    <w:rsid w:val="00D16B71"/>
    <w:rsid w:val="00D16D4C"/>
    <w:rsid w:val="00D174C1"/>
    <w:rsid w:val="00D1755C"/>
    <w:rsid w:val="00D17A97"/>
    <w:rsid w:val="00D17AFE"/>
    <w:rsid w:val="00D17BC6"/>
    <w:rsid w:val="00D20C90"/>
    <w:rsid w:val="00D210E1"/>
    <w:rsid w:val="00D21419"/>
    <w:rsid w:val="00D2152D"/>
    <w:rsid w:val="00D218A7"/>
    <w:rsid w:val="00D22206"/>
    <w:rsid w:val="00D2256A"/>
    <w:rsid w:val="00D2261A"/>
    <w:rsid w:val="00D22F6F"/>
    <w:rsid w:val="00D23543"/>
    <w:rsid w:val="00D23967"/>
    <w:rsid w:val="00D24054"/>
    <w:rsid w:val="00D2525F"/>
    <w:rsid w:val="00D25B13"/>
    <w:rsid w:val="00D25E8E"/>
    <w:rsid w:val="00D260C9"/>
    <w:rsid w:val="00D26320"/>
    <w:rsid w:val="00D2698C"/>
    <w:rsid w:val="00D26A20"/>
    <w:rsid w:val="00D26D47"/>
    <w:rsid w:val="00D27A6E"/>
    <w:rsid w:val="00D27A9A"/>
    <w:rsid w:val="00D30395"/>
    <w:rsid w:val="00D305A0"/>
    <w:rsid w:val="00D30A02"/>
    <w:rsid w:val="00D31525"/>
    <w:rsid w:val="00D31690"/>
    <w:rsid w:val="00D31FCE"/>
    <w:rsid w:val="00D32358"/>
    <w:rsid w:val="00D327D3"/>
    <w:rsid w:val="00D33424"/>
    <w:rsid w:val="00D33D44"/>
    <w:rsid w:val="00D3504B"/>
    <w:rsid w:val="00D355D6"/>
    <w:rsid w:val="00D35933"/>
    <w:rsid w:val="00D359C5"/>
    <w:rsid w:val="00D35C98"/>
    <w:rsid w:val="00D35EB3"/>
    <w:rsid w:val="00D36E52"/>
    <w:rsid w:val="00D40820"/>
    <w:rsid w:val="00D40F05"/>
    <w:rsid w:val="00D41094"/>
    <w:rsid w:val="00D413E7"/>
    <w:rsid w:val="00D41FA0"/>
    <w:rsid w:val="00D4294F"/>
    <w:rsid w:val="00D43907"/>
    <w:rsid w:val="00D43B31"/>
    <w:rsid w:val="00D449F6"/>
    <w:rsid w:val="00D44A06"/>
    <w:rsid w:val="00D44CF1"/>
    <w:rsid w:val="00D45DE1"/>
    <w:rsid w:val="00D46436"/>
    <w:rsid w:val="00D46482"/>
    <w:rsid w:val="00D4689A"/>
    <w:rsid w:val="00D46DE9"/>
    <w:rsid w:val="00D47FEF"/>
    <w:rsid w:val="00D5067A"/>
    <w:rsid w:val="00D5105A"/>
    <w:rsid w:val="00D511A5"/>
    <w:rsid w:val="00D516D3"/>
    <w:rsid w:val="00D51D10"/>
    <w:rsid w:val="00D51D37"/>
    <w:rsid w:val="00D525BC"/>
    <w:rsid w:val="00D52A92"/>
    <w:rsid w:val="00D52DBB"/>
    <w:rsid w:val="00D5343F"/>
    <w:rsid w:val="00D53CA2"/>
    <w:rsid w:val="00D553A9"/>
    <w:rsid w:val="00D5579D"/>
    <w:rsid w:val="00D55ED6"/>
    <w:rsid w:val="00D56CAA"/>
    <w:rsid w:val="00D573A7"/>
    <w:rsid w:val="00D578F9"/>
    <w:rsid w:val="00D57BAF"/>
    <w:rsid w:val="00D612E5"/>
    <w:rsid w:val="00D62423"/>
    <w:rsid w:val="00D6265F"/>
    <w:rsid w:val="00D6310B"/>
    <w:rsid w:val="00D63161"/>
    <w:rsid w:val="00D6338E"/>
    <w:rsid w:val="00D63B18"/>
    <w:rsid w:val="00D65C49"/>
    <w:rsid w:val="00D66111"/>
    <w:rsid w:val="00D666FD"/>
    <w:rsid w:val="00D668BE"/>
    <w:rsid w:val="00D669AC"/>
    <w:rsid w:val="00D66C79"/>
    <w:rsid w:val="00D672E4"/>
    <w:rsid w:val="00D673FB"/>
    <w:rsid w:val="00D715FC"/>
    <w:rsid w:val="00D71B4D"/>
    <w:rsid w:val="00D726BE"/>
    <w:rsid w:val="00D72814"/>
    <w:rsid w:val="00D73408"/>
    <w:rsid w:val="00D734F7"/>
    <w:rsid w:val="00D743BC"/>
    <w:rsid w:val="00D748D1"/>
    <w:rsid w:val="00D7496B"/>
    <w:rsid w:val="00D75608"/>
    <w:rsid w:val="00D758ED"/>
    <w:rsid w:val="00D76590"/>
    <w:rsid w:val="00D76EA4"/>
    <w:rsid w:val="00D777D9"/>
    <w:rsid w:val="00D77BFC"/>
    <w:rsid w:val="00D800DC"/>
    <w:rsid w:val="00D8068A"/>
    <w:rsid w:val="00D8141F"/>
    <w:rsid w:val="00D832D2"/>
    <w:rsid w:val="00D83562"/>
    <w:rsid w:val="00D84BC7"/>
    <w:rsid w:val="00D855C8"/>
    <w:rsid w:val="00D871CC"/>
    <w:rsid w:val="00D873DB"/>
    <w:rsid w:val="00D879FB"/>
    <w:rsid w:val="00D90319"/>
    <w:rsid w:val="00D90CD8"/>
    <w:rsid w:val="00D90D1D"/>
    <w:rsid w:val="00D90DD5"/>
    <w:rsid w:val="00D91292"/>
    <w:rsid w:val="00D913BD"/>
    <w:rsid w:val="00D91573"/>
    <w:rsid w:val="00D91876"/>
    <w:rsid w:val="00D92B5D"/>
    <w:rsid w:val="00D92CC8"/>
    <w:rsid w:val="00D93B01"/>
    <w:rsid w:val="00D93D78"/>
    <w:rsid w:val="00D9410B"/>
    <w:rsid w:val="00D945E8"/>
    <w:rsid w:val="00D94630"/>
    <w:rsid w:val="00D9529D"/>
    <w:rsid w:val="00D954EE"/>
    <w:rsid w:val="00D956A9"/>
    <w:rsid w:val="00D9660F"/>
    <w:rsid w:val="00D96BDB"/>
    <w:rsid w:val="00D96E5D"/>
    <w:rsid w:val="00D97292"/>
    <w:rsid w:val="00D97FAA"/>
    <w:rsid w:val="00DA01F2"/>
    <w:rsid w:val="00DA0552"/>
    <w:rsid w:val="00DA0B60"/>
    <w:rsid w:val="00DA137F"/>
    <w:rsid w:val="00DA187F"/>
    <w:rsid w:val="00DA1943"/>
    <w:rsid w:val="00DA1AD8"/>
    <w:rsid w:val="00DA1C55"/>
    <w:rsid w:val="00DA1EC0"/>
    <w:rsid w:val="00DA273B"/>
    <w:rsid w:val="00DA29EF"/>
    <w:rsid w:val="00DA2BE5"/>
    <w:rsid w:val="00DA3501"/>
    <w:rsid w:val="00DA372C"/>
    <w:rsid w:val="00DA417C"/>
    <w:rsid w:val="00DA44A1"/>
    <w:rsid w:val="00DA4744"/>
    <w:rsid w:val="00DA4CBC"/>
    <w:rsid w:val="00DA62B6"/>
    <w:rsid w:val="00DA64C7"/>
    <w:rsid w:val="00DA6A4B"/>
    <w:rsid w:val="00DA7655"/>
    <w:rsid w:val="00DA787A"/>
    <w:rsid w:val="00DA7FEE"/>
    <w:rsid w:val="00DB0871"/>
    <w:rsid w:val="00DB0A8B"/>
    <w:rsid w:val="00DB0C8A"/>
    <w:rsid w:val="00DB1B27"/>
    <w:rsid w:val="00DB22AD"/>
    <w:rsid w:val="00DB430B"/>
    <w:rsid w:val="00DB493C"/>
    <w:rsid w:val="00DB60F2"/>
    <w:rsid w:val="00DB612A"/>
    <w:rsid w:val="00DB6D10"/>
    <w:rsid w:val="00DB7096"/>
    <w:rsid w:val="00DB7960"/>
    <w:rsid w:val="00DB7F1D"/>
    <w:rsid w:val="00DC05CA"/>
    <w:rsid w:val="00DC1630"/>
    <w:rsid w:val="00DC2302"/>
    <w:rsid w:val="00DC2389"/>
    <w:rsid w:val="00DC23BB"/>
    <w:rsid w:val="00DC251D"/>
    <w:rsid w:val="00DC2591"/>
    <w:rsid w:val="00DC25A8"/>
    <w:rsid w:val="00DC280F"/>
    <w:rsid w:val="00DC341D"/>
    <w:rsid w:val="00DC471C"/>
    <w:rsid w:val="00DC488D"/>
    <w:rsid w:val="00DC6E3B"/>
    <w:rsid w:val="00DC6FBC"/>
    <w:rsid w:val="00DC7150"/>
    <w:rsid w:val="00DC7AD3"/>
    <w:rsid w:val="00DD01C1"/>
    <w:rsid w:val="00DD0D7E"/>
    <w:rsid w:val="00DD184F"/>
    <w:rsid w:val="00DD1BAF"/>
    <w:rsid w:val="00DD243A"/>
    <w:rsid w:val="00DD263F"/>
    <w:rsid w:val="00DD2E66"/>
    <w:rsid w:val="00DD4326"/>
    <w:rsid w:val="00DD4F7A"/>
    <w:rsid w:val="00DD5262"/>
    <w:rsid w:val="00DD5AD5"/>
    <w:rsid w:val="00DD638D"/>
    <w:rsid w:val="00DD7B4A"/>
    <w:rsid w:val="00DE00DD"/>
    <w:rsid w:val="00DE07A1"/>
    <w:rsid w:val="00DE0D87"/>
    <w:rsid w:val="00DE16EE"/>
    <w:rsid w:val="00DE1766"/>
    <w:rsid w:val="00DE28E9"/>
    <w:rsid w:val="00DE4697"/>
    <w:rsid w:val="00DE4AEA"/>
    <w:rsid w:val="00DE5113"/>
    <w:rsid w:val="00DE5E6B"/>
    <w:rsid w:val="00DE6A78"/>
    <w:rsid w:val="00DE6AF0"/>
    <w:rsid w:val="00DE71A8"/>
    <w:rsid w:val="00DE7238"/>
    <w:rsid w:val="00DF085F"/>
    <w:rsid w:val="00DF1151"/>
    <w:rsid w:val="00DF1E82"/>
    <w:rsid w:val="00DF351D"/>
    <w:rsid w:val="00DF352C"/>
    <w:rsid w:val="00DF3805"/>
    <w:rsid w:val="00DF3A2A"/>
    <w:rsid w:val="00DF40EB"/>
    <w:rsid w:val="00DF438C"/>
    <w:rsid w:val="00DF4B23"/>
    <w:rsid w:val="00DF5082"/>
    <w:rsid w:val="00DF5AC0"/>
    <w:rsid w:val="00DF5EA9"/>
    <w:rsid w:val="00DF6BF0"/>
    <w:rsid w:val="00E013B6"/>
    <w:rsid w:val="00E01A8C"/>
    <w:rsid w:val="00E02D10"/>
    <w:rsid w:val="00E02FDA"/>
    <w:rsid w:val="00E03BF4"/>
    <w:rsid w:val="00E03E58"/>
    <w:rsid w:val="00E0427F"/>
    <w:rsid w:val="00E046ED"/>
    <w:rsid w:val="00E0489E"/>
    <w:rsid w:val="00E04DF5"/>
    <w:rsid w:val="00E05660"/>
    <w:rsid w:val="00E059D2"/>
    <w:rsid w:val="00E06F06"/>
    <w:rsid w:val="00E07B30"/>
    <w:rsid w:val="00E07D1F"/>
    <w:rsid w:val="00E07D2E"/>
    <w:rsid w:val="00E1023E"/>
    <w:rsid w:val="00E11E79"/>
    <w:rsid w:val="00E120B6"/>
    <w:rsid w:val="00E12717"/>
    <w:rsid w:val="00E14165"/>
    <w:rsid w:val="00E14BF2"/>
    <w:rsid w:val="00E14C0D"/>
    <w:rsid w:val="00E14C3F"/>
    <w:rsid w:val="00E14F65"/>
    <w:rsid w:val="00E15DD6"/>
    <w:rsid w:val="00E16618"/>
    <w:rsid w:val="00E166BC"/>
    <w:rsid w:val="00E16C8D"/>
    <w:rsid w:val="00E16FBC"/>
    <w:rsid w:val="00E209F3"/>
    <w:rsid w:val="00E215B6"/>
    <w:rsid w:val="00E21AA8"/>
    <w:rsid w:val="00E22841"/>
    <w:rsid w:val="00E2299C"/>
    <w:rsid w:val="00E22AC3"/>
    <w:rsid w:val="00E23A96"/>
    <w:rsid w:val="00E24B87"/>
    <w:rsid w:val="00E24D61"/>
    <w:rsid w:val="00E2629C"/>
    <w:rsid w:val="00E2632E"/>
    <w:rsid w:val="00E263A8"/>
    <w:rsid w:val="00E26C9F"/>
    <w:rsid w:val="00E26E3D"/>
    <w:rsid w:val="00E27741"/>
    <w:rsid w:val="00E27E02"/>
    <w:rsid w:val="00E30A17"/>
    <w:rsid w:val="00E31F9C"/>
    <w:rsid w:val="00E321CE"/>
    <w:rsid w:val="00E326C4"/>
    <w:rsid w:val="00E32A55"/>
    <w:rsid w:val="00E3365F"/>
    <w:rsid w:val="00E33C83"/>
    <w:rsid w:val="00E34771"/>
    <w:rsid w:val="00E35083"/>
    <w:rsid w:val="00E35C19"/>
    <w:rsid w:val="00E35EFD"/>
    <w:rsid w:val="00E36548"/>
    <w:rsid w:val="00E36E43"/>
    <w:rsid w:val="00E37FCD"/>
    <w:rsid w:val="00E4000E"/>
    <w:rsid w:val="00E4015B"/>
    <w:rsid w:val="00E4039F"/>
    <w:rsid w:val="00E40E83"/>
    <w:rsid w:val="00E412EB"/>
    <w:rsid w:val="00E414DE"/>
    <w:rsid w:val="00E416D6"/>
    <w:rsid w:val="00E422B9"/>
    <w:rsid w:val="00E42C49"/>
    <w:rsid w:val="00E43426"/>
    <w:rsid w:val="00E43C85"/>
    <w:rsid w:val="00E443CC"/>
    <w:rsid w:val="00E445FA"/>
    <w:rsid w:val="00E44C0F"/>
    <w:rsid w:val="00E44E0C"/>
    <w:rsid w:val="00E454DA"/>
    <w:rsid w:val="00E4611A"/>
    <w:rsid w:val="00E468C9"/>
    <w:rsid w:val="00E47F55"/>
    <w:rsid w:val="00E50214"/>
    <w:rsid w:val="00E50D28"/>
    <w:rsid w:val="00E51794"/>
    <w:rsid w:val="00E530B7"/>
    <w:rsid w:val="00E537E8"/>
    <w:rsid w:val="00E541B3"/>
    <w:rsid w:val="00E54B5A"/>
    <w:rsid w:val="00E57710"/>
    <w:rsid w:val="00E57AB4"/>
    <w:rsid w:val="00E6022E"/>
    <w:rsid w:val="00E61590"/>
    <w:rsid w:val="00E61C33"/>
    <w:rsid w:val="00E61FAB"/>
    <w:rsid w:val="00E630A4"/>
    <w:rsid w:val="00E63318"/>
    <w:rsid w:val="00E6398A"/>
    <w:rsid w:val="00E63B2C"/>
    <w:rsid w:val="00E64D5F"/>
    <w:rsid w:val="00E650A5"/>
    <w:rsid w:val="00E65F1F"/>
    <w:rsid w:val="00E6601C"/>
    <w:rsid w:val="00E66DB2"/>
    <w:rsid w:val="00E66EE4"/>
    <w:rsid w:val="00E67342"/>
    <w:rsid w:val="00E6795E"/>
    <w:rsid w:val="00E7016F"/>
    <w:rsid w:val="00E70212"/>
    <w:rsid w:val="00E705DD"/>
    <w:rsid w:val="00E70EFF"/>
    <w:rsid w:val="00E70F74"/>
    <w:rsid w:val="00E71564"/>
    <w:rsid w:val="00E71960"/>
    <w:rsid w:val="00E719D5"/>
    <w:rsid w:val="00E71C0C"/>
    <w:rsid w:val="00E71CEC"/>
    <w:rsid w:val="00E7296A"/>
    <w:rsid w:val="00E72A9E"/>
    <w:rsid w:val="00E734C0"/>
    <w:rsid w:val="00E735E5"/>
    <w:rsid w:val="00E739A2"/>
    <w:rsid w:val="00E74764"/>
    <w:rsid w:val="00E7568B"/>
    <w:rsid w:val="00E75C74"/>
    <w:rsid w:val="00E7613E"/>
    <w:rsid w:val="00E765F2"/>
    <w:rsid w:val="00E76779"/>
    <w:rsid w:val="00E76785"/>
    <w:rsid w:val="00E76B62"/>
    <w:rsid w:val="00E76DA5"/>
    <w:rsid w:val="00E77AFF"/>
    <w:rsid w:val="00E77E04"/>
    <w:rsid w:val="00E803A0"/>
    <w:rsid w:val="00E807AE"/>
    <w:rsid w:val="00E8085E"/>
    <w:rsid w:val="00E80E3D"/>
    <w:rsid w:val="00E819EA"/>
    <w:rsid w:val="00E82A2F"/>
    <w:rsid w:val="00E82FE0"/>
    <w:rsid w:val="00E8349B"/>
    <w:rsid w:val="00E8354F"/>
    <w:rsid w:val="00E83789"/>
    <w:rsid w:val="00E83A16"/>
    <w:rsid w:val="00E83E91"/>
    <w:rsid w:val="00E855DE"/>
    <w:rsid w:val="00E85C0B"/>
    <w:rsid w:val="00E8616D"/>
    <w:rsid w:val="00E865CF"/>
    <w:rsid w:val="00E87004"/>
    <w:rsid w:val="00E87292"/>
    <w:rsid w:val="00E87D74"/>
    <w:rsid w:val="00E9087A"/>
    <w:rsid w:val="00E910EB"/>
    <w:rsid w:val="00E92459"/>
    <w:rsid w:val="00E931D3"/>
    <w:rsid w:val="00E933F7"/>
    <w:rsid w:val="00E93A7C"/>
    <w:rsid w:val="00E93C03"/>
    <w:rsid w:val="00E942EE"/>
    <w:rsid w:val="00E94554"/>
    <w:rsid w:val="00E94A3A"/>
    <w:rsid w:val="00E9508C"/>
    <w:rsid w:val="00E96DB0"/>
    <w:rsid w:val="00E9715D"/>
    <w:rsid w:val="00E97A98"/>
    <w:rsid w:val="00EA049E"/>
    <w:rsid w:val="00EA0DCC"/>
    <w:rsid w:val="00EA100E"/>
    <w:rsid w:val="00EA1452"/>
    <w:rsid w:val="00EA161F"/>
    <w:rsid w:val="00EA1CE9"/>
    <w:rsid w:val="00EA1CFC"/>
    <w:rsid w:val="00EA1FC6"/>
    <w:rsid w:val="00EA25E8"/>
    <w:rsid w:val="00EA2939"/>
    <w:rsid w:val="00EA4693"/>
    <w:rsid w:val="00EA510A"/>
    <w:rsid w:val="00EA53E3"/>
    <w:rsid w:val="00EA57D6"/>
    <w:rsid w:val="00EA5C57"/>
    <w:rsid w:val="00EA5D22"/>
    <w:rsid w:val="00EA641E"/>
    <w:rsid w:val="00EA65FA"/>
    <w:rsid w:val="00EA6A0E"/>
    <w:rsid w:val="00EA6ED2"/>
    <w:rsid w:val="00EA7E49"/>
    <w:rsid w:val="00EB040E"/>
    <w:rsid w:val="00EB1470"/>
    <w:rsid w:val="00EB1585"/>
    <w:rsid w:val="00EB1988"/>
    <w:rsid w:val="00EB1A1D"/>
    <w:rsid w:val="00EB1BF2"/>
    <w:rsid w:val="00EB272B"/>
    <w:rsid w:val="00EB29A1"/>
    <w:rsid w:val="00EB2B50"/>
    <w:rsid w:val="00EB2E58"/>
    <w:rsid w:val="00EB3BBC"/>
    <w:rsid w:val="00EB42FD"/>
    <w:rsid w:val="00EB44C8"/>
    <w:rsid w:val="00EB4611"/>
    <w:rsid w:val="00EB5A10"/>
    <w:rsid w:val="00EB6C43"/>
    <w:rsid w:val="00EB7B9D"/>
    <w:rsid w:val="00EB7E31"/>
    <w:rsid w:val="00EB7ECF"/>
    <w:rsid w:val="00EC032B"/>
    <w:rsid w:val="00EC08CD"/>
    <w:rsid w:val="00EC09EC"/>
    <w:rsid w:val="00EC0D7E"/>
    <w:rsid w:val="00EC0DA8"/>
    <w:rsid w:val="00EC15C0"/>
    <w:rsid w:val="00EC17CA"/>
    <w:rsid w:val="00EC1D1D"/>
    <w:rsid w:val="00EC3A28"/>
    <w:rsid w:val="00EC49BF"/>
    <w:rsid w:val="00EC52D9"/>
    <w:rsid w:val="00EC5BC9"/>
    <w:rsid w:val="00EC669A"/>
    <w:rsid w:val="00EC6A68"/>
    <w:rsid w:val="00EC7635"/>
    <w:rsid w:val="00EC772E"/>
    <w:rsid w:val="00EC7A84"/>
    <w:rsid w:val="00ED0060"/>
    <w:rsid w:val="00ED02CC"/>
    <w:rsid w:val="00ED07F5"/>
    <w:rsid w:val="00ED0E33"/>
    <w:rsid w:val="00ED1009"/>
    <w:rsid w:val="00ED1162"/>
    <w:rsid w:val="00ED1CF4"/>
    <w:rsid w:val="00ED1DE7"/>
    <w:rsid w:val="00ED20BE"/>
    <w:rsid w:val="00ED36EF"/>
    <w:rsid w:val="00ED3733"/>
    <w:rsid w:val="00ED394C"/>
    <w:rsid w:val="00ED613C"/>
    <w:rsid w:val="00ED65CA"/>
    <w:rsid w:val="00ED73AE"/>
    <w:rsid w:val="00ED7EB0"/>
    <w:rsid w:val="00EE0055"/>
    <w:rsid w:val="00EE066C"/>
    <w:rsid w:val="00EE09D0"/>
    <w:rsid w:val="00EE169C"/>
    <w:rsid w:val="00EE1938"/>
    <w:rsid w:val="00EE260C"/>
    <w:rsid w:val="00EE3980"/>
    <w:rsid w:val="00EE3D6F"/>
    <w:rsid w:val="00EE3DAF"/>
    <w:rsid w:val="00EE4423"/>
    <w:rsid w:val="00EE4425"/>
    <w:rsid w:val="00EE5C94"/>
    <w:rsid w:val="00EE5F7C"/>
    <w:rsid w:val="00EE6EFF"/>
    <w:rsid w:val="00EE7459"/>
    <w:rsid w:val="00EE7886"/>
    <w:rsid w:val="00EE7DEA"/>
    <w:rsid w:val="00EF04DB"/>
    <w:rsid w:val="00EF0632"/>
    <w:rsid w:val="00EF225B"/>
    <w:rsid w:val="00EF2312"/>
    <w:rsid w:val="00EF2B5C"/>
    <w:rsid w:val="00EF30D0"/>
    <w:rsid w:val="00EF391F"/>
    <w:rsid w:val="00EF40EC"/>
    <w:rsid w:val="00EF4E98"/>
    <w:rsid w:val="00EF511C"/>
    <w:rsid w:val="00EF52E2"/>
    <w:rsid w:val="00EF71C2"/>
    <w:rsid w:val="00F00223"/>
    <w:rsid w:val="00F00479"/>
    <w:rsid w:val="00F00812"/>
    <w:rsid w:val="00F00B5A"/>
    <w:rsid w:val="00F019A5"/>
    <w:rsid w:val="00F01CDF"/>
    <w:rsid w:val="00F02555"/>
    <w:rsid w:val="00F036CB"/>
    <w:rsid w:val="00F03903"/>
    <w:rsid w:val="00F03A11"/>
    <w:rsid w:val="00F03A44"/>
    <w:rsid w:val="00F05065"/>
    <w:rsid w:val="00F05220"/>
    <w:rsid w:val="00F052D9"/>
    <w:rsid w:val="00F054D8"/>
    <w:rsid w:val="00F05A52"/>
    <w:rsid w:val="00F06353"/>
    <w:rsid w:val="00F069FA"/>
    <w:rsid w:val="00F06FB1"/>
    <w:rsid w:val="00F10A91"/>
    <w:rsid w:val="00F10B06"/>
    <w:rsid w:val="00F110A2"/>
    <w:rsid w:val="00F111F5"/>
    <w:rsid w:val="00F1132D"/>
    <w:rsid w:val="00F14243"/>
    <w:rsid w:val="00F147C0"/>
    <w:rsid w:val="00F15D5C"/>
    <w:rsid w:val="00F15DF5"/>
    <w:rsid w:val="00F16184"/>
    <w:rsid w:val="00F16336"/>
    <w:rsid w:val="00F163BF"/>
    <w:rsid w:val="00F16705"/>
    <w:rsid w:val="00F16A00"/>
    <w:rsid w:val="00F16C5D"/>
    <w:rsid w:val="00F17D4B"/>
    <w:rsid w:val="00F2057C"/>
    <w:rsid w:val="00F20F5C"/>
    <w:rsid w:val="00F21288"/>
    <w:rsid w:val="00F219B2"/>
    <w:rsid w:val="00F225DF"/>
    <w:rsid w:val="00F22AF2"/>
    <w:rsid w:val="00F2397B"/>
    <w:rsid w:val="00F23FF2"/>
    <w:rsid w:val="00F24377"/>
    <w:rsid w:val="00F254FD"/>
    <w:rsid w:val="00F25D38"/>
    <w:rsid w:val="00F26164"/>
    <w:rsid w:val="00F30A8D"/>
    <w:rsid w:val="00F311CC"/>
    <w:rsid w:val="00F313CA"/>
    <w:rsid w:val="00F32712"/>
    <w:rsid w:val="00F3379E"/>
    <w:rsid w:val="00F33AF9"/>
    <w:rsid w:val="00F347D5"/>
    <w:rsid w:val="00F34A4B"/>
    <w:rsid w:val="00F356F4"/>
    <w:rsid w:val="00F35987"/>
    <w:rsid w:val="00F35EEA"/>
    <w:rsid w:val="00F36275"/>
    <w:rsid w:val="00F3631F"/>
    <w:rsid w:val="00F36868"/>
    <w:rsid w:val="00F36E68"/>
    <w:rsid w:val="00F37148"/>
    <w:rsid w:val="00F37BD8"/>
    <w:rsid w:val="00F4039F"/>
    <w:rsid w:val="00F417E1"/>
    <w:rsid w:val="00F41997"/>
    <w:rsid w:val="00F41ADD"/>
    <w:rsid w:val="00F41FF3"/>
    <w:rsid w:val="00F42C89"/>
    <w:rsid w:val="00F4336D"/>
    <w:rsid w:val="00F44554"/>
    <w:rsid w:val="00F44CBB"/>
    <w:rsid w:val="00F45090"/>
    <w:rsid w:val="00F450E7"/>
    <w:rsid w:val="00F45554"/>
    <w:rsid w:val="00F458CD"/>
    <w:rsid w:val="00F46410"/>
    <w:rsid w:val="00F46906"/>
    <w:rsid w:val="00F47831"/>
    <w:rsid w:val="00F505E0"/>
    <w:rsid w:val="00F50E62"/>
    <w:rsid w:val="00F52D5A"/>
    <w:rsid w:val="00F52F98"/>
    <w:rsid w:val="00F532D6"/>
    <w:rsid w:val="00F534E8"/>
    <w:rsid w:val="00F55F75"/>
    <w:rsid w:val="00F55FEB"/>
    <w:rsid w:val="00F572A5"/>
    <w:rsid w:val="00F573CE"/>
    <w:rsid w:val="00F57A84"/>
    <w:rsid w:val="00F57B1A"/>
    <w:rsid w:val="00F60BB4"/>
    <w:rsid w:val="00F60E59"/>
    <w:rsid w:val="00F612C8"/>
    <w:rsid w:val="00F61551"/>
    <w:rsid w:val="00F61870"/>
    <w:rsid w:val="00F62D88"/>
    <w:rsid w:val="00F62E8F"/>
    <w:rsid w:val="00F634C0"/>
    <w:rsid w:val="00F640F0"/>
    <w:rsid w:val="00F6517A"/>
    <w:rsid w:val="00F6593E"/>
    <w:rsid w:val="00F65EB7"/>
    <w:rsid w:val="00F66C8D"/>
    <w:rsid w:val="00F66E34"/>
    <w:rsid w:val="00F67527"/>
    <w:rsid w:val="00F67670"/>
    <w:rsid w:val="00F705B0"/>
    <w:rsid w:val="00F70FB9"/>
    <w:rsid w:val="00F710CE"/>
    <w:rsid w:val="00F712FA"/>
    <w:rsid w:val="00F7537B"/>
    <w:rsid w:val="00F75E8D"/>
    <w:rsid w:val="00F77233"/>
    <w:rsid w:val="00F77B9E"/>
    <w:rsid w:val="00F804EC"/>
    <w:rsid w:val="00F805B9"/>
    <w:rsid w:val="00F8088D"/>
    <w:rsid w:val="00F8115D"/>
    <w:rsid w:val="00F8120C"/>
    <w:rsid w:val="00F82921"/>
    <w:rsid w:val="00F82EDE"/>
    <w:rsid w:val="00F83282"/>
    <w:rsid w:val="00F83371"/>
    <w:rsid w:val="00F8379A"/>
    <w:rsid w:val="00F83E7E"/>
    <w:rsid w:val="00F84795"/>
    <w:rsid w:val="00F85D69"/>
    <w:rsid w:val="00F869F1"/>
    <w:rsid w:val="00F87282"/>
    <w:rsid w:val="00F87854"/>
    <w:rsid w:val="00F87B8E"/>
    <w:rsid w:val="00F87E61"/>
    <w:rsid w:val="00F90400"/>
    <w:rsid w:val="00F90F7B"/>
    <w:rsid w:val="00F911B2"/>
    <w:rsid w:val="00F915A8"/>
    <w:rsid w:val="00F92103"/>
    <w:rsid w:val="00F9243B"/>
    <w:rsid w:val="00F93419"/>
    <w:rsid w:val="00F93B80"/>
    <w:rsid w:val="00F93F75"/>
    <w:rsid w:val="00F94179"/>
    <w:rsid w:val="00F94359"/>
    <w:rsid w:val="00F94588"/>
    <w:rsid w:val="00F94F05"/>
    <w:rsid w:val="00F9610A"/>
    <w:rsid w:val="00F962BB"/>
    <w:rsid w:val="00FA2ECF"/>
    <w:rsid w:val="00FA3612"/>
    <w:rsid w:val="00FA3A64"/>
    <w:rsid w:val="00FA3B63"/>
    <w:rsid w:val="00FA425F"/>
    <w:rsid w:val="00FA427B"/>
    <w:rsid w:val="00FA4573"/>
    <w:rsid w:val="00FA4E6F"/>
    <w:rsid w:val="00FA53BC"/>
    <w:rsid w:val="00FA5749"/>
    <w:rsid w:val="00FA57C8"/>
    <w:rsid w:val="00FA6D28"/>
    <w:rsid w:val="00FA7167"/>
    <w:rsid w:val="00FA75C7"/>
    <w:rsid w:val="00FB0167"/>
    <w:rsid w:val="00FB0331"/>
    <w:rsid w:val="00FB09FA"/>
    <w:rsid w:val="00FB0FCE"/>
    <w:rsid w:val="00FB2CD8"/>
    <w:rsid w:val="00FB3603"/>
    <w:rsid w:val="00FB3733"/>
    <w:rsid w:val="00FB4D97"/>
    <w:rsid w:val="00FB5260"/>
    <w:rsid w:val="00FB5B61"/>
    <w:rsid w:val="00FB5B7C"/>
    <w:rsid w:val="00FB624C"/>
    <w:rsid w:val="00FB6FB0"/>
    <w:rsid w:val="00FB78DE"/>
    <w:rsid w:val="00FC0BF0"/>
    <w:rsid w:val="00FC0E2C"/>
    <w:rsid w:val="00FC16AC"/>
    <w:rsid w:val="00FC1807"/>
    <w:rsid w:val="00FC191D"/>
    <w:rsid w:val="00FC1C4B"/>
    <w:rsid w:val="00FC1CD1"/>
    <w:rsid w:val="00FC254F"/>
    <w:rsid w:val="00FC2620"/>
    <w:rsid w:val="00FC38A0"/>
    <w:rsid w:val="00FC3DED"/>
    <w:rsid w:val="00FC3F00"/>
    <w:rsid w:val="00FC44C9"/>
    <w:rsid w:val="00FC466B"/>
    <w:rsid w:val="00FC4CA2"/>
    <w:rsid w:val="00FC4F40"/>
    <w:rsid w:val="00FC7237"/>
    <w:rsid w:val="00FC7CC4"/>
    <w:rsid w:val="00FD003D"/>
    <w:rsid w:val="00FD05A2"/>
    <w:rsid w:val="00FD1007"/>
    <w:rsid w:val="00FD167C"/>
    <w:rsid w:val="00FD1BF7"/>
    <w:rsid w:val="00FD3DC0"/>
    <w:rsid w:val="00FD3DEC"/>
    <w:rsid w:val="00FD49A5"/>
    <w:rsid w:val="00FD4AC3"/>
    <w:rsid w:val="00FD5AF9"/>
    <w:rsid w:val="00FD6ACB"/>
    <w:rsid w:val="00FD7261"/>
    <w:rsid w:val="00FD731F"/>
    <w:rsid w:val="00FD7806"/>
    <w:rsid w:val="00FE0A82"/>
    <w:rsid w:val="00FE37FD"/>
    <w:rsid w:val="00FE3E96"/>
    <w:rsid w:val="00FE46AF"/>
    <w:rsid w:val="00FE47BA"/>
    <w:rsid w:val="00FE49EA"/>
    <w:rsid w:val="00FE5640"/>
    <w:rsid w:val="00FE599E"/>
    <w:rsid w:val="00FE5A1D"/>
    <w:rsid w:val="00FE62FD"/>
    <w:rsid w:val="00FE688D"/>
    <w:rsid w:val="00FE6E66"/>
    <w:rsid w:val="00FE7636"/>
    <w:rsid w:val="00FE786F"/>
    <w:rsid w:val="00FF003A"/>
    <w:rsid w:val="00FF0EE1"/>
    <w:rsid w:val="00FF14BE"/>
    <w:rsid w:val="00FF1745"/>
    <w:rsid w:val="00FF1BF0"/>
    <w:rsid w:val="00FF1CC9"/>
    <w:rsid w:val="00FF2073"/>
    <w:rsid w:val="00FF2250"/>
    <w:rsid w:val="00FF2533"/>
    <w:rsid w:val="00FF3F64"/>
    <w:rsid w:val="00FF4A79"/>
    <w:rsid w:val="00FF4D55"/>
    <w:rsid w:val="00FF4E17"/>
    <w:rsid w:val="00FF519F"/>
    <w:rsid w:val="00FF5986"/>
    <w:rsid w:val="00FF5C35"/>
    <w:rsid w:val="00FF6077"/>
    <w:rsid w:val="00FF6317"/>
    <w:rsid w:val="00FF651F"/>
    <w:rsid w:val="00FF6D73"/>
    <w:rsid w:val="00FF7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white,#ffc"/>
    </o:shapedefaults>
    <o:shapelayout v:ext="edit">
      <o:idmap v:ext="edit" data="1"/>
    </o:shapelayout>
  </w:shapeDefaults>
  <w:decimalSymbol w:val=","/>
  <w:listSeparator w:val=";"/>
  <w14:docId w14:val="6F65712F"/>
  <w15:docId w15:val="{88BAA89C-EC0A-43FB-BC01-EB677D8C2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01DA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qFormat/>
    <w:rsid w:val="00796537"/>
    <w:pPr>
      <w:keepNext/>
      <w:outlineLvl w:val="0"/>
    </w:pPr>
    <w:rPr>
      <w:rFonts w:eastAsia="Arial Unicode MS"/>
      <w:sz w:val="28"/>
    </w:rPr>
  </w:style>
  <w:style w:type="paragraph" w:styleId="Heading2">
    <w:name w:val="heading 2"/>
    <w:basedOn w:val="Normal"/>
    <w:next w:val="Normal"/>
    <w:qFormat/>
    <w:rsid w:val="00796537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E865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8B01DA"/>
    <w:rPr>
      <w:color w:val="0000FF"/>
      <w:u w:val="single"/>
    </w:rPr>
  </w:style>
  <w:style w:type="table" w:styleId="TableGrid">
    <w:name w:val="Table Grid"/>
    <w:basedOn w:val="TableNormal"/>
    <w:rsid w:val="008B0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E044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796537"/>
    <w:pPr>
      <w:jc w:val="both"/>
    </w:pPr>
  </w:style>
  <w:style w:type="paragraph" w:styleId="Footer">
    <w:name w:val="footer"/>
    <w:basedOn w:val="Normal"/>
    <w:rsid w:val="007965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96537"/>
  </w:style>
  <w:style w:type="paragraph" w:styleId="BodyTextIndent">
    <w:name w:val="Body Text Indent"/>
    <w:basedOn w:val="Normal"/>
    <w:rsid w:val="00E865CF"/>
    <w:pPr>
      <w:spacing w:after="120"/>
      <w:ind w:left="360"/>
    </w:pPr>
  </w:style>
  <w:style w:type="character" w:styleId="Emphasis">
    <w:name w:val="Emphasis"/>
    <w:uiPriority w:val="20"/>
    <w:qFormat/>
    <w:rsid w:val="00B93A7F"/>
    <w:rPr>
      <w:i/>
      <w:iCs/>
    </w:rPr>
  </w:style>
  <w:style w:type="paragraph" w:styleId="NoSpacing">
    <w:name w:val="No Spacing"/>
    <w:uiPriority w:val="1"/>
    <w:qFormat/>
    <w:rsid w:val="00EF30D0"/>
    <w:rPr>
      <w:rFonts w:ascii="Calibri" w:eastAsia="Calibri" w:hAnsi="Calibri"/>
      <w:sz w:val="22"/>
      <w:szCs w:val="22"/>
    </w:rPr>
  </w:style>
  <w:style w:type="paragraph" w:customStyle="1" w:styleId="nospacing0">
    <w:name w:val="nospacing"/>
    <w:basedOn w:val="Normal"/>
    <w:rsid w:val="00EF30D0"/>
    <w:rPr>
      <w:rFonts w:ascii="Calibri" w:eastAsia="Calibri" w:hAnsi="Calibri"/>
      <w:sz w:val="22"/>
      <w:szCs w:val="22"/>
      <w:lang w:val="en-US"/>
    </w:rPr>
  </w:style>
  <w:style w:type="paragraph" w:styleId="NormalWeb">
    <w:name w:val="Normal (Web)"/>
    <w:basedOn w:val="Normal"/>
    <w:uiPriority w:val="99"/>
    <w:rsid w:val="00607DBD"/>
    <w:pPr>
      <w:spacing w:before="100" w:beforeAutospacing="1" w:after="100" w:afterAutospacing="1"/>
    </w:pPr>
    <w:rPr>
      <w:lang w:val="en-US"/>
    </w:rPr>
  </w:style>
  <w:style w:type="paragraph" w:customStyle="1" w:styleId="1tekst">
    <w:name w:val="1tekst"/>
    <w:basedOn w:val="Normal"/>
    <w:uiPriority w:val="99"/>
    <w:rsid w:val="003557F9"/>
    <w:pPr>
      <w:ind w:left="375" w:right="375" w:firstLine="240"/>
      <w:jc w:val="both"/>
    </w:pPr>
    <w:rPr>
      <w:rFonts w:ascii="Arial" w:hAnsi="Arial" w:cs="Arial"/>
      <w:sz w:val="20"/>
      <w:szCs w:val="20"/>
    </w:rPr>
  </w:style>
  <w:style w:type="character" w:customStyle="1" w:styleId="st">
    <w:name w:val="st"/>
    <w:basedOn w:val="DefaultParagraphFont"/>
    <w:rsid w:val="000327F4"/>
  </w:style>
  <w:style w:type="character" w:styleId="Strong">
    <w:name w:val="Strong"/>
    <w:uiPriority w:val="22"/>
    <w:qFormat/>
    <w:rsid w:val="005271A0"/>
    <w:rPr>
      <w:b/>
      <w:bCs/>
    </w:rPr>
  </w:style>
  <w:style w:type="paragraph" w:styleId="DocumentMap">
    <w:name w:val="Document Map"/>
    <w:basedOn w:val="Normal"/>
    <w:link w:val="DocumentMapChar"/>
    <w:rsid w:val="00C243CE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C243CE"/>
    <w:rPr>
      <w:rFonts w:ascii="Tahoma" w:hAnsi="Tahoma" w:cs="Tahoma"/>
      <w:sz w:val="16"/>
      <w:szCs w:val="16"/>
      <w:lang w:val="sr-Cyrl-CS"/>
    </w:rPr>
  </w:style>
  <w:style w:type="paragraph" w:customStyle="1" w:styleId="Default">
    <w:name w:val="Default"/>
    <w:rsid w:val="000E216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0E2161"/>
    <w:pPr>
      <w:ind w:left="720"/>
    </w:pPr>
    <w:rPr>
      <w:rFonts w:ascii="Calibri" w:eastAsia="Calibri" w:hAnsi="Calibri"/>
      <w:sz w:val="22"/>
      <w:szCs w:val="22"/>
      <w:lang w:val="en-US" w:eastAsia="zh-CN"/>
    </w:rPr>
  </w:style>
  <w:style w:type="character" w:styleId="CommentReference">
    <w:name w:val="annotation reference"/>
    <w:rsid w:val="0051691D"/>
    <w:rPr>
      <w:sz w:val="16"/>
      <w:szCs w:val="16"/>
    </w:rPr>
  </w:style>
  <w:style w:type="paragraph" w:styleId="CommentText">
    <w:name w:val="annotation text"/>
    <w:basedOn w:val="Normal"/>
    <w:link w:val="CommentTextChar"/>
    <w:rsid w:val="0051691D"/>
    <w:rPr>
      <w:sz w:val="20"/>
      <w:szCs w:val="20"/>
    </w:rPr>
  </w:style>
  <w:style w:type="character" w:customStyle="1" w:styleId="CommentTextChar">
    <w:name w:val="Comment Text Char"/>
    <w:link w:val="CommentText"/>
    <w:rsid w:val="0051691D"/>
    <w:rPr>
      <w:lang w:val="sr-Cyrl-CS"/>
    </w:rPr>
  </w:style>
  <w:style w:type="paragraph" w:styleId="CommentSubject">
    <w:name w:val="annotation subject"/>
    <w:basedOn w:val="CommentText"/>
    <w:next w:val="CommentText"/>
    <w:link w:val="CommentSubjectChar"/>
    <w:rsid w:val="0051691D"/>
    <w:rPr>
      <w:b/>
      <w:bCs/>
    </w:rPr>
  </w:style>
  <w:style w:type="character" w:customStyle="1" w:styleId="CommentSubjectChar">
    <w:name w:val="Comment Subject Char"/>
    <w:link w:val="CommentSubject"/>
    <w:rsid w:val="0051691D"/>
    <w:rPr>
      <w:b/>
      <w:bCs/>
      <w:lang w:val="sr-Cyrl-CS"/>
    </w:rPr>
  </w:style>
  <w:style w:type="character" w:customStyle="1" w:styleId="text">
    <w:name w:val="text"/>
    <w:basedOn w:val="DefaultParagraphFont"/>
    <w:rsid w:val="002246BE"/>
  </w:style>
  <w:style w:type="character" w:styleId="FollowedHyperlink">
    <w:name w:val="FollowedHyperlink"/>
    <w:basedOn w:val="DefaultParagraphFont"/>
    <w:semiHidden/>
    <w:unhideWhenUsed/>
    <w:rsid w:val="00B401E2"/>
    <w:rPr>
      <w:color w:val="800080" w:themeColor="followedHyperlink"/>
      <w:u w:val="single"/>
    </w:rPr>
  </w:style>
  <w:style w:type="character" w:customStyle="1" w:styleId="jlqj4b">
    <w:name w:val="jlqj4b"/>
    <w:basedOn w:val="DefaultParagraphFont"/>
    <w:rsid w:val="00901F9D"/>
  </w:style>
  <w:style w:type="character" w:customStyle="1" w:styleId="fontstyle17">
    <w:name w:val="fontstyle17"/>
    <w:basedOn w:val="DefaultParagraphFont"/>
    <w:rsid w:val="00497E1F"/>
  </w:style>
  <w:style w:type="character" w:customStyle="1" w:styleId="viiyi">
    <w:name w:val="viiyi"/>
    <w:basedOn w:val="DefaultParagraphFont"/>
    <w:rsid w:val="000B41CB"/>
  </w:style>
  <w:style w:type="character" w:customStyle="1" w:styleId="q4iawc">
    <w:name w:val="q4iawc"/>
    <w:basedOn w:val="DefaultParagraphFont"/>
    <w:rsid w:val="000B41CB"/>
  </w:style>
  <w:style w:type="paragraph" w:customStyle="1" w:styleId="NoSpacing1">
    <w:name w:val="No Spacing1"/>
    <w:basedOn w:val="Normal"/>
    <w:rsid w:val="009E762D"/>
    <w:rPr>
      <w:rFonts w:ascii="Calibri" w:eastAsiaTheme="minorHAnsi" w:hAnsi="Calibri" w:cs="Calibri"/>
      <w:sz w:val="22"/>
      <w:szCs w:val="22"/>
      <w:lang w:val="en-US"/>
    </w:rPr>
  </w:style>
  <w:style w:type="character" w:customStyle="1" w:styleId="rynqvb">
    <w:name w:val="rynqvb"/>
    <w:basedOn w:val="DefaultParagraphFont"/>
    <w:rsid w:val="004E4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overenik.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@poverenik.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9AE79-A151-49F6-BB2D-9DCBB98F0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1340</TotalTime>
  <Pages>6</Pages>
  <Words>2123</Words>
  <Characters>12304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>Hewlett-Packard Company</Company>
  <LinksUpToDate>false</LinksUpToDate>
  <CharactersWithSpaces>14399</CharactersWithSpaces>
  <SharedDoc>false</SharedDoc>
  <HLinks>
    <vt:vector size="12" baseType="variant">
      <vt:variant>
        <vt:i4>458763</vt:i4>
      </vt:variant>
      <vt:variant>
        <vt:i4>3</vt:i4>
      </vt:variant>
      <vt:variant>
        <vt:i4>0</vt:i4>
      </vt:variant>
      <vt:variant>
        <vt:i4>5</vt:i4>
      </vt:variant>
      <vt:variant>
        <vt:lpwstr>http://www.poverenik.rs/</vt:lpwstr>
      </vt:variant>
      <vt:variant>
        <vt:lpwstr/>
      </vt:variant>
      <vt:variant>
        <vt:i4>1245219</vt:i4>
      </vt:variant>
      <vt:variant>
        <vt:i4>0</vt:i4>
      </vt:variant>
      <vt:variant>
        <vt:i4>0</vt:i4>
      </vt:variant>
      <vt:variant>
        <vt:i4>5</vt:i4>
      </vt:variant>
      <vt:variant>
        <vt:lpwstr>mailto:office@poverenik.rs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mirela.jekovic</dc:creator>
  <cp:lastModifiedBy>Mirela Zozi Jekovic</cp:lastModifiedBy>
  <cp:revision>164</cp:revision>
  <cp:lastPrinted>2025-06-02T09:00:00Z</cp:lastPrinted>
  <dcterms:created xsi:type="dcterms:W3CDTF">2024-08-01T08:05:00Z</dcterms:created>
  <dcterms:modified xsi:type="dcterms:W3CDTF">2025-06-05T09:22:00Z</dcterms:modified>
</cp:coreProperties>
</file>